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Override PartName="/word/footer6.xml" ContentType="application/vnd.openxmlformats-officedocument.wordprocessingml.footer+xml"/>
  <Default Extension="jpeg" ContentType="image/jpeg"/>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1AF9" w:rsidRPr="000F628D" w:rsidRDefault="00B61AF9" w:rsidP="000F628D">
      <w:pPr>
        <w:spacing w:line="360" w:lineRule="auto"/>
        <w:jc w:val="both"/>
        <w:rPr>
          <w:rFonts w:ascii="Arial" w:hAnsi="Arial" w:cs="Arial"/>
          <w:lang w:val="es-ES_tradnl"/>
        </w:rPr>
      </w:pPr>
      <w:r w:rsidRPr="000F628D">
        <w:rPr>
          <w:rFonts w:ascii="Arial" w:hAnsi="Arial" w:cs="Arial"/>
          <w:noProof/>
          <w:lang w:val="es-ES"/>
        </w:rPr>
        <w:drawing>
          <wp:anchor distT="0" distB="0" distL="114300" distR="114300" simplePos="0" relativeHeight="251660288" behindDoc="1" locked="0" layoutInCell="1" allowOverlap="1">
            <wp:simplePos x="0" y="0"/>
            <wp:positionH relativeFrom="column">
              <wp:posOffset>2078297</wp:posOffset>
            </wp:positionH>
            <wp:positionV relativeFrom="paragraph">
              <wp:posOffset>-554355</wp:posOffset>
            </wp:positionV>
            <wp:extent cx="1101090" cy="1257300"/>
            <wp:effectExtent l="0" t="0" r="0" b="0"/>
            <wp:wrapNone/>
            <wp:docPr id="2" name="Imagen 2" descr="LOGO-UPSE-2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UPSE-2008"/>
                    <pic:cNvPicPr>
                      <a:picLocks noChangeAspect="1" noChangeArrowheads="1"/>
                    </pic:cNvPicPr>
                  </pic:nvPicPr>
                  <pic:blipFill>
                    <a:blip r:embed="rId8" cstate="print"/>
                    <a:srcRect/>
                    <a:stretch>
                      <a:fillRect/>
                    </a:stretch>
                  </pic:blipFill>
                  <pic:spPr bwMode="auto">
                    <a:xfrm>
                      <a:off x="0" y="0"/>
                      <a:ext cx="1101090" cy="1257300"/>
                    </a:xfrm>
                    <a:prstGeom prst="rect">
                      <a:avLst/>
                    </a:prstGeom>
                    <a:noFill/>
                    <a:ln w="9525">
                      <a:noFill/>
                      <a:miter lim="800000"/>
                      <a:headEnd/>
                      <a:tailEnd/>
                    </a:ln>
                  </pic:spPr>
                </pic:pic>
              </a:graphicData>
            </a:graphic>
          </wp:anchor>
        </w:drawing>
      </w:r>
    </w:p>
    <w:p w:rsidR="00B61AF9" w:rsidRPr="000F628D" w:rsidRDefault="00B61AF9" w:rsidP="000F628D">
      <w:pPr>
        <w:spacing w:line="360" w:lineRule="auto"/>
        <w:jc w:val="both"/>
        <w:rPr>
          <w:rFonts w:ascii="Arial" w:hAnsi="Arial" w:cs="Arial"/>
          <w:b/>
          <w:lang w:val="es-ES_tradnl"/>
        </w:rPr>
      </w:pPr>
    </w:p>
    <w:p w:rsidR="00526F6F" w:rsidRDefault="00526F6F" w:rsidP="000F628D">
      <w:pPr>
        <w:spacing w:line="360" w:lineRule="auto"/>
        <w:jc w:val="both"/>
        <w:rPr>
          <w:rFonts w:ascii="Arial" w:hAnsi="Arial" w:cs="Arial"/>
          <w:b/>
          <w:lang w:val="es-ES_tradnl"/>
        </w:rPr>
      </w:pPr>
    </w:p>
    <w:p w:rsidR="00526F6F" w:rsidRDefault="00526F6F" w:rsidP="000F628D">
      <w:pPr>
        <w:spacing w:line="360" w:lineRule="auto"/>
        <w:jc w:val="both"/>
        <w:rPr>
          <w:rFonts w:ascii="Arial" w:hAnsi="Arial" w:cs="Arial"/>
          <w:b/>
          <w:lang w:val="es-ES_tradnl"/>
        </w:rPr>
      </w:pPr>
    </w:p>
    <w:p w:rsidR="00832F8D" w:rsidRPr="00526F6F" w:rsidRDefault="00B61AF9" w:rsidP="00526F6F">
      <w:pPr>
        <w:spacing w:line="360" w:lineRule="auto"/>
        <w:jc w:val="center"/>
        <w:rPr>
          <w:rFonts w:ascii="Arial" w:hAnsi="Arial" w:cs="Arial"/>
          <w:b/>
          <w:lang w:val="es-ES_tradnl"/>
        </w:rPr>
      </w:pPr>
      <w:r w:rsidRPr="000F628D">
        <w:rPr>
          <w:rFonts w:ascii="Arial" w:hAnsi="Arial" w:cs="Arial"/>
          <w:b/>
          <w:lang w:val="es-ES_tradnl"/>
        </w:rPr>
        <w:t>UNIVERSIDAD ESTATAL</w:t>
      </w:r>
      <w:r w:rsidR="00526F6F">
        <w:rPr>
          <w:rFonts w:ascii="Arial" w:hAnsi="Arial" w:cs="Arial"/>
          <w:b/>
          <w:lang w:val="es-ES_tradnl"/>
        </w:rPr>
        <w:t xml:space="preserve"> </w:t>
      </w:r>
      <w:r w:rsidR="007A5A82" w:rsidRPr="000F628D">
        <w:rPr>
          <w:rFonts w:ascii="Arial" w:hAnsi="Arial" w:cs="Arial"/>
          <w:b/>
          <w:lang w:val="es-ES_tradnl"/>
        </w:rPr>
        <w:t xml:space="preserve"> PENÍ</w:t>
      </w:r>
      <w:r w:rsidRPr="000F628D">
        <w:rPr>
          <w:rFonts w:ascii="Arial" w:hAnsi="Arial" w:cs="Arial"/>
          <w:b/>
          <w:lang w:val="es-ES_tradnl"/>
        </w:rPr>
        <w:t>NSULA DE SANTA ELENA</w:t>
      </w:r>
    </w:p>
    <w:p w:rsidR="00B61AF9" w:rsidRPr="000F628D" w:rsidRDefault="00B61AF9" w:rsidP="00526F6F">
      <w:pPr>
        <w:spacing w:line="360" w:lineRule="auto"/>
        <w:jc w:val="center"/>
        <w:rPr>
          <w:rFonts w:ascii="Arial" w:hAnsi="Arial" w:cs="Arial"/>
          <w:b/>
          <w:lang w:val="es-ES_tradnl"/>
        </w:rPr>
      </w:pPr>
      <w:r w:rsidRPr="000F628D">
        <w:rPr>
          <w:rFonts w:ascii="Arial" w:hAnsi="Arial" w:cs="Arial"/>
          <w:b/>
          <w:lang w:val="es-ES_tradnl"/>
        </w:rPr>
        <w:t>FACUL</w:t>
      </w:r>
      <w:r w:rsidR="005C37D4">
        <w:rPr>
          <w:rFonts w:ascii="Arial" w:hAnsi="Arial" w:cs="Arial"/>
          <w:b/>
          <w:lang w:val="es-ES_tradnl"/>
        </w:rPr>
        <w:t xml:space="preserve">TAD DE CIENCIAS SOCIALES Y </w:t>
      </w:r>
      <w:r w:rsidRPr="000F628D">
        <w:rPr>
          <w:rFonts w:ascii="Arial" w:hAnsi="Arial" w:cs="Arial"/>
          <w:b/>
          <w:lang w:val="es-ES_tradnl"/>
        </w:rPr>
        <w:t xml:space="preserve"> SALUD</w:t>
      </w:r>
    </w:p>
    <w:p w:rsidR="00B61AF9" w:rsidRPr="000F628D" w:rsidRDefault="00B61AF9" w:rsidP="00526F6F">
      <w:pPr>
        <w:spacing w:line="360" w:lineRule="auto"/>
        <w:jc w:val="center"/>
        <w:rPr>
          <w:rFonts w:ascii="Arial" w:hAnsi="Arial" w:cs="Arial"/>
          <w:b/>
          <w:lang w:val="es-ES_tradnl"/>
        </w:rPr>
      </w:pPr>
      <w:r w:rsidRPr="000F628D">
        <w:rPr>
          <w:rFonts w:ascii="Arial" w:hAnsi="Arial" w:cs="Arial"/>
          <w:b/>
          <w:lang w:val="es-ES_tradnl"/>
        </w:rPr>
        <w:t>CARRERA DE DERECHO</w:t>
      </w:r>
    </w:p>
    <w:p w:rsidR="00832F8D" w:rsidRPr="000F628D" w:rsidRDefault="00832F8D" w:rsidP="000F628D">
      <w:pPr>
        <w:spacing w:line="360" w:lineRule="auto"/>
        <w:jc w:val="both"/>
        <w:rPr>
          <w:rFonts w:ascii="Arial" w:hAnsi="Arial" w:cs="Arial"/>
          <w:b/>
          <w:lang w:val="es-ES_tradnl"/>
        </w:rPr>
      </w:pPr>
    </w:p>
    <w:p w:rsidR="00B61AF9" w:rsidRPr="000F628D" w:rsidRDefault="00B61AF9" w:rsidP="000F628D">
      <w:pPr>
        <w:spacing w:line="360" w:lineRule="auto"/>
        <w:jc w:val="both"/>
        <w:rPr>
          <w:rFonts w:ascii="Arial" w:hAnsi="Arial" w:cs="Arial"/>
          <w:lang w:val="es-ES_tradnl"/>
        </w:rPr>
      </w:pPr>
    </w:p>
    <w:p w:rsidR="009A243A" w:rsidRPr="000F628D" w:rsidRDefault="009A243A" w:rsidP="000F628D">
      <w:pPr>
        <w:spacing w:line="360" w:lineRule="auto"/>
        <w:jc w:val="both"/>
        <w:rPr>
          <w:rFonts w:ascii="Arial" w:hAnsi="Arial" w:cs="Arial"/>
          <w:b/>
          <w:lang w:val="es-ES_tradnl"/>
        </w:rPr>
      </w:pPr>
      <w:r w:rsidRPr="000F628D">
        <w:rPr>
          <w:rFonts w:ascii="Arial" w:hAnsi="Arial" w:cs="Arial"/>
          <w:b/>
          <w:lang w:val="es-ES_tradnl"/>
        </w:rPr>
        <w:t xml:space="preserve">  “ESTUDIO SOBRE LA DISCRIMINACIÓN A LOS DISCAPACITADOS EN RELACIÓN AL ÁMBITO LABORAL EN LA PROVINCIA DE SANTA ELENA, EN CONCORDANCIA CON EL ARTÍCULO 11 NUMERAL 2 Y </w:t>
      </w:r>
      <w:r w:rsidR="00FF73AC">
        <w:rPr>
          <w:rFonts w:ascii="Arial" w:hAnsi="Arial" w:cs="Arial"/>
          <w:b/>
          <w:lang w:val="es-ES_tradnl"/>
        </w:rPr>
        <w:t>EL ARTICULO 35 DE LA CONSTITUCIÓN DE LA REPÚ</w:t>
      </w:r>
      <w:r w:rsidRPr="000F628D">
        <w:rPr>
          <w:rFonts w:ascii="Arial" w:hAnsi="Arial" w:cs="Arial"/>
          <w:b/>
          <w:lang w:val="es-ES_tradnl"/>
        </w:rPr>
        <w:t>BLICA DEL ECUADOR”</w:t>
      </w:r>
    </w:p>
    <w:p w:rsidR="00832F8D" w:rsidRPr="000F628D" w:rsidRDefault="00832F8D" w:rsidP="000F628D">
      <w:pPr>
        <w:spacing w:line="360" w:lineRule="auto"/>
        <w:jc w:val="both"/>
        <w:rPr>
          <w:rFonts w:ascii="Arial" w:hAnsi="Arial" w:cs="Arial"/>
          <w:b/>
          <w:lang w:val="es-ES_tradnl"/>
        </w:rPr>
      </w:pPr>
    </w:p>
    <w:p w:rsidR="00526F6F" w:rsidRDefault="00526F6F" w:rsidP="000F628D">
      <w:pPr>
        <w:spacing w:line="360" w:lineRule="auto"/>
        <w:jc w:val="both"/>
        <w:rPr>
          <w:rFonts w:ascii="Arial" w:hAnsi="Arial" w:cs="Arial"/>
          <w:b/>
          <w:lang w:val="es-ES_tradnl"/>
        </w:rPr>
      </w:pPr>
    </w:p>
    <w:p w:rsidR="00526F6F" w:rsidRPr="000F628D" w:rsidRDefault="00526F6F" w:rsidP="000F628D">
      <w:pPr>
        <w:spacing w:line="360" w:lineRule="auto"/>
        <w:jc w:val="both"/>
        <w:rPr>
          <w:rFonts w:ascii="Arial" w:hAnsi="Arial" w:cs="Arial"/>
          <w:b/>
          <w:lang w:val="es-ES_tradnl"/>
        </w:rPr>
      </w:pPr>
    </w:p>
    <w:p w:rsidR="007A5A82" w:rsidRPr="00526F6F" w:rsidRDefault="00897AE1" w:rsidP="00526F6F">
      <w:pPr>
        <w:spacing w:line="360" w:lineRule="auto"/>
        <w:jc w:val="center"/>
        <w:rPr>
          <w:rFonts w:ascii="Arial" w:hAnsi="Arial" w:cs="Arial"/>
          <w:lang w:val="es-ES_tradnl"/>
        </w:rPr>
      </w:pPr>
      <w:r>
        <w:rPr>
          <w:rFonts w:ascii="Arial" w:hAnsi="Arial" w:cs="Arial"/>
          <w:lang w:val="es-ES_tradnl"/>
        </w:rPr>
        <w:t>Trabajo de T</w:t>
      </w:r>
      <w:r w:rsidR="00526F6F" w:rsidRPr="00526F6F">
        <w:rPr>
          <w:rFonts w:ascii="Arial" w:hAnsi="Arial" w:cs="Arial"/>
          <w:lang w:val="es-ES_tradnl"/>
        </w:rPr>
        <w:t>itulación</w:t>
      </w:r>
    </w:p>
    <w:p w:rsidR="007A5A82" w:rsidRPr="000F628D" w:rsidRDefault="00526F6F" w:rsidP="00526F6F">
      <w:pPr>
        <w:spacing w:line="360" w:lineRule="auto"/>
        <w:jc w:val="center"/>
        <w:rPr>
          <w:rFonts w:ascii="Arial" w:hAnsi="Arial" w:cs="Arial"/>
          <w:lang w:val="es-ES_tradnl"/>
        </w:rPr>
      </w:pPr>
      <w:r>
        <w:rPr>
          <w:rFonts w:ascii="Arial" w:hAnsi="Arial" w:cs="Arial"/>
          <w:lang w:val="es-ES_tradnl"/>
        </w:rPr>
        <w:t>p</w:t>
      </w:r>
      <w:r w:rsidR="007A5A82" w:rsidRPr="000F628D">
        <w:rPr>
          <w:rFonts w:ascii="Arial" w:hAnsi="Arial" w:cs="Arial"/>
          <w:lang w:val="es-ES_tradnl"/>
        </w:rPr>
        <w:t>revi</w:t>
      </w:r>
      <w:r>
        <w:rPr>
          <w:rFonts w:ascii="Arial" w:hAnsi="Arial" w:cs="Arial"/>
          <w:lang w:val="es-ES_tradnl"/>
        </w:rPr>
        <w:t>o</w:t>
      </w:r>
      <w:r w:rsidR="007A5A82" w:rsidRPr="000F628D">
        <w:rPr>
          <w:rFonts w:ascii="Arial" w:hAnsi="Arial" w:cs="Arial"/>
          <w:lang w:val="es-ES_tradnl"/>
        </w:rPr>
        <w:t xml:space="preserve"> a la obtención del título de</w:t>
      </w:r>
    </w:p>
    <w:p w:rsidR="007A5A82" w:rsidRPr="000F628D" w:rsidRDefault="007A5A82" w:rsidP="00526F6F">
      <w:pPr>
        <w:spacing w:line="360" w:lineRule="auto"/>
        <w:jc w:val="center"/>
        <w:rPr>
          <w:rFonts w:ascii="Arial" w:hAnsi="Arial" w:cs="Arial"/>
          <w:b/>
          <w:lang w:val="es-ES_tradnl"/>
        </w:rPr>
      </w:pPr>
      <w:r w:rsidRPr="000F628D">
        <w:rPr>
          <w:rFonts w:ascii="Arial" w:hAnsi="Arial" w:cs="Arial"/>
          <w:b/>
          <w:lang w:val="es-ES_tradnl"/>
        </w:rPr>
        <w:t>ABOGADO DE LOS TRIBUNALES</w:t>
      </w:r>
      <w:r w:rsidR="00897AE1">
        <w:rPr>
          <w:rFonts w:ascii="Arial" w:hAnsi="Arial" w:cs="Arial"/>
          <w:b/>
          <w:lang w:val="es-ES_tradnl"/>
        </w:rPr>
        <w:t xml:space="preserve"> Y JUZGADOS DE LA REPÚBLICA DEL ECUADOR</w:t>
      </w:r>
    </w:p>
    <w:p w:rsidR="00B61AF9" w:rsidRPr="000F628D" w:rsidRDefault="00B61AF9" w:rsidP="00526F6F">
      <w:pPr>
        <w:spacing w:line="360" w:lineRule="auto"/>
        <w:jc w:val="center"/>
        <w:rPr>
          <w:rFonts w:ascii="Arial" w:hAnsi="Arial" w:cs="Arial"/>
          <w:lang w:val="es-ES_tradnl"/>
        </w:rPr>
      </w:pPr>
    </w:p>
    <w:p w:rsidR="00832F8D" w:rsidRPr="000F628D" w:rsidRDefault="00832F8D" w:rsidP="000F628D">
      <w:pPr>
        <w:spacing w:line="360" w:lineRule="auto"/>
        <w:jc w:val="both"/>
        <w:rPr>
          <w:rFonts w:ascii="Arial" w:hAnsi="Arial" w:cs="Arial"/>
          <w:lang w:val="es-ES_tradnl"/>
        </w:rPr>
      </w:pPr>
    </w:p>
    <w:p w:rsidR="00526F6F" w:rsidRDefault="00526F6F" w:rsidP="000F628D">
      <w:pPr>
        <w:spacing w:line="360" w:lineRule="auto"/>
        <w:jc w:val="both"/>
        <w:rPr>
          <w:rFonts w:ascii="Arial" w:hAnsi="Arial" w:cs="Arial"/>
          <w:b/>
          <w:lang w:val="es-ES_tradnl"/>
        </w:rPr>
      </w:pPr>
    </w:p>
    <w:p w:rsidR="00526F6F" w:rsidRDefault="00526F6F" w:rsidP="000F628D">
      <w:pPr>
        <w:spacing w:line="360" w:lineRule="auto"/>
        <w:jc w:val="both"/>
        <w:rPr>
          <w:rFonts w:ascii="Arial" w:hAnsi="Arial" w:cs="Arial"/>
          <w:b/>
          <w:lang w:val="es-ES_tradnl"/>
        </w:rPr>
      </w:pPr>
    </w:p>
    <w:p w:rsidR="00B61AF9" w:rsidRPr="000F628D" w:rsidRDefault="00B61AF9" w:rsidP="00526F6F">
      <w:pPr>
        <w:spacing w:line="360" w:lineRule="auto"/>
        <w:jc w:val="center"/>
        <w:rPr>
          <w:rFonts w:ascii="Arial" w:hAnsi="Arial" w:cs="Arial"/>
          <w:lang w:val="es-ES_tradnl"/>
        </w:rPr>
      </w:pPr>
      <w:r w:rsidRPr="000F628D">
        <w:rPr>
          <w:rFonts w:ascii="Arial" w:hAnsi="Arial" w:cs="Arial"/>
          <w:b/>
          <w:lang w:val="es-ES_tradnl"/>
        </w:rPr>
        <w:t>AUTOR</w:t>
      </w:r>
      <w:r w:rsidRPr="000F628D">
        <w:rPr>
          <w:rFonts w:ascii="Arial" w:hAnsi="Arial" w:cs="Arial"/>
          <w:lang w:val="es-ES_tradnl"/>
        </w:rPr>
        <w:t xml:space="preserve">: </w:t>
      </w:r>
      <w:r w:rsidR="001559D6">
        <w:rPr>
          <w:rFonts w:ascii="Arial" w:hAnsi="Arial" w:cs="Arial"/>
          <w:lang w:val="es-ES_tradnl"/>
        </w:rPr>
        <w:t>PARRA GONZÁ</w:t>
      </w:r>
      <w:r w:rsidR="00FB0AE8" w:rsidRPr="000F628D">
        <w:rPr>
          <w:rFonts w:ascii="Arial" w:hAnsi="Arial" w:cs="Arial"/>
          <w:lang w:val="es-ES_tradnl"/>
        </w:rPr>
        <w:t>LEZ JORGE</w:t>
      </w:r>
    </w:p>
    <w:p w:rsidR="00B61AF9" w:rsidRPr="000F628D" w:rsidRDefault="00B61AF9" w:rsidP="00526F6F">
      <w:pPr>
        <w:spacing w:line="360" w:lineRule="auto"/>
        <w:jc w:val="center"/>
        <w:rPr>
          <w:rFonts w:ascii="Arial" w:hAnsi="Arial" w:cs="Arial"/>
          <w:lang w:val="es-ES_tradnl"/>
        </w:rPr>
      </w:pPr>
      <w:r w:rsidRPr="000F628D">
        <w:rPr>
          <w:rFonts w:ascii="Arial" w:hAnsi="Arial" w:cs="Arial"/>
          <w:b/>
          <w:lang w:val="es-ES_tradnl"/>
        </w:rPr>
        <w:t>TUTOR</w:t>
      </w:r>
      <w:r w:rsidRPr="000F628D">
        <w:rPr>
          <w:rFonts w:ascii="Arial" w:hAnsi="Arial" w:cs="Arial"/>
          <w:lang w:val="es-ES_tradnl"/>
        </w:rPr>
        <w:t>:</w:t>
      </w:r>
      <w:r w:rsidR="006B231C" w:rsidRPr="000F628D">
        <w:rPr>
          <w:rFonts w:ascii="Arial" w:hAnsi="Arial" w:cs="Arial"/>
          <w:lang w:val="es-ES_tradnl"/>
        </w:rPr>
        <w:t xml:space="preserve"> ABG. LUIS VARGAS CUEVAS</w:t>
      </w:r>
    </w:p>
    <w:p w:rsidR="00B61AF9" w:rsidRPr="000F628D" w:rsidRDefault="00B61AF9" w:rsidP="00526F6F">
      <w:pPr>
        <w:spacing w:line="360" w:lineRule="auto"/>
        <w:jc w:val="center"/>
        <w:rPr>
          <w:rFonts w:ascii="Arial" w:hAnsi="Arial" w:cs="Arial"/>
          <w:lang w:val="es-ES_tradnl"/>
        </w:rPr>
      </w:pPr>
    </w:p>
    <w:p w:rsidR="007A5A82" w:rsidRPr="000F628D" w:rsidRDefault="00B61AF9" w:rsidP="00526F6F">
      <w:pPr>
        <w:spacing w:line="360" w:lineRule="auto"/>
        <w:jc w:val="center"/>
        <w:rPr>
          <w:rFonts w:ascii="Arial" w:hAnsi="Arial" w:cs="Arial"/>
          <w:lang w:val="es-ES_tradnl"/>
        </w:rPr>
      </w:pPr>
      <w:r w:rsidRPr="000F628D">
        <w:rPr>
          <w:rFonts w:ascii="Arial" w:hAnsi="Arial" w:cs="Arial"/>
          <w:lang w:val="es-ES_tradnl"/>
        </w:rPr>
        <w:t>LA LIBERTAD – ECUADOR</w:t>
      </w:r>
    </w:p>
    <w:p w:rsidR="007A5A82" w:rsidRPr="000F628D" w:rsidRDefault="00B61AF9" w:rsidP="00526F6F">
      <w:pPr>
        <w:spacing w:line="360" w:lineRule="auto"/>
        <w:jc w:val="center"/>
        <w:rPr>
          <w:rFonts w:ascii="Arial" w:hAnsi="Arial" w:cs="Arial"/>
          <w:lang w:val="es-ES_tradnl"/>
        </w:rPr>
      </w:pPr>
      <w:r w:rsidRPr="000F628D">
        <w:rPr>
          <w:rFonts w:ascii="Arial" w:hAnsi="Arial" w:cs="Arial"/>
          <w:b/>
          <w:lang w:val="es-ES_tradnl"/>
        </w:rPr>
        <w:t>201</w:t>
      </w:r>
      <w:r w:rsidR="00D82C6D" w:rsidRPr="000F628D">
        <w:rPr>
          <w:rFonts w:ascii="Arial" w:hAnsi="Arial" w:cs="Arial"/>
          <w:b/>
          <w:lang w:val="es-ES_tradnl"/>
        </w:rPr>
        <w:t>0-2011</w:t>
      </w:r>
    </w:p>
    <w:p w:rsidR="00D82C6D" w:rsidRPr="000F628D" w:rsidRDefault="00D82C6D" w:rsidP="00526F6F">
      <w:pPr>
        <w:spacing w:line="360" w:lineRule="auto"/>
        <w:jc w:val="center"/>
        <w:rPr>
          <w:rFonts w:ascii="Arial" w:hAnsi="Arial" w:cs="Arial"/>
          <w:b/>
          <w:lang w:val="es-ES_tradnl"/>
        </w:rPr>
      </w:pPr>
      <w:r w:rsidRPr="000F628D">
        <w:rPr>
          <w:rFonts w:ascii="Arial" w:hAnsi="Arial" w:cs="Arial"/>
          <w:b/>
          <w:lang w:val="es-ES_tradnl"/>
        </w:rPr>
        <w:lastRenderedPageBreak/>
        <w:br w:type="page"/>
      </w:r>
    </w:p>
    <w:p w:rsidR="005325B0" w:rsidRPr="000F628D" w:rsidRDefault="005325B0" w:rsidP="00526F6F">
      <w:pPr>
        <w:spacing w:line="360" w:lineRule="auto"/>
        <w:jc w:val="center"/>
        <w:rPr>
          <w:rFonts w:ascii="Arial" w:hAnsi="Arial" w:cs="Arial"/>
          <w:b/>
          <w:lang w:val="es-ES_tradnl"/>
        </w:rPr>
        <w:sectPr w:rsidR="005325B0" w:rsidRPr="000F628D" w:rsidSect="00F8145D">
          <w:footerReference w:type="default" r:id="rId9"/>
          <w:type w:val="nextColumn"/>
          <w:pgSz w:w="11907" w:h="16839" w:code="9"/>
          <w:pgMar w:top="2835" w:right="1701" w:bottom="1701" w:left="2268" w:header="709" w:footer="709" w:gutter="0"/>
          <w:pgNumType w:fmt="lowerRoman" w:start="1"/>
          <w:cols w:space="708"/>
          <w:docGrid w:linePitch="360"/>
        </w:sectPr>
      </w:pPr>
    </w:p>
    <w:p w:rsidR="00B61AF9" w:rsidRPr="000F628D" w:rsidRDefault="00B61AF9" w:rsidP="000F628D">
      <w:pPr>
        <w:spacing w:line="360" w:lineRule="auto"/>
        <w:jc w:val="both"/>
        <w:rPr>
          <w:rFonts w:ascii="Arial" w:hAnsi="Arial" w:cs="Arial"/>
          <w:lang w:val="es-ES_tradnl"/>
        </w:rPr>
      </w:pPr>
      <w:r w:rsidRPr="000F628D">
        <w:rPr>
          <w:rFonts w:ascii="Arial" w:hAnsi="Arial" w:cs="Arial"/>
          <w:b/>
          <w:lang w:val="es-ES_tradnl"/>
        </w:rPr>
        <w:lastRenderedPageBreak/>
        <w:t xml:space="preserve">La </w:t>
      </w:r>
      <w:r w:rsidR="00D82C6D" w:rsidRPr="000F628D">
        <w:rPr>
          <w:rFonts w:ascii="Arial" w:hAnsi="Arial" w:cs="Arial"/>
          <w:b/>
          <w:lang w:val="es-ES_tradnl"/>
        </w:rPr>
        <w:t xml:space="preserve">Libertad, </w:t>
      </w:r>
      <w:r w:rsidR="00A11D6C" w:rsidRPr="000F628D">
        <w:rPr>
          <w:rFonts w:ascii="Arial" w:hAnsi="Arial" w:cs="Arial"/>
          <w:b/>
          <w:lang w:val="es-ES_tradnl"/>
        </w:rPr>
        <w:t>Junio</w:t>
      </w:r>
      <w:r w:rsidRPr="000F628D">
        <w:rPr>
          <w:rFonts w:ascii="Arial" w:hAnsi="Arial" w:cs="Arial"/>
          <w:b/>
          <w:lang w:val="es-ES_tradnl"/>
        </w:rPr>
        <w:t xml:space="preserve"> del 2011</w:t>
      </w:r>
    </w:p>
    <w:p w:rsidR="00B61AF9" w:rsidRPr="000F628D" w:rsidRDefault="00B61AF9" w:rsidP="000F628D">
      <w:pPr>
        <w:spacing w:line="360" w:lineRule="auto"/>
        <w:jc w:val="both"/>
        <w:rPr>
          <w:rFonts w:ascii="Arial" w:hAnsi="Arial" w:cs="Arial"/>
          <w:lang w:val="es-ES_tradnl"/>
        </w:rPr>
      </w:pPr>
    </w:p>
    <w:p w:rsidR="00B61AF9" w:rsidRDefault="00B61AF9" w:rsidP="000F628D">
      <w:pPr>
        <w:spacing w:line="360" w:lineRule="auto"/>
        <w:jc w:val="both"/>
        <w:rPr>
          <w:rFonts w:ascii="Arial" w:hAnsi="Arial" w:cs="Arial"/>
          <w:lang w:val="es-ES_tradnl"/>
        </w:rPr>
      </w:pPr>
    </w:p>
    <w:p w:rsidR="00F8145D" w:rsidRPr="000F628D" w:rsidRDefault="00F8145D" w:rsidP="000F628D">
      <w:pPr>
        <w:spacing w:line="360" w:lineRule="auto"/>
        <w:jc w:val="both"/>
        <w:rPr>
          <w:rFonts w:ascii="Arial" w:hAnsi="Arial" w:cs="Arial"/>
          <w:lang w:val="es-ES_tradnl"/>
        </w:rPr>
      </w:pPr>
    </w:p>
    <w:p w:rsidR="00B61AF9" w:rsidRPr="000F628D" w:rsidRDefault="00B61AF9" w:rsidP="000F628D">
      <w:pPr>
        <w:spacing w:line="360" w:lineRule="auto"/>
        <w:jc w:val="both"/>
        <w:rPr>
          <w:rFonts w:ascii="Arial" w:hAnsi="Arial" w:cs="Arial"/>
          <w:b/>
          <w:lang w:val="es-ES_tradnl"/>
        </w:rPr>
      </w:pPr>
      <w:r w:rsidRPr="000F628D">
        <w:rPr>
          <w:rFonts w:ascii="Arial" w:hAnsi="Arial" w:cs="Arial"/>
          <w:b/>
          <w:lang w:val="es-ES_tradnl"/>
        </w:rPr>
        <w:t>APROBACION DEL TUTOR.</w:t>
      </w:r>
    </w:p>
    <w:p w:rsidR="00B61AF9" w:rsidRPr="000F628D" w:rsidRDefault="00B61AF9" w:rsidP="000F628D">
      <w:pPr>
        <w:spacing w:line="360" w:lineRule="auto"/>
        <w:jc w:val="both"/>
        <w:rPr>
          <w:rFonts w:ascii="Arial" w:hAnsi="Arial" w:cs="Arial"/>
          <w:lang w:val="es-ES_tradnl"/>
        </w:rPr>
      </w:pPr>
    </w:p>
    <w:p w:rsidR="00B61AF9" w:rsidRPr="000F628D" w:rsidRDefault="00B61AF9" w:rsidP="000F628D">
      <w:pPr>
        <w:spacing w:line="360" w:lineRule="auto"/>
        <w:jc w:val="both"/>
        <w:rPr>
          <w:rFonts w:ascii="Arial" w:hAnsi="Arial" w:cs="Arial"/>
          <w:lang w:val="es-ES_tradnl"/>
        </w:rPr>
      </w:pPr>
      <w:r w:rsidRPr="000F628D">
        <w:rPr>
          <w:rFonts w:ascii="Arial" w:hAnsi="Arial" w:cs="Arial"/>
          <w:lang w:val="es-ES_tradnl"/>
        </w:rPr>
        <w:t xml:space="preserve">En mi calidad de Tutor del Trabajo de Investigación: </w:t>
      </w:r>
      <w:r w:rsidR="00D82C6D" w:rsidRPr="000F628D">
        <w:rPr>
          <w:rFonts w:ascii="Arial" w:hAnsi="Arial" w:cs="Arial"/>
          <w:b/>
          <w:lang w:val="es-ES_tradnl"/>
        </w:rPr>
        <w:t xml:space="preserve">“ESTUDIO SOBRE LA DISCRIMINACIÓN A LOS DISCAPACITADOS EN RELACIÓN AL ÁMBITO LABORAL EN LA PROVINCIA DE SANTA ELENA, EN CONCORDANCIA CON EL ARTÍCULO 11 NUMERAL 2 Y </w:t>
      </w:r>
      <w:r w:rsidR="009D7BF1">
        <w:rPr>
          <w:rFonts w:ascii="Arial" w:hAnsi="Arial" w:cs="Arial"/>
          <w:b/>
          <w:lang w:val="es-ES_tradnl"/>
        </w:rPr>
        <w:t>EL A</w:t>
      </w:r>
      <w:r w:rsidR="00FF73AC">
        <w:rPr>
          <w:rFonts w:ascii="Arial" w:hAnsi="Arial" w:cs="Arial"/>
          <w:b/>
          <w:lang w:val="es-ES_tradnl"/>
        </w:rPr>
        <w:t>RTÍ</w:t>
      </w:r>
      <w:r w:rsidR="009D7BF1">
        <w:rPr>
          <w:rFonts w:ascii="Arial" w:hAnsi="Arial" w:cs="Arial"/>
          <w:b/>
          <w:lang w:val="es-ES_tradnl"/>
        </w:rPr>
        <w:t>CULO 35 DE LA CONSTITUCIÓ</w:t>
      </w:r>
      <w:r w:rsidR="00D82C6D" w:rsidRPr="000F628D">
        <w:rPr>
          <w:rFonts w:ascii="Arial" w:hAnsi="Arial" w:cs="Arial"/>
          <w:b/>
          <w:lang w:val="es-ES_tradnl"/>
        </w:rPr>
        <w:t xml:space="preserve">N DE LA </w:t>
      </w:r>
      <w:r w:rsidR="009D7BF1">
        <w:rPr>
          <w:rFonts w:ascii="Arial" w:hAnsi="Arial" w:cs="Arial"/>
          <w:b/>
          <w:lang w:val="es-ES_tradnl"/>
        </w:rPr>
        <w:t>REPÚ</w:t>
      </w:r>
      <w:r w:rsidR="00D82C6D" w:rsidRPr="000F628D">
        <w:rPr>
          <w:rFonts w:ascii="Arial" w:hAnsi="Arial" w:cs="Arial"/>
          <w:b/>
          <w:lang w:val="es-ES_tradnl"/>
        </w:rPr>
        <w:t>BLICA DEL ECUADOR”</w:t>
      </w:r>
      <w:r w:rsidRPr="000F628D">
        <w:rPr>
          <w:rFonts w:ascii="Arial" w:hAnsi="Arial" w:cs="Arial"/>
          <w:b/>
          <w:lang w:val="es-ES_tradnl"/>
        </w:rPr>
        <w:t>;</w:t>
      </w:r>
      <w:r w:rsidR="00D82C6D" w:rsidRPr="000F628D">
        <w:rPr>
          <w:rFonts w:ascii="Arial" w:hAnsi="Arial" w:cs="Arial"/>
          <w:lang w:val="es-ES_tradnl"/>
        </w:rPr>
        <w:t xml:space="preserve"> elaborado por el</w:t>
      </w:r>
      <w:r w:rsidRPr="000F628D">
        <w:rPr>
          <w:rFonts w:ascii="Arial" w:hAnsi="Arial" w:cs="Arial"/>
          <w:lang w:val="es-ES_tradnl"/>
        </w:rPr>
        <w:t xml:space="preserve"> señor</w:t>
      </w:r>
      <w:r w:rsidR="00C934AD" w:rsidRPr="000F628D">
        <w:rPr>
          <w:rFonts w:ascii="Arial" w:hAnsi="Arial" w:cs="Arial"/>
          <w:lang w:val="es-ES_tradnl"/>
        </w:rPr>
        <w:t xml:space="preserve"> </w:t>
      </w:r>
      <w:r w:rsidR="00FD1845" w:rsidRPr="000F628D">
        <w:rPr>
          <w:rFonts w:ascii="Arial" w:hAnsi="Arial" w:cs="Arial"/>
          <w:lang w:val="es-ES_tradnl"/>
        </w:rPr>
        <w:t xml:space="preserve"> </w:t>
      </w:r>
      <w:r w:rsidR="00C934AD" w:rsidRPr="000F628D">
        <w:rPr>
          <w:rFonts w:ascii="Arial" w:hAnsi="Arial" w:cs="Arial"/>
          <w:lang w:val="es-ES_tradnl"/>
        </w:rPr>
        <w:t xml:space="preserve">PARRA GONZALEZ </w:t>
      </w:r>
      <w:r w:rsidR="00EA297A" w:rsidRPr="000F628D">
        <w:rPr>
          <w:rFonts w:ascii="Arial" w:hAnsi="Arial" w:cs="Arial"/>
          <w:lang w:val="es-ES_tradnl"/>
        </w:rPr>
        <w:t>JORGE</w:t>
      </w:r>
      <w:r w:rsidRPr="000F628D">
        <w:rPr>
          <w:rFonts w:ascii="Arial" w:hAnsi="Arial" w:cs="Arial"/>
          <w:lang w:val="es-ES_tradnl"/>
        </w:rPr>
        <w:t xml:space="preserve"> </w:t>
      </w:r>
      <w:r w:rsidR="00DB7ED1">
        <w:rPr>
          <w:rFonts w:ascii="Arial" w:hAnsi="Arial" w:cs="Arial"/>
          <w:lang w:val="es-ES_tradnl"/>
        </w:rPr>
        <w:t>ESTANISLAO,</w:t>
      </w:r>
      <w:r w:rsidR="0088447F">
        <w:rPr>
          <w:rFonts w:ascii="Arial" w:hAnsi="Arial" w:cs="Arial"/>
          <w:lang w:val="es-ES_tradnl"/>
        </w:rPr>
        <w:t xml:space="preserve"> </w:t>
      </w:r>
      <w:r w:rsidRPr="000F628D">
        <w:rPr>
          <w:rFonts w:ascii="Arial" w:hAnsi="Arial" w:cs="Arial"/>
          <w:lang w:val="es-ES_tradnl"/>
        </w:rPr>
        <w:t>egresad</w:t>
      </w:r>
      <w:r w:rsidR="00D82C6D" w:rsidRPr="000F628D">
        <w:rPr>
          <w:rFonts w:ascii="Arial" w:hAnsi="Arial" w:cs="Arial"/>
          <w:lang w:val="es-ES_tradnl"/>
        </w:rPr>
        <w:t>o</w:t>
      </w:r>
      <w:r w:rsidRPr="000F628D">
        <w:rPr>
          <w:rFonts w:ascii="Arial" w:hAnsi="Arial" w:cs="Arial"/>
          <w:lang w:val="es-ES_tradnl"/>
        </w:rPr>
        <w:t xml:space="preserve"> de la Escuela de Derecho, Facultad de Ciencias Sociales y de la Salud de la Universidad </w:t>
      </w:r>
      <w:r w:rsidR="00D82C6D" w:rsidRPr="000F628D">
        <w:rPr>
          <w:rFonts w:ascii="Arial" w:hAnsi="Arial" w:cs="Arial"/>
          <w:lang w:val="es-ES_tradnl"/>
        </w:rPr>
        <w:t xml:space="preserve">Estatal </w:t>
      </w:r>
      <w:r w:rsidRPr="000F628D">
        <w:rPr>
          <w:rFonts w:ascii="Arial" w:hAnsi="Arial" w:cs="Arial"/>
          <w:lang w:val="es-ES_tradnl"/>
        </w:rPr>
        <w:t xml:space="preserve">Península de Santa Elena, previo a la obtención del </w:t>
      </w:r>
      <w:r w:rsidR="00D82C6D" w:rsidRPr="000F628D">
        <w:rPr>
          <w:rFonts w:ascii="Arial" w:hAnsi="Arial" w:cs="Arial"/>
          <w:lang w:val="es-ES_tradnl"/>
        </w:rPr>
        <w:t>Título</w:t>
      </w:r>
      <w:r w:rsidRPr="000F628D">
        <w:rPr>
          <w:rFonts w:ascii="Arial" w:hAnsi="Arial" w:cs="Arial"/>
          <w:lang w:val="es-ES_tradnl"/>
        </w:rPr>
        <w:t xml:space="preserve"> de Abogado de los Tribunales</w:t>
      </w:r>
      <w:r w:rsidR="009D7BF1">
        <w:rPr>
          <w:rFonts w:ascii="Arial" w:hAnsi="Arial" w:cs="Arial"/>
          <w:lang w:val="es-ES_tradnl"/>
        </w:rPr>
        <w:t xml:space="preserve"> y Juzgados de la </w:t>
      </w:r>
      <w:r w:rsidRPr="000F628D">
        <w:rPr>
          <w:rFonts w:ascii="Arial" w:hAnsi="Arial" w:cs="Arial"/>
          <w:lang w:val="es-ES_tradnl"/>
        </w:rPr>
        <w:t xml:space="preserve"> República del Ecuador, me permito declarar que luego de haber obtenido, estudiado y revisado, la apruebo en todas sus partes.</w:t>
      </w:r>
    </w:p>
    <w:p w:rsidR="00B61AF9" w:rsidRPr="000F628D" w:rsidRDefault="00B61AF9" w:rsidP="000F628D">
      <w:pPr>
        <w:spacing w:line="360" w:lineRule="auto"/>
        <w:jc w:val="both"/>
        <w:rPr>
          <w:rFonts w:ascii="Arial" w:hAnsi="Arial" w:cs="Arial"/>
          <w:lang w:val="es-ES_tradnl"/>
        </w:rPr>
      </w:pPr>
    </w:p>
    <w:p w:rsidR="00B61AF9" w:rsidRPr="000F628D" w:rsidRDefault="00B61AF9" w:rsidP="000F628D">
      <w:pPr>
        <w:spacing w:line="360" w:lineRule="auto"/>
        <w:jc w:val="both"/>
        <w:rPr>
          <w:rFonts w:ascii="Arial" w:hAnsi="Arial" w:cs="Arial"/>
          <w:lang w:val="es-ES_tradnl"/>
        </w:rPr>
      </w:pPr>
    </w:p>
    <w:p w:rsidR="007A5B0A" w:rsidRDefault="007A5B0A" w:rsidP="000F628D">
      <w:pPr>
        <w:spacing w:line="360" w:lineRule="auto"/>
        <w:jc w:val="both"/>
        <w:rPr>
          <w:rFonts w:ascii="Arial" w:hAnsi="Arial" w:cs="Arial"/>
          <w:lang w:val="es-ES_tradnl"/>
        </w:rPr>
      </w:pPr>
    </w:p>
    <w:p w:rsidR="006B231C" w:rsidRPr="000F628D" w:rsidRDefault="00F17134" w:rsidP="000F628D">
      <w:pPr>
        <w:spacing w:line="360" w:lineRule="auto"/>
        <w:jc w:val="both"/>
        <w:rPr>
          <w:rFonts w:ascii="Arial" w:hAnsi="Arial" w:cs="Arial"/>
          <w:lang w:val="es-ES_tradnl"/>
        </w:rPr>
      </w:pPr>
      <w:r w:rsidRPr="000F628D">
        <w:rPr>
          <w:rFonts w:ascii="Arial" w:hAnsi="Arial" w:cs="Arial"/>
          <w:lang w:val="es-ES_tradnl"/>
        </w:rPr>
        <w:t xml:space="preserve">Abg. Luis Vargas Cuevas </w:t>
      </w:r>
    </w:p>
    <w:p w:rsidR="00B61AF9" w:rsidRPr="000F628D" w:rsidRDefault="00F17134" w:rsidP="000F628D">
      <w:pPr>
        <w:spacing w:line="360" w:lineRule="auto"/>
        <w:jc w:val="both"/>
        <w:rPr>
          <w:rFonts w:ascii="Arial" w:hAnsi="Arial" w:cs="Arial"/>
          <w:lang w:val="es-ES_tradnl"/>
        </w:rPr>
      </w:pPr>
      <w:r w:rsidRPr="000F628D">
        <w:rPr>
          <w:rFonts w:ascii="Arial" w:hAnsi="Arial" w:cs="Arial"/>
          <w:lang w:val="es-ES_tradnl"/>
        </w:rPr>
        <w:t>Tutor.</w:t>
      </w:r>
    </w:p>
    <w:p w:rsidR="00E32B50" w:rsidRPr="000F628D" w:rsidRDefault="00E32B50" w:rsidP="000F628D">
      <w:pPr>
        <w:spacing w:line="360" w:lineRule="auto"/>
        <w:jc w:val="both"/>
        <w:rPr>
          <w:rFonts w:ascii="Arial" w:hAnsi="Arial" w:cs="Arial"/>
          <w:b/>
          <w:lang w:val="es-ES_tradnl"/>
        </w:rPr>
      </w:pPr>
    </w:p>
    <w:p w:rsidR="00E32B50" w:rsidRPr="000F628D" w:rsidRDefault="00E32B50" w:rsidP="000F628D">
      <w:pPr>
        <w:spacing w:line="360" w:lineRule="auto"/>
        <w:jc w:val="both"/>
        <w:rPr>
          <w:rFonts w:ascii="Arial" w:hAnsi="Arial" w:cs="Arial"/>
          <w:b/>
          <w:lang w:val="es-ES_tradnl"/>
        </w:rPr>
      </w:pPr>
    </w:p>
    <w:p w:rsidR="00E32B50" w:rsidRPr="000F628D" w:rsidRDefault="00E32B50" w:rsidP="000F628D">
      <w:pPr>
        <w:spacing w:line="360" w:lineRule="auto"/>
        <w:jc w:val="both"/>
        <w:rPr>
          <w:rFonts w:ascii="Arial" w:hAnsi="Arial" w:cs="Arial"/>
          <w:b/>
          <w:lang w:val="es-ES_tradnl"/>
        </w:rPr>
      </w:pPr>
    </w:p>
    <w:p w:rsidR="006B231C" w:rsidRPr="000F628D" w:rsidRDefault="006B231C" w:rsidP="000F628D">
      <w:pPr>
        <w:spacing w:line="360" w:lineRule="auto"/>
        <w:jc w:val="both"/>
        <w:rPr>
          <w:rFonts w:ascii="Arial" w:hAnsi="Arial" w:cs="Arial"/>
          <w:b/>
          <w:lang w:val="es-ES_tradnl"/>
        </w:rPr>
      </w:pPr>
    </w:p>
    <w:p w:rsidR="006B231C" w:rsidRPr="000F628D" w:rsidRDefault="006B231C" w:rsidP="000F628D">
      <w:pPr>
        <w:spacing w:line="360" w:lineRule="auto"/>
        <w:jc w:val="both"/>
        <w:rPr>
          <w:rFonts w:ascii="Arial" w:hAnsi="Arial" w:cs="Arial"/>
          <w:b/>
          <w:lang w:val="es-ES_tradnl"/>
        </w:rPr>
      </w:pPr>
    </w:p>
    <w:p w:rsidR="00E32B50" w:rsidRPr="000F628D" w:rsidRDefault="00E32B50" w:rsidP="000F628D">
      <w:pPr>
        <w:spacing w:line="360" w:lineRule="auto"/>
        <w:jc w:val="both"/>
        <w:rPr>
          <w:rFonts w:ascii="Arial" w:hAnsi="Arial" w:cs="Arial"/>
          <w:b/>
          <w:lang w:val="es-ES_tradnl"/>
        </w:rPr>
      </w:pPr>
    </w:p>
    <w:p w:rsidR="00E32B50" w:rsidRPr="000F628D" w:rsidRDefault="00E32B50" w:rsidP="000F628D">
      <w:pPr>
        <w:spacing w:line="360" w:lineRule="auto"/>
        <w:jc w:val="both"/>
        <w:rPr>
          <w:rFonts w:ascii="Arial" w:hAnsi="Arial" w:cs="Arial"/>
          <w:b/>
          <w:lang w:val="es-ES_tradnl"/>
        </w:rPr>
      </w:pPr>
    </w:p>
    <w:p w:rsidR="00F17134" w:rsidRDefault="00F17134" w:rsidP="000F628D">
      <w:pPr>
        <w:spacing w:line="360" w:lineRule="auto"/>
        <w:jc w:val="both"/>
        <w:rPr>
          <w:rFonts w:ascii="Arial" w:hAnsi="Arial" w:cs="Arial"/>
          <w:b/>
          <w:lang w:val="es-ES_tradnl"/>
        </w:rPr>
      </w:pPr>
    </w:p>
    <w:p w:rsidR="000F628D" w:rsidRDefault="000F628D" w:rsidP="000F628D">
      <w:pPr>
        <w:spacing w:line="360" w:lineRule="auto"/>
        <w:jc w:val="both"/>
        <w:rPr>
          <w:rFonts w:ascii="Arial" w:hAnsi="Arial" w:cs="Arial"/>
          <w:b/>
          <w:lang w:val="es-ES_tradnl"/>
        </w:rPr>
      </w:pPr>
    </w:p>
    <w:p w:rsidR="000F628D" w:rsidRDefault="000F628D" w:rsidP="000F628D">
      <w:pPr>
        <w:spacing w:line="360" w:lineRule="auto"/>
        <w:jc w:val="both"/>
        <w:rPr>
          <w:rFonts w:ascii="Arial" w:hAnsi="Arial" w:cs="Arial"/>
          <w:b/>
          <w:lang w:val="es-ES_tradnl"/>
        </w:rPr>
      </w:pPr>
    </w:p>
    <w:p w:rsidR="000F628D" w:rsidRDefault="000F628D" w:rsidP="000F628D">
      <w:pPr>
        <w:spacing w:line="360" w:lineRule="auto"/>
        <w:jc w:val="both"/>
        <w:rPr>
          <w:rFonts w:ascii="Arial" w:hAnsi="Arial" w:cs="Arial"/>
          <w:b/>
          <w:lang w:val="es-ES_tradnl"/>
        </w:rPr>
      </w:pPr>
    </w:p>
    <w:p w:rsidR="000F628D" w:rsidRPr="000F628D" w:rsidRDefault="000F628D" w:rsidP="000F628D">
      <w:pPr>
        <w:spacing w:line="360" w:lineRule="auto"/>
        <w:jc w:val="both"/>
        <w:rPr>
          <w:rFonts w:ascii="Arial" w:hAnsi="Arial" w:cs="Arial"/>
          <w:b/>
          <w:lang w:val="es-ES_tradnl"/>
        </w:rPr>
      </w:pPr>
    </w:p>
    <w:p w:rsidR="00E32B50" w:rsidRPr="000F628D" w:rsidRDefault="00E32B50" w:rsidP="000F628D">
      <w:pPr>
        <w:spacing w:line="360" w:lineRule="auto"/>
        <w:jc w:val="both"/>
        <w:rPr>
          <w:rFonts w:ascii="Arial" w:hAnsi="Arial" w:cs="Arial"/>
          <w:b/>
          <w:lang w:val="es-ES_tradnl"/>
        </w:rPr>
      </w:pPr>
      <w:r w:rsidRPr="000F628D">
        <w:rPr>
          <w:rFonts w:ascii="Arial" w:hAnsi="Arial" w:cs="Arial"/>
          <w:b/>
          <w:lang w:val="es-ES_tradnl"/>
        </w:rPr>
        <w:t>DEDICATORIA</w:t>
      </w:r>
    </w:p>
    <w:p w:rsidR="00250E2D" w:rsidRPr="000F628D" w:rsidRDefault="00AC38AD" w:rsidP="000F628D">
      <w:pPr>
        <w:spacing w:line="360" w:lineRule="auto"/>
        <w:ind w:left="1418" w:right="1417"/>
        <w:jc w:val="both"/>
        <w:rPr>
          <w:rStyle w:val="apple-style-span"/>
          <w:rFonts w:ascii="Arial" w:hAnsi="Arial" w:cs="Arial"/>
        </w:rPr>
      </w:pPr>
      <w:r w:rsidRPr="000F628D">
        <w:rPr>
          <w:rFonts w:ascii="Arial" w:hAnsi="Arial" w:cs="Arial"/>
        </w:rPr>
        <w:t>Este trabajo está dedicado a toda mi familia en especial</w:t>
      </w:r>
      <w:r w:rsidR="00250E2D" w:rsidRPr="000F628D">
        <w:rPr>
          <w:rFonts w:ascii="Arial" w:hAnsi="Arial" w:cs="Arial"/>
        </w:rPr>
        <w:t xml:space="preserve"> a mi hijo Jefferson David Parra Menoscal que me impulsa a seguir </w:t>
      </w:r>
      <w:r w:rsidR="00250E2D" w:rsidRPr="000F628D">
        <w:rPr>
          <w:rStyle w:val="apple-style-span"/>
          <w:rFonts w:ascii="Arial" w:hAnsi="Arial" w:cs="Arial"/>
        </w:rPr>
        <w:t>adelante y</w:t>
      </w:r>
      <w:r w:rsidR="0053696E" w:rsidRPr="000F628D">
        <w:rPr>
          <w:rStyle w:val="apple-style-span"/>
          <w:rFonts w:ascii="Arial" w:hAnsi="Arial" w:cs="Arial"/>
        </w:rPr>
        <w:t xml:space="preserve"> </w:t>
      </w:r>
      <w:r w:rsidR="00250E2D" w:rsidRPr="000F628D">
        <w:rPr>
          <w:rStyle w:val="apple-style-span"/>
          <w:rFonts w:ascii="Arial" w:hAnsi="Arial" w:cs="Arial"/>
        </w:rPr>
        <w:t>darle un ejemplo.</w:t>
      </w:r>
    </w:p>
    <w:p w:rsidR="0053696E" w:rsidRPr="000F628D" w:rsidRDefault="00250E2D" w:rsidP="000F628D">
      <w:pPr>
        <w:spacing w:line="360" w:lineRule="auto"/>
        <w:ind w:left="1418" w:right="1417"/>
        <w:jc w:val="both"/>
        <w:rPr>
          <w:rFonts w:ascii="Arial" w:hAnsi="Arial" w:cs="Arial"/>
        </w:rPr>
      </w:pPr>
      <w:r w:rsidRPr="000F628D">
        <w:rPr>
          <w:rStyle w:val="apple-style-span"/>
          <w:rFonts w:ascii="Arial" w:hAnsi="Arial" w:cs="Arial"/>
        </w:rPr>
        <w:t>Dedicado a ellos que</w:t>
      </w:r>
      <w:r w:rsidR="0053696E" w:rsidRPr="000F628D">
        <w:rPr>
          <w:rStyle w:val="apple-style-span"/>
          <w:rFonts w:ascii="Arial" w:hAnsi="Arial" w:cs="Arial"/>
        </w:rPr>
        <w:t xml:space="preserve"> siempre estuvieron impulsándome en </w:t>
      </w:r>
      <w:r w:rsidRPr="000F628D">
        <w:rPr>
          <w:rStyle w:val="apple-style-span"/>
          <w:rFonts w:ascii="Arial" w:hAnsi="Arial" w:cs="Arial"/>
        </w:rPr>
        <w:t xml:space="preserve">todos </w:t>
      </w:r>
      <w:r w:rsidR="0053696E" w:rsidRPr="000F628D">
        <w:rPr>
          <w:rStyle w:val="apple-style-span"/>
          <w:rFonts w:ascii="Arial" w:hAnsi="Arial" w:cs="Arial"/>
        </w:rPr>
        <w:t xml:space="preserve">los momentos de mi </w:t>
      </w:r>
      <w:r w:rsidRPr="000F628D">
        <w:rPr>
          <w:rStyle w:val="apple-style-span"/>
          <w:rFonts w:ascii="Arial" w:hAnsi="Arial" w:cs="Arial"/>
        </w:rPr>
        <w:t xml:space="preserve">vida, y porque lo que sienten por mí que me hizo llegar hasta </w:t>
      </w:r>
      <w:r w:rsidR="00D82BFD" w:rsidRPr="000F628D">
        <w:rPr>
          <w:rStyle w:val="apple-style-span"/>
          <w:rFonts w:ascii="Arial" w:hAnsi="Arial" w:cs="Arial"/>
        </w:rPr>
        <w:t>aquí</w:t>
      </w:r>
      <w:r w:rsidR="0053696E" w:rsidRPr="000F628D">
        <w:rPr>
          <w:rStyle w:val="apple-style-span"/>
          <w:rFonts w:ascii="Arial" w:hAnsi="Arial" w:cs="Arial"/>
        </w:rPr>
        <w:t>.</w:t>
      </w:r>
    </w:p>
    <w:p w:rsidR="00E32B50" w:rsidRPr="000F628D" w:rsidRDefault="00E32B50" w:rsidP="000F628D">
      <w:pPr>
        <w:spacing w:line="360" w:lineRule="auto"/>
        <w:ind w:left="1418" w:right="1417"/>
        <w:jc w:val="both"/>
        <w:rPr>
          <w:rFonts w:ascii="Arial" w:hAnsi="Arial" w:cs="Arial"/>
          <w:b/>
          <w:lang w:val="es-ES_tradnl"/>
        </w:rPr>
      </w:pPr>
    </w:p>
    <w:p w:rsidR="00E32B50" w:rsidRPr="000F628D" w:rsidRDefault="00E32B50" w:rsidP="000F628D">
      <w:pPr>
        <w:spacing w:line="360" w:lineRule="auto"/>
        <w:jc w:val="both"/>
        <w:rPr>
          <w:rFonts w:ascii="Arial" w:hAnsi="Arial" w:cs="Arial"/>
          <w:lang w:val="es-ES_tradnl"/>
        </w:rPr>
      </w:pPr>
    </w:p>
    <w:p w:rsidR="00E32B50" w:rsidRPr="000F628D" w:rsidRDefault="00E32B50" w:rsidP="000F628D">
      <w:pPr>
        <w:spacing w:line="360" w:lineRule="auto"/>
        <w:jc w:val="both"/>
        <w:rPr>
          <w:rFonts w:ascii="Arial" w:hAnsi="Arial" w:cs="Arial"/>
          <w:lang w:val="es-ES_tradnl"/>
        </w:rPr>
      </w:pPr>
      <w:r w:rsidRPr="000F628D">
        <w:rPr>
          <w:rFonts w:ascii="Arial" w:hAnsi="Arial" w:cs="Arial"/>
          <w:lang w:val="es-ES_tradnl"/>
        </w:rPr>
        <w:br w:type="page"/>
      </w:r>
    </w:p>
    <w:p w:rsidR="00F8145D" w:rsidRDefault="00F8145D" w:rsidP="000F628D">
      <w:pPr>
        <w:spacing w:line="360" w:lineRule="auto"/>
        <w:jc w:val="both"/>
        <w:rPr>
          <w:rFonts w:ascii="Arial" w:hAnsi="Arial" w:cs="Arial"/>
          <w:b/>
          <w:lang w:val="es-ES_tradnl"/>
        </w:rPr>
      </w:pPr>
    </w:p>
    <w:p w:rsidR="00F8145D" w:rsidRDefault="00F8145D" w:rsidP="000F628D">
      <w:pPr>
        <w:spacing w:line="360" w:lineRule="auto"/>
        <w:jc w:val="both"/>
        <w:rPr>
          <w:rFonts w:ascii="Arial" w:hAnsi="Arial" w:cs="Arial"/>
          <w:b/>
          <w:lang w:val="es-ES_tradnl"/>
        </w:rPr>
      </w:pPr>
    </w:p>
    <w:p w:rsidR="00F8145D" w:rsidRDefault="00F8145D" w:rsidP="000F628D">
      <w:pPr>
        <w:spacing w:line="360" w:lineRule="auto"/>
        <w:jc w:val="both"/>
        <w:rPr>
          <w:rFonts w:ascii="Arial" w:hAnsi="Arial" w:cs="Arial"/>
          <w:b/>
          <w:lang w:val="es-ES_tradnl"/>
        </w:rPr>
      </w:pPr>
    </w:p>
    <w:p w:rsidR="00F8145D" w:rsidRDefault="00F8145D" w:rsidP="000F628D">
      <w:pPr>
        <w:spacing w:line="360" w:lineRule="auto"/>
        <w:jc w:val="both"/>
        <w:rPr>
          <w:rFonts w:ascii="Arial" w:hAnsi="Arial" w:cs="Arial"/>
          <w:b/>
          <w:lang w:val="es-ES_tradnl"/>
        </w:rPr>
      </w:pPr>
    </w:p>
    <w:p w:rsidR="00E32B50" w:rsidRPr="000F628D" w:rsidRDefault="00E32B50" w:rsidP="000F628D">
      <w:pPr>
        <w:spacing w:line="360" w:lineRule="auto"/>
        <w:jc w:val="both"/>
        <w:rPr>
          <w:rFonts w:ascii="Arial" w:hAnsi="Arial" w:cs="Arial"/>
          <w:b/>
          <w:lang w:val="es-ES_tradnl"/>
        </w:rPr>
      </w:pPr>
      <w:r w:rsidRPr="000F628D">
        <w:rPr>
          <w:rFonts w:ascii="Arial" w:hAnsi="Arial" w:cs="Arial"/>
          <w:b/>
          <w:lang w:val="es-ES_tradnl"/>
        </w:rPr>
        <w:t>AGRADECIMIENTO</w:t>
      </w:r>
    </w:p>
    <w:p w:rsidR="00AC38AD" w:rsidRPr="000F628D" w:rsidRDefault="00AC38AD" w:rsidP="000F628D">
      <w:pPr>
        <w:spacing w:line="360" w:lineRule="auto"/>
        <w:ind w:left="1418" w:right="1417"/>
        <w:jc w:val="both"/>
        <w:rPr>
          <w:rFonts w:ascii="Arial" w:hAnsi="Arial" w:cs="Arial"/>
        </w:rPr>
      </w:pPr>
      <w:r w:rsidRPr="000F628D">
        <w:rPr>
          <w:rFonts w:ascii="Arial" w:hAnsi="Arial" w:cs="Arial"/>
        </w:rPr>
        <w:t>A mis padres; Estanislao Parra Guerre</w:t>
      </w:r>
      <w:r w:rsidR="00C74299" w:rsidRPr="000F628D">
        <w:rPr>
          <w:rFonts w:ascii="Arial" w:hAnsi="Arial" w:cs="Arial"/>
        </w:rPr>
        <w:t>r</w:t>
      </w:r>
      <w:r w:rsidRPr="000F628D">
        <w:rPr>
          <w:rFonts w:ascii="Arial" w:hAnsi="Arial" w:cs="Arial"/>
        </w:rPr>
        <w:t xml:space="preserve">o y Andrea Corina González, </w:t>
      </w:r>
      <w:r w:rsidR="0053696E" w:rsidRPr="000F628D">
        <w:rPr>
          <w:rFonts w:ascii="Arial" w:hAnsi="Arial" w:cs="Arial"/>
        </w:rPr>
        <w:t xml:space="preserve">porque creyeron en </w:t>
      </w:r>
      <w:r w:rsidRPr="000F628D">
        <w:rPr>
          <w:rFonts w:ascii="Arial" w:hAnsi="Arial" w:cs="Arial"/>
        </w:rPr>
        <w:t>mí</w:t>
      </w:r>
      <w:r w:rsidR="0053696E" w:rsidRPr="000F628D">
        <w:rPr>
          <w:rFonts w:ascii="Arial" w:hAnsi="Arial" w:cs="Arial"/>
        </w:rPr>
        <w:t xml:space="preserve"> y porque me sacaron adelante, dándome ejemplos dignos de superación y entr</w:t>
      </w:r>
      <w:r w:rsidR="00C74299" w:rsidRPr="000F628D">
        <w:rPr>
          <w:rFonts w:ascii="Arial" w:hAnsi="Arial" w:cs="Arial"/>
        </w:rPr>
        <w:t>ega, ya que siempre</w:t>
      </w:r>
      <w:r w:rsidR="009D7BF1">
        <w:rPr>
          <w:rFonts w:ascii="Arial" w:hAnsi="Arial" w:cs="Arial"/>
        </w:rPr>
        <w:t xml:space="preserve"> me </w:t>
      </w:r>
      <w:r w:rsidR="00C74299" w:rsidRPr="000F628D">
        <w:rPr>
          <w:rFonts w:ascii="Arial" w:hAnsi="Arial" w:cs="Arial"/>
        </w:rPr>
        <w:t xml:space="preserve"> dieron su apoyo.</w:t>
      </w:r>
    </w:p>
    <w:p w:rsidR="0053696E" w:rsidRPr="000F628D" w:rsidRDefault="0053696E" w:rsidP="000F628D">
      <w:pPr>
        <w:spacing w:line="360" w:lineRule="auto"/>
        <w:ind w:left="1418" w:right="1417"/>
        <w:jc w:val="both"/>
        <w:rPr>
          <w:rFonts w:ascii="Arial" w:hAnsi="Arial" w:cs="Arial"/>
        </w:rPr>
      </w:pPr>
      <w:r w:rsidRPr="000F628D">
        <w:rPr>
          <w:rFonts w:ascii="Arial" w:hAnsi="Arial" w:cs="Arial"/>
        </w:rPr>
        <w:t>Mil palabras</w:t>
      </w:r>
      <w:r w:rsidR="00C74299" w:rsidRPr="000F628D">
        <w:rPr>
          <w:rFonts w:ascii="Arial" w:hAnsi="Arial" w:cs="Arial"/>
        </w:rPr>
        <w:t xml:space="preserve"> no bastarían para agradecerles</w:t>
      </w:r>
      <w:r w:rsidRPr="000F628D">
        <w:rPr>
          <w:rFonts w:ascii="Arial" w:hAnsi="Arial" w:cs="Arial"/>
        </w:rPr>
        <w:t xml:space="preserve"> su comprensión y sus consejos en los momentos difíciles.</w:t>
      </w:r>
      <w:r w:rsidRPr="000F628D">
        <w:rPr>
          <w:rFonts w:ascii="Arial" w:hAnsi="Arial" w:cs="Arial"/>
        </w:rPr>
        <w:br/>
        <w:t>A todos, espero no defraudarlos y contar siempre con su valioso apoyo, sincero e incondicional.</w:t>
      </w:r>
    </w:p>
    <w:p w:rsidR="00E32B50" w:rsidRPr="000F628D" w:rsidRDefault="00E32B50" w:rsidP="000F628D">
      <w:pPr>
        <w:spacing w:line="360" w:lineRule="auto"/>
        <w:ind w:left="1418" w:right="1417"/>
        <w:jc w:val="both"/>
        <w:rPr>
          <w:rFonts w:ascii="Arial" w:hAnsi="Arial" w:cs="Arial"/>
        </w:rPr>
      </w:pPr>
    </w:p>
    <w:p w:rsidR="00E32B50" w:rsidRPr="000F628D" w:rsidRDefault="00E32B50" w:rsidP="000F628D">
      <w:pPr>
        <w:spacing w:line="360" w:lineRule="auto"/>
        <w:ind w:left="1560" w:right="1842"/>
        <w:jc w:val="both"/>
        <w:rPr>
          <w:rFonts w:ascii="Arial" w:hAnsi="Arial" w:cs="Arial"/>
          <w:lang w:val="es-ES_tradnl"/>
        </w:rPr>
      </w:pPr>
    </w:p>
    <w:p w:rsidR="00E32B50" w:rsidRPr="000F628D" w:rsidRDefault="00E32B50" w:rsidP="000F628D">
      <w:pPr>
        <w:spacing w:line="360" w:lineRule="auto"/>
        <w:jc w:val="both"/>
        <w:rPr>
          <w:rFonts w:ascii="Arial" w:hAnsi="Arial" w:cs="Arial"/>
          <w:lang w:val="es-ES_tradnl"/>
        </w:rPr>
      </w:pPr>
      <w:r w:rsidRPr="000F628D">
        <w:rPr>
          <w:rFonts w:ascii="Arial" w:hAnsi="Arial" w:cs="Arial"/>
          <w:lang w:val="es-ES_tradnl"/>
        </w:rPr>
        <w:t xml:space="preserve"> </w:t>
      </w:r>
    </w:p>
    <w:p w:rsidR="00E32B50" w:rsidRPr="000F628D" w:rsidRDefault="00E32B50" w:rsidP="000F628D">
      <w:pPr>
        <w:spacing w:line="360" w:lineRule="auto"/>
        <w:jc w:val="both"/>
        <w:rPr>
          <w:rFonts w:ascii="Arial" w:hAnsi="Arial" w:cs="Arial"/>
          <w:lang w:val="es-ES_tradnl"/>
        </w:rPr>
      </w:pPr>
    </w:p>
    <w:p w:rsidR="00E32B50" w:rsidRPr="000F628D" w:rsidRDefault="00E32B50" w:rsidP="000F628D">
      <w:pPr>
        <w:spacing w:line="360" w:lineRule="auto"/>
        <w:jc w:val="both"/>
        <w:rPr>
          <w:rFonts w:ascii="Arial" w:hAnsi="Arial" w:cs="Arial"/>
          <w:lang w:val="es-ES_tradnl"/>
        </w:rPr>
      </w:pPr>
      <w:r w:rsidRPr="000F628D">
        <w:rPr>
          <w:rFonts w:ascii="Arial" w:hAnsi="Arial" w:cs="Arial"/>
          <w:lang w:val="es-ES_tradnl"/>
        </w:rPr>
        <w:br w:type="page"/>
      </w:r>
    </w:p>
    <w:p w:rsidR="000A194A" w:rsidRPr="000F628D" w:rsidRDefault="000A194A" w:rsidP="00526F6F">
      <w:pPr>
        <w:spacing w:line="360" w:lineRule="auto"/>
        <w:jc w:val="center"/>
        <w:rPr>
          <w:rFonts w:ascii="Arial" w:hAnsi="Arial" w:cs="Arial"/>
          <w:b/>
          <w:lang w:val="es-ES_tradnl"/>
        </w:rPr>
      </w:pPr>
      <w:r w:rsidRPr="000F628D">
        <w:rPr>
          <w:rFonts w:ascii="Arial" w:hAnsi="Arial" w:cs="Arial"/>
          <w:b/>
          <w:lang w:val="es-ES_tradnl"/>
        </w:rPr>
        <w:lastRenderedPageBreak/>
        <w:t>TRIBUNAL DE GRADO</w:t>
      </w:r>
    </w:p>
    <w:p w:rsidR="000A194A" w:rsidRPr="000F628D" w:rsidRDefault="000A194A" w:rsidP="000F628D">
      <w:pPr>
        <w:spacing w:line="360" w:lineRule="auto"/>
        <w:jc w:val="both"/>
        <w:rPr>
          <w:rFonts w:ascii="Arial" w:hAnsi="Arial" w:cs="Arial"/>
          <w:b/>
          <w:lang w:val="es-ES_tradnl"/>
        </w:rPr>
      </w:pPr>
    </w:p>
    <w:p w:rsidR="000A194A" w:rsidRPr="000F628D" w:rsidRDefault="000A194A" w:rsidP="000F628D">
      <w:pPr>
        <w:spacing w:line="360" w:lineRule="auto"/>
        <w:jc w:val="both"/>
        <w:rPr>
          <w:rFonts w:ascii="Arial" w:hAnsi="Arial" w:cs="Arial"/>
          <w:b/>
          <w:lang w:val="es-ES_tradnl"/>
        </w:rPr>
      </w:pPr>
    </w:p>
    <w:p w:rsidR="000A194A" w:rsidRPr="000F628D" w:rsidRDefault="000A194A" w:rsidP="000F628D">
      <w:pPr>
        <w:spacing w:line="360" w:lineRule="auto"/>
        <w:jc w:val="both"/>
        <w:rPr>
          <w:rFonts w:ascii="Arial" w:hAnsi="Arial" w:cs="Arial"/>
          <w:b/>
          <w:lang w:val="es-ES_tradnl"/>
        </w:rPr>
      </w:pPr>
    </w:p>
    <w:p w:rsidR="000A194A" w:rsidRPr="000F628D" w:rsidRDefault="000A194A" w:rsidP="000F628D">
      <w:pPr>
        <w:pStyle w:val="Sinespaciado"/>
        <w:spacing w:line="360" w:lineRule="auto"/>
        <w:jc w:val="both"/>
        <w:rPr>
          <w:rFonts w:ascii="Arial" w:hAnsi="Arial" w:cs="Arial"/>
          <w:sz w:val="24"/>
          <w:szCs w:val="24"/>
          <w:lang w:val="es-ES_tradnl"/>
        </w:rPr>
      </w:pPr>
      <w:r w:rsidRPr="000F628D">
        <w:rPr>
          <w:rFonts w:ascii="Arial" w:hAnsi="Arial" w:cs="Arial"/>
          <w:sz w:val="24"/>
          <w:szCs w:val="24"/>
          <w:lang w:val="es-ES_tradnl"/>
        </w:rPr>
        <w:t>------------------------------------</w:t>
      </w:r>
      <w:r w:rsidRPr="000F628D">
        <w:rPr>
          <w:rFonts w:ascii="Arial" w:hAnsi="Arial" w:cs="Arial"/>
          <w:sz w:val="24"/>
          <w:szCs w:val="24"/>
          <w:lang w:val="es-ES_tradnl"/>
        </w:rPr>
        <w:tab/>
      </w:r>
      <w:r w:rsidRPr="000F628D">
        <w:rPr>
          <w:rFonts w:ascii="Arial" w:hAnsi="Arial" w:cs="Arial"/>
          <w:sz w:val="24"/>
          <w:szCs w:val="24"/>
          <w:lang w:val="es-ES_tradnl"/>
        </w:rPr>
        <w:tab/>
      </w:r>
      <w:r w:rsidRPr="000F628D">
        <w:rPr>
          <w:rFonts w:ascii="Arial" w:hAnsi="Arial" w:cs="Arial"/>
          <w:sz w:val="24"/>
          <w:szCs w:val="24"/>
          <w:lang w:val="es-ES_tradnl"/>
        </w:rPr>
        <w:tab/>
      </w:r>
      <w:r w:rsidR="00ED18B2">
        <w:rPr>
          <w:rFonts w:ascii="Arial" w:hAnsi="Arial" w:cs="Arial"/>
          <w:sz w:val="24"/>
          <w:szCs w:val="24"/>
          <w:lang w:val="es-ES_tradnl"/>
        </w:rPr>
        <w:t xml:space="preserve"> </w:t>
      </w:r>
      <w:r w:rsidRPr="000F628D">
        <w:rPr>
          <w:rFonts w:ascii="Arial" w:hAnsi="Arial" w:cs="Arial"/>
          <w:sz w:val="24"/>
          <w:szCs w:val="24"/>
          <w:lang w:val="es-ES_tradnl"/>
        </w:rPr>
        <w:t>--------------------------</w:t>
      </w:r>
      <w:r w:rsidR="00ED18B2" w:rsidRPr="000F628D">
        <w:rPr>
          <w:rFonts w:ascii="Arial" w:hAnsi="Arial" w:cs="Arial"/>
          <w:sz w:val="24"/>
          <w:szCs w:val="24"/>
          <w:lang w:val="es-ES_tradnl"/>
        </w:rPr>
        <w:t>------</w:t>
      </w:r>
      <w:r w:rsidRPr="000F628D">
        <w:rPr>
          <w:rFonts w:ascii="Arial" w:hAnsi="Arial" w:cs="Arial"/>
          <w:sz w:val="24"/>
          <w:szCs w:val="24"/>
          <w:lang w:val="es-ES_tradnl"/>
        </w:rPr>
        <w:t>--</w:t>
      </w:r>
    </w:p>
    <w:p w:rsidR="000A194A" w:rsidRPr="000F628D" w:rsidRDefault="000A194A" w:rsidP="000F628D">
      <w:pPr>
        <w:pStyle w:val="Sinespaciado"/>
        <w:spacing w:line="360" w:lineRule="auto"/>
        <w:jc w:val="both"/>
        <w:rPr>
          <w:rFonts w:ascii="Arial" w:hAnsi="Arial" w:cs="Arial"/>
          <w:sz w:val="24"/>
          <w:szCs w:val="24"/>
          <w:lang w:val="es-ES_tradnl"/>
        </w:rPr>
      </w:pPr>
      <w:r w:rsidRPr="000F628D">
        <w:rPr>
          <w:rFonts w:ascii="Arial" w:hAnsi="Arial" w:cs="Arial"/>
          <w:sz w:val="24"/>
          <w:szCs w:val="24"/>
          <w:lang w:val="es-ES_tradnl"/>
        </w:rPr>
        <w:t>Abg</w:t>
      </w:r>
      <w:r w:rsidR="00ED18B2">
        <w:rPr>
          <w:rFonts w:ascii="Arial" w:hAnsi="Arial" w:cs="Arial"/>
          <w:sz w:val="24"/>
          <w:szCs w:val="24"/>
          <w:lang w:val="es-ES_tradnl"/>
        </w:rPr>
        <w:t>. Carlos San Andrés Restrepo.</w:t>
      </w:r>
      <w:r w:rsidR="00ED18B2">
        <w:rPr>
          <w:rFonts w:ascii="Arial" w:hAnsi="Arial" w:cs="Arial"/>
          <w:sz w:val="24"/>
          <w:szCs w:val="24"/>
          <w:lang w:val="es-ES_tradnl"/>
        </w:rPr>
        <w:tab/>
      </w:r>
      <w:r w:rsidR="00ED18B2">
        <w:rPr>
          <w:rFonts w:ascii="Arial" w:hAnsi="Arial" w:cs="Arial"/>
          <w:sz w:val="24"/>
          <w:szCs w:val="24"/>
          <w:lang w:val="es-ES_tradnl"/>
        </w:rPr>
        <w:tab/>
      </w:r>
      <w:r w:rsidR="00494FBD">
        <w:rPr>
          <w:rFonts w:ascii="Arial" w:hAnsi="Arial" w:cs="Arial"/>
          <w:sz w:val="24"/>
          <w:szCs w:val="24"/>
          <w:lang w:val="es-ES_tradnl"/>
        </w:rPr>
        <w:t>Abg</w:t>
      </w:r>
      <w:r w:rsidRPr="000F628D">
        <w:rPr>
          <w:rFonts w:ascii="Arial" w:hAnsi="Arial" w:cs="Arial"/>
          <w:sz w:val="24"/>
          <w:szCs w:val="24"/>
          <w:lang w:val="es-ES_tradnl"/>
        </w:rPr>
        <w:t xml:space="preserve">. </w:t>
      </w:r>
      <w:r w:rsidR="00494FBD">
        <w:rPr>
          <w:rFonts w:ascii="Arial" w:hAnsi="Arial" w:cs="Arial"/>
          <w:sz w:val="24"/>
          <w:szCs w:val="24"/>
          <w:lang w:val="es-ES_tradnl"/>
        </w:rPr>
        <w:t xml:space="preserve">Luis </w:t>
      </w:r>
      <w:proofErr w:type="spellStart"/>
      <w:r w:rsidR="00494FBD">
        <w:rPr>
          <w:rFonts w:ascii="Arial" w:hAnsi="Arial" w:cs="Arial"/>
          <w:sz w:val="24"/>
          <w:szCs w:val="24"/>
          <w:lang w:val="es-ES_tradnl"/>
        </w:rPr>
        <w:t>Cellerí</w:t>
      </w:r>
      <w:proofErr w:type="spellEnd"/>
      <w:r w:rsidR="00494FBD">
        <w:rPr>
          <w:rFonts w:ascii="Arial" w:hAnsi="Arial" w:cs="Arial"/>
          <w:sz w:val="24"/>
          <w:szCs w:val="24"/>
          <w:lang w:val="es-ES_tradnl"/>
        </w:rPr>
        <w:t xml:space="preserve"> Lazcano</w:t>
      </w:r>
      <w:r w:rsidRPr="000F628D">
        <w:rPr>
          <w:rFonts w:ascii="Arial" w:hAnsi="Arial" w:cs="Arial"/>
          <w:sz w:val="24"/>
          <w:szCs w:val="24"/>
          <w:lang w:val="es-ES_tradnl"/>
        </w:rPr>
        <w:t xml:space="preserve"> </w:t>
      </w:r>
    </w:p>
    <w:p w:rsidR="000A194A" w:rsidRPr="00ED18B2" w:rsidRDefault="000A194A" w:rsidP="000F628D">
      <w:pPr>
        <w:pStyle w:val="Sinespaciado"/>
        <w:spacing w:line="360" w:lineRule="auto"/>
        <w:jc w:val="both"/>
        <w:rPr>
          <w:rFonts w:ascii="Arial" w:hAnsi="Arial" w:cs="Arial"/>
          <w:b/>
          <w:szCs w:val="24"/>
          <w:lang w:val="es-ES_tradnl"/>
        </w:rPr>
      </w:pPr>
      <w:r w:rsidRPr="00ED18B2">
        <w:rPr>
          <w:rFonts w:ascii="Arial" w:hAnsi="Arial" w:cs="Arial"/>
          <w:b/>
          <w:szCs w:val="24"/>
          <w:lang w:val="es-ES_tradnl"/>
        </w:rPr>
        <w:t>DECANO DE LA FACULTAD DE</w:t>
      </w:r>
      <w:r w:rsidRPr="00ED18B2">
        <w:rPr>
          <w:rFonts w:ascii="Arial" w:hAnsi="Arial" w:cs="Arial"/>
          <w:b/>
          <w:szCs w:val="24"/>
          <w:lang w:val="es-ES_tradnl"/>
        </w:rPr>
        <w:tab/>
      </w:r>
      <w:r w:rsidRPr="00ED18B2">
        <w:rPr>
          <w:rFonts w:ascii="Arial" w:hAnsi="Arial" w:cs="Arial"/>
          <w:b/>
          <w:szCs w:val="24"/>
          <w:lang w:val="es-ES_tradnl"/>
        </w:rPr>
        <w:tab/>
      </w:r>
      <w:r w:rsidR="00494FBD">
        <w:rPr>
          <w:rFonts w:ascii="Arial" w:hAnsi="Arial" w:cs="Arial"/>
          <w:b/>
          <w:szCs w:val="24"/>
          <w:lang w:val="es-ES_tradnl"/>
        </w:rPr>
        <w:t xml:space="preserve">    </w:t>
      </w:r>
      <w:r w:rsidRPr="00ED18B2">
        <w:rPr>
          <w:rFonts w:ascii="Arial" w:hAnsi="Arial" w:cs="Arial"/>
          <w:b/>
          <w:szCs w:val="24"/>
          <w:lang w:val="es-ES_tradnl"/>
        </w:rPr>
        <w:t xml:space="preserve">DIRECTOR </w:t>
      </w:r>
      <w:r w:rsidR="00494FBD">
        <w:rPr>
          <w:rFonts w:ascii="Arial" w:hAnsi="Arial" w:cs="Arial"/>
          <w:b/>
          <w:szCs w:val="24"/>
          <w:lang w:val="es-ES_tradnl"/>
        </w:rPr>
        <w:t xml:space="preserve"> (E) </w:t>
      </w:r>
      <w:r w:rsidRPr="00ED18B2">
        <w:rPr>
          <w:rFonts w:ascii="Arial" w:hAnsi="Arial" w:cs="Arial"/>
          <w:b/>
          <w:szCs w:val="24"/>
          <w:lang w:val="es-ES_tradnl"/>
        </w:rPr>
        <w:t xml:space="preserve">DE LA </w:t>
      </w:r>
      <w:r w:rsidR="00ED18B2" w:rsidRPr="00ED18B2">
        <w:rPr>
          <w:rFonts w:ascii="Arial" w:hAnsi="Arial" w:cs="Arial"/>
          <w:b/>
          <w:szCs w:val="24"/>
          <w:lang w:val="es-ES_tradnl"/>
        </w:rPr>
        <w:t>E</w:t>
      </w:r>
      <w:r w:rsidRPr="00ED18B2">
        <w:rPr>
          <w:rFonts w:ascii="Arial" w:hAnsi="Arial" w:cs="Arial"/>
          <w:b/>
          <w:szCs w:val="24"/>
          <w:lang w:val="es-ES_tradnl"/>
        </w:rPr>
        <w:t>SCUELA</w:t>
      </w:r>
    </w:p>
    <w:p w:rsidR="000A194A" w:rsidRPr="00ED18B2" w:rsidRDefault="000A194A" w:rsidP="000F628D">
      <w:pPr>
        <w:pStyle w:val="Sinespaciado"/>
        <w:spacing w:line="360" w:lineRule="auto"/>
        <w:jc w:val="both"/>
        <w:rPr>
          <w:rFonts w:ascii="Arial" w:hAnsi="Arial" w:cs="Arial"/>
          <w:b/>
          <w:szCs w:val="24"/>
          <w:lang w:val="es-ES_tradnl"/>
        </w:rPr>
      </w:pPr>
      <w:r w:rsidRPr="00ED18B2">
        <w:rPr>
          <w:rFonts w:ascii="Arial" w:hAnsi="Arial" w:cs="Arial"/>
          <w:b/>
          <w:szCs w:val="24"/>
          <w:lang w:val="es-ES_tradnl"/>
        </w:rPr>
        <w:t>CIENCIAS SOCIALES Y</w:t>
      </w:r>
      <w:r w:rsidR="00494FBD">
        <w:rPr>
          <w:rFonts w:ascii="Arial" w:hAnsi="Arial" w:cs="Arial"/>
          <w:b/>
          <w:szCs w:val="24"/>
          <w:lang w:val="es-ES_tradnl"/>
        </w:rPr>
        <w:t xml:space="preserve"> LA SALUD                    </w:t>
      </w:r>
      <w:r w:rsidR="00C7507D" w:rsidRPr="00ED18B2">
        <w:rPr>
          <w:rFonts w:ascii="Arial" w:hAnsi="Arial" w:cs="Arial"/>
          <w:b/>
          <w:szCs w:val="24"/>
          <w:lang w:val="es-ES_tradnl"/>
        </w:rPr>
        <w:t xml:space="preserve">DE CIENCIAS SOCIALES </w:t>
      </w:r>
    </w:p>
    <w:p w:rsidR="000A194A" w:rsidRPr="000F628D" w:rsidRDefault="00C7507D" w:rsidP="000F628D">
      <w:pPr>
        <w:pStyle w:val="Sinespaciado"/>
        <w:spacing w:line="360" w:lineRule="auto"/>
        <w:jc w:val="both"/>
        <w:rPr>
          <w:rFonts w:ascii="Arial" w:hAnsi="Arial" w:cs="Arial"/>
          <w:b/>
          <w:sz w:val="24"/>
          <w:szCs w:val="24"/>
          <w:lang w:val="es-ES_tradnl"/>
        </w:rPr>
      </w:pPr>
      <w:r w:rsidRPr="000F628D">
        <w:rPr>
          <w:rFonts w:ascii="Arial" w:hAnsi="Arial" w:cs="Arial"/>
          <w:b/>
          <w:sz w:val="24"/>
          <w:szCs w:val="24"/>
          <w:lang w:val="es-ES_tradnl"/>
        </w:rPr>
        <w:t xml:space="preserve"> </w:t>
      </w:r>
      <w:r w:rsidRPr="000F628D">
        <w:rPr>
          <w:rFonts w:ascii="Arial" w:hAnsi="Arial" w:cs="Arial"/>
          <w:b/>
          <w:sz w:val="24"/>
          <w:szCs w:val="24"/>
          <w:lang w:val="es-ES_tradnl"/>
        </w:rPr>
        <w:tab/>
      </w:r>
    </w:p>
    <w:p w:rsidR="000A194A" w:rsidRPr="000F628D" w:rsidRDefault="000A194A" w:rsidP="000F628D">
      <w:pPr>
        <w:pStyle w:val="Sinespaciado"/>
        <w:spacing w:line="360" w:lineRule="auto"/>
        <w:jc w:val="both"/>
        <w:rPr>
          <w:rFonts w:ascii="Arial" w:hAnsi="Arial" w:cs="Arial"/>
          <w:sz w:val="24"/>
          <w:szCs w:val="24"/>
          <w:lang w:val="es-ES_tradnl"/>
        </w:rPr>
      </w:pPr>
    </w:p>
    <w:p w:rsidR="000A194A" w:rsidRPr="000F628D" w:rsidRDefault="000A194A" w:rsidP="000F628D">
      <w:pPr>
        <w:pStyle w:val="Sinespaciado"/>
        <w:spacing w:line="360" w:lineRule="auto"/>
        <w:jc w:val="both"/>
        <w:rPr>
          <w:rFonts w:ascii="Arial" w:hAnsi="Arial" w:cs="Arial"/>
          <w:sz w:val="24"/>
          <w:szCs w:val="24"/>
          <w:lang w:val="es-ES_tradnl"/>
        </w:rPr>
      </w:pPr>
    </w:p>
    <w:p w:rsidR="000A194A" w:rsidRPr="000F628D" w:rsidRDefault="000A194A" w:rsidP="000F628D">
      <w:pPr>
        <w:pStyle w:val="Sinespaciado"/>
        <w:spacing w:line="360" w:lineRule="auto"/>
        <w:jc w:val="both"/>
        <w:rPr>
          <w:rFonts w:ascii="Arial" w:hAnsi="Arial" w:cs="Arial"/>
          <w:sz w:val="24"/>
          <w:szCs w:val="24"/>
          <w:lang w:val="es-ES_tradnl"/>
        </w:rPr>
      </w:pPr>
    </w:p>
    <w:p w:rsidR="000A194A" w:rsidRPr="000F628D" w:rsidRDefault="000A194A" w:rsidP="000F628D">
      <w:pPr>
        <w:pStyle w:val="Sinespaciado"/>
        <w:spacing w:line="360" w:lineRule="auto"/>
        <w:jc w:val="both"/>
        <w:rPr>
          <w:rFonts w:ascii="Arial" w:hAnsi="Arial" w:cs="Arial"/>
          <w:sz w:val="24"/>
          <w:szCs w:val="24"/>
          <w:lang w:val="es-ES_tradnl"/>
        </w:rPr>
      </w:pPr>
    </w:p>
    <w:p w:rsidR="000A194A" w:rsidRPr="000F628D" w:rsidRDefault="000A194A" w:rsidP="000F628D">
      <w:pPr>
        <w:pStyle w:val="Sinespaciado"/>
        <w:spacing w:line="360" w:lineRule="auto"/>
        <w:jc w:val="both"/>
        <w:rPr>
          <w:rFonts w:ascii="Arial" w:hAnsi="Arial" w:cs="Arial"/>
          <w:sz w:val="24"/>
          <w:szCs w:val="24"/>
          <w:lang w:val="es-ES_tradnl"/>
        </w:rPr>
      </w:pPr>
    </w:p>
    <w:p w:rsidR="000A194A" w:rsidRPr="000F628D" w:rsidRDefault="000A194A" w:rsidP="000F628D">
      <w:pPr>
        <w:pStyle w:val="Sinespaciado"/>
        <w:spacing w:line="360" w:lineRule="auto"/>
        <w:jc w:val="both"/>
        <w:rPr>
          <w:rFonts w:ascii="Arial" w:hAnsi="Arial" w:cs="Arial"/>
          <w:sz w:val="24"/>
          <w:szCs w:val="24"/>
          <w:lang w:val="es-ES_tradnl"/>
        </w:rPr>
      </w:pPr>
      <w:r w:rsidRPr="000F628D">
        <w:rPr>
          <w:rFonts w:ascii="Arial" w:hAnsi="Arial" w:cs="Arial"/>
          <w:sz w:val="24"/>
          <w:szCs w:val="24"/>
          <w:lang w:val="es-ES_tradnl"/>
        </w:rPr>
        <w:t>-----------------------------------</w:t>
      </w:r>
      <w:r w:rsidRPr="000F628D">
        <w:rPr>
          <w:rFonts w:ascii="Arial" w:hAnsi="Arial" w:cs="Arial"/>
          <w:sz w:val="24"/>
          <w:szCs w:val="24"/>
          <w:lang w:val="es-ES_tradnl"/>
        </w:rPr>
        <w:tab/>
      </w:r>
      <w:r w:rsidRPr="000F628D">
        <w:rPr>
          <w:rFonts w:ascii="Arial" w:hAnsi="Arial" w:cs="Arial"/>
          <w:sz w:val="24"/>
          <w:szCs w:val="24"/>
          <w:lang w:val="es-ES_tradnl"/>
        </w:rPr>
        <w:tab/>
      </w:r>
      <w:r w:rsidRPr="000F628D">
        <w:rPr>
          <w:rFonts w:ascii="Arial" w:hAnsi="Arial" w:cs="Arial"/>
          <w:sz w:val="24"/>
          <w:szCs w:val="24"/>
          <w:lang w:val="es-ES_tradnl"/>
        </w:rPr>
        <w:tab/>
      </w:r>
      <w:r w:rsidRPr="000F628D">
        <w:rPr>
          <w:rFonts w:ascii="Arial" w:hAnsi="Arial" w:cs="Arial"/>
          <w:sz w:val="24"/>
          <w:szCs w:val="24"/>
          <w:lang w:val="es-ES_tradnl"/>
        </w:rPr>
        <w:tab/>
        <w:t>-------------------------------------</w:t>
      </w:r>
    </w:p>
    <w:p w:rsidR="000A194A" w:rsidRPr="00ED18B2" w:rsidRDefault="006B231C" w:rsidP="000F628D">
      <w:pPr>
        <w:pStyle w:val="Sinespaciado"/>
        <w:spacing w:line="360" w:lineRule="auto"/>
        <w:jc w:val="both"/>
        <w:rPr>
          <w:rFonts w:ascii="Arial" w:hAnsi="Arial" w:cs="Arial"/>
          <w:szCs w:val="24"/>
          <w:lang w:val="es-ES_tradnl"/>
        </w:rPr>
      </w:pPr>
      <w:r w:rsidRPr="000F628D">
        <w:rPr>
          <w:rFonts w:ascii="Arial" w:hAnsi="Arial" w:cs="Arial"/>
          <w:sz w:val="24"/>
          <w:szCs w:val="24"/>
          <w:lang w:val="es-ES_tradnl"/>
        </w:rPr>
        <w:t>Abg. Luis Vargas Cuevas</w:t>
      </w:r>
      <w:r w:rsidR="000A194A" w:rsidRPr="000F628D">
        <w:rPr>
          <w:rFonts w:ascii="Arial" w:hAnsi="Arial" w:cs="Arial"/>
          <w:sz w:val="24"/>
          <w:szCs w:val="24"/>
          <w:lang w:val="es-ES_tradnl"/>
        </w:rPr>
        <w:tab/>
      </w:r>
      <w:r w:rsidRPr="000F628D">
        <w:rPr>
          <w:rFonts w:ascii="Arial" w:hAnsi="Arial" w:cs="Arial"/>
          <w:sz w:val="24"/>
          <w:szCs w:val="24"/>
          <w:lang w:val="es-ES_tradnl"/>
        </w:rPr>
        <w:tab/>
      </w:r>
      <w:r w:rsidR="000A194A" w:rsidRPr="000F628D">
        <w:rPr>
          <w:rFonts w:ascii="Arial" w:hAnsi="Arial" w:cs="Arial"/>
          <w:sz w:val="24"/>
          <w:szCs w:val="24"/>
          <w:lang w:val="es-ES_tradnl"/>
        </w:rPr>
        <w:tab/>
      </w:r>
      <w:r w:rsidR="000A194A" w:rsidRPr="000F628D">
        <w:rPr>
          <w:rFonts w:ascii="Arial" w:hAnsi="Arial" w:cs="Arial"/>
          <w:sz w:val="24"/>
          <w:szCs w:val="24"/>
          <w:lang w:val="es-ES_tradnl"/>
        </w:rPr>
        <w:tab/>
        <w:t xml:space="preserve">Abg. </w:t>
      </w:r>
      <w:r w:rsidR="00494FBD">
        <w:rPr>
          <w:rFonts w:ascii="Arial" w:hAnsi="Arial" w:cs="Arial"/>
          <w:sz w:val="24"/>
          <w:szCs w:val="24"/>
          <w:lang w:val="es-ES_tradnl"/>
        </w:rPr>
        <w:t>Abel Mera Benítez</w:t>
      </w:r>
      <w:r w:rsidR="000A194A" w:rsidRPr="000F628D">
        <w:rPr>
          <w:rFonts w:ascii="Arial" w:hAnsi="Arial" w:cs="Arial"/>
          <w:sz w:val="24"/>
          <w:szCs w:val="24"/>
          <w:lang w:val="es-ES_tradnl"/>
        </w:rPr>
        <w:tab/>
      </w:r>
      <w:r w:rsidR="000A194A" w:rsidRPr="000F628D">
        <w:rPr>
          <w:rFonts w:ascii="Arial" w:hAnsi="Arial" w:cs="Arial"/>
          <w:b/>
          <w:sz w:val="24"/>
          <w:szCs w:val="24"/>
          <w:lang w:val="es-ES_tradnl"/>
        </w:rPr>
        <w:t xml:space="preserve"> </w:t>
      </w:r>
      <w:r w:rsidR="00494FBD">
        <w:rPr>
          <w:rFonts w:ascii="Arial" w:hAnsi="Arial" w:cs="Arial"/>
          <w:b/>
          <w:sz w:val="24"/>
          <w:szCs w:val="24"/>
          <w:lang w:val="es-ES_tradnl"/>
        </w:rPr>
        <w:t xml:space="preserve">               </w:t>
      </w:r>
      <w:r w:rsidR="00494FBD">
        <w:rPr>
          <w:rFonts w:ascii="Arial" w:hAnsi="Arial" w:cs="Arial"/>
          <w:b/>
          <w:szCs w:val="24"/>
          <w:lang w:val="es-ES_tradnl"/>
        </w:rPr>
        <w:t>PROFESOR -  TUTOR</w:t>
      </w:r>
      <w:r w:rsidR="00494FBD">
        <w:rPr>
          <w:rFonts w:ascii="Arial" w:hAnsi="Arial" w:cs="Arial"/>
          <w:b/>
          <w:szCs w:val="24"/>
          <w:lang w:val="es-ES_tradnl"/>
        </w:rPr>
        <w:tab/>
      </w:r>
      <w:r w:rsidR="00494FBD">
        <w:rPr>
          <w:rFonts w:ascii="Arial" w:hAnsi="Arial" w:cs="Arial"/>
          <w:b/>
          <w:szCs w:val="24"/>
          <w:lang w:val="es-ES_tradnl"/>
        </w:rPr>
        <w:tab/>
      </w:r>
      <w:r w:rsidR="00494FBD">
        <w:rPr>
          <w:rFonts w:ascii="Arial" w:hAnsi="Arial" w:cs="Arial"/>
          <w:b/>
          <w:szCs w:val="24"/>
          <w:lang w:val="es-ES_tradnl"/>
        </w:rPr>
        <w:tab/>
        <w:t xml:space="preserve">        </w:t>
      </w:r>
      <w:r w:rsidR="000A194A" w:rsidRPr="00ED18B2">
        <w:rPr>
          <w:rFonts w:ascii="Arial" w:hAnsi="Arial" w:cs="Arial"/>
          <w:b/>
          <w:szCs w:val="24"/>
          <w:lang w:val="es-ES_tradnl"/>
        </w:rPr>
        <w:t>PROFESOR ESPECIALISTA</w:t>
      </w:r>
    </w:p>
    <w:p w:rsidR="000A194A" w:rsidRPr="000F628D" w:rsidRDefault="000A194A" w:rsidP="000F628D">
      <w:pPr>
        <w:pStyle w:val="Sinespaciado"/>
        <w:spacing w:line="360" w:lineRule="auto"/>
        <w:jc w:val="both"/>
        <w:rPr>
          <w:rFonts w:ascii="Arial" w:hAnsi="Arial" w:cs="Arial"/>
          <w:b/>
          <w:sz w:val="24"/>
          <w:szCs w:val="24"/>
          <w:lang w:val="es-ES_tradnl"/>
        </w:rPr>
      </w:pPr>
    </w:p>
    <w:p w:rsidR="000A194A" w:rsidRPr="000F628D" w:rsidRDefault="000A194A" w:rsidP="000F628D">
      <w:pPr>
        <w:pStyle w:val="Sinespaciado"/>
        <w:spacing w:line="360" w:lineRule="auto"/>
        <w:jc w:val="both"/>
        <w:rPr>
          <w:rFonts w:ascii="Arial" w:hAnsi="Arial" w:cs="Arial"/>
          <w:b/>
          <w:sz w:val="24"/>
          <w:szCs w:val="24"/>
          <w:lang w:val="es-ES_tradnl"/>
        </w:rPr>
      </w:pPr>
    </w:p>
    <w:p w:rsidR="000A194A" w:rsidRPr="000F628D" w:rsidRDefault="000A194A" w:rsidP="000F628D">
      <w:pPr>
        <w:pStyle w:val="Sinespaciado"/>
        <w:spacing w:line="360" w:lineRule="auto"/>
        <w:jc w:val="both"/>
        <w:rPr>
          <w:rFonts w:ascii="Arial" w:hAnsi="Arial" w:cs="Arial"/>
          <w:b/>
          <w:sz w:val="24"/>
          <w:szCs w:val="24"/>
          <w:lang w:val="es-ES_tradnl"/>
        </w:rPr>
      </w:pPr>
    </w:p>
    <w:p w:rsidR="000A194A" w:rsidRPr="000F628D" w:rsidRDefault="000A194A" w:rsidP="000F628D">
      <w:pPr>
        <w:pStyle w:val="Sinespaciado"/>
        <w:spacing w:line="360" w:lineRule="auto"/>
        <w:jc w:val="both"/>
        <w:rPr>
          <w:rFonts w:ascii="Arial" w:hAnsi="Arial" w:cs="Arial"/>
          <w:b/>
          <w:sz w:val="24"/>
          <w:szCs w:val="24"/>
          <w:lang w:val="es-ES_tradnl"/>
        </w:rPr>
      </w:pPr>
    </w:p>
    <w:p w:rsidR="000A194A" w:rsidRPr="000F628D" w:rsidRDefault="000A194A" w:rsidP="000F628D">
      <w:pPr>
        <w:pStyle w:val="Sinespaciado"/>
        <w:spacing w:line="360" w:lineRule="auto"/>
        <w:jc w:val="both"/>
        <w:rPr>
          <w:rFonts w:ascii="Arial" w:hAnsi="Arial" w:cs="Arial"/>
          <w:b/>
          <w:sz w:val="24"/>
          <w:szCs w:val="24"/>
          <w:lang w:val="es-ES_tradnl"/>
        </w:rPr>
      </w:pPr>
    </w:p>
    <w:p w:rsidR="000A194A" w:rsidRPr="000F628D" w:rsidRDefault="000A194A" w:rsidP="0051387B">
      <w:pPr>
        <w:pStyle w:val="Sinespaciado"/>
        <w:spacing w:line="360" w:lineRule="auto"/>
        <w:jc w:val="center"/>
        <w:rPr>
          <w:rFonts w:ascii="Arial" w:hAnsi="Arial" w:cs="Arial"/>
          <w:b/>
          <w:sz w:val="24"/>
          <w:szCs w:val="24"/>
          <w:lang w:val="es-ES_tradnl"/>
        </w:rPr>
      </w:pPr>
      <w:r w:rsidRPr="000F628D">
        <w:rPr>
          <w:rFonts w:ascii="Arial" w:hAnsi="Arial" w:cs="Arial"/>
          <w:b/>
          <w:sz w:val="24"/>
          <w:szCs w:val="24"/>
          <w:lang w:val="es-ES_tradnl"/>
        </w:rPr>
        <w:t>-----------------------------------------------------</w:t>
      </w:r>
    </w:p>
    <w:p w:rsidR="000A194A" w:rsidRPr="000F628D" w:rsidRDefault="000A194A" w:rsidP="0051387B">
      <w:pPr>
        <w:pStyle w:val="Sinespaciado"/>
        <w:spacing w:line="360" w:lineRule="auto"/>
        <w:jc w:val="center"/>
        <w:rPr>
          <w:rFonts w:ascii="Arial" w:hAnsi="Arial" w:cs="Arial"/>
          <w:sz w:val="24"/>
          <w:szCs w:val="24"/>
          <w:lang w:val="es-ES_tradnl"/>
        </w:rPr>
      </w:pPr>
      <w:r w:rsidRPr="000F628D">
        <w:rPr>
          <w:rFonts w:ascii="Arial" w:hAnsi="Arial" w:cs="Arial"/>
          <w:sz w:val="24"/>
          <w:szCs w:val="24"/>
          <w:lang w:val="es-ES_tradnl"/>
        </w:rPr>
        <w:t>Abg. Milton Zambrano Coronado</w:t>
      </w:r>
    </w:p>
    <w:p w:rsidR="000A194A" w:rsidRPr="00046649" w:rsidRDefault="000A194A" w:rsidP="0051387B">
      <w:pPr>
        <w:pStyle w:val="Sinespaciado"/>
        <w:spacing w:line="360" w:lineRule="auto"/>
        <w:jc w:val="center"/>
        <w:rPr>
          <w:rFonts w:ascii="Arial" w:hAnsi="Arial" w:cs="Arial"/>
          <w:b/>
          <w:szCs w:val="24"/>
          <w:lang w:val="es-ES_tradnl"/>
        </w:rPr>
      </w:pPr>
      <w:r w:rsidRPr="00046649">
        <w:rPr>
          <w:rFonts w:ascii="Arial" w:hAnsi="Arial" w:cs="Arial"/>
          <w:b/>
          <w:szCs w:val="24"/>
          <w:lang w:val="es-ES_tradnl"/>
        </w:rPr>
        <w:t>SECRETARIO GENERAL – PROCURADOR.</w:t>
      </w:r>
    </w:p>
    <w:p w:rsidR="000A194A" w:rsidRPr="000F628D" w:rsidRDefault="000A194A" w:rsidP="0051387B">
      <w:pPr>
        <w:pStyle w:val="Sinespaciado"/>
        <w:spacing w:line="360" w:lineRule="auto"/>
        <w:jc w:val="center"/>
        <w:rPr>
          <w:rFonts w:ascii="Arial" w:hAnsi="Arial" w:cs="Arial"/>
          <w:b/>
          <w:sz w:val="24"/>
          <w:szCs w:val="24"/>
          <w:lang w:val="es-ES_tradnl"/>
        </w:rPr>
      </w:pPr>
    </w:p>
    <w:p w:rsidR="00C47D59" w:rsidRPr="000F628D" w:rsidRDefault="00C47D59" w:rsidP="000F628D">
      <w:pPr>
        <w:spacing w:line="360" w:lineRule="auto"/>
        <w:jc w:val="both"/>
        <w:rPr>
          <w:rFonts w:ascii="Arial" w:hAnsi="Arial" w:cs="Arial"/>
          <w:lang w:val="es-ES_tradnl"/>
        </w:rPr>
      </w:pPr>
    </w:p>
    <w:p w:rsidR="000A194A" w:rsidRPr="000F628D" w:rsidRDefault="000A194A" w:rsidP="000F628D">
      <w:pPr>
        <w:spacing w:line="360" w:lineRule="auto"/>
        <w:jc w:val="both"/>
        <w:rPr>
          <w:rFonts w:ascii="Arial" w:hAnsi="Arial" w:cs="Arial"/>
          <w:lang w:val="es-ES_tradnl"/>
        </w:rPr>
      </w:pPr>
    </w:p>
    <w:p w:rsidR="000A194A" w:rsidRPr="000F628D" w:rsidRDefault="000A194A" w:rsidP="000F628D">
      <w:pPr>
        <w:spacing w:line="360" w:lineRule="auto"/>
        <w:jc w:val="both"/>
        <w:rPr>
          <w:rFonts w:ascii="Arial" w:hAnsi="Arial" w:cs="Arial"/>
          <w:lang w:val="es-ES_tradnl"/>
        </w:rPr>
        <w:sectPr w:rsidR="000A194A" w:rsidRPr="000F628D" w:rsidSect="00F8145D">
          <w:footerReference w:type="default" r:id="rId10"/>
          <w:pgSz w:w="11907" w:h="16839" w:code="9"/>
          <w:pgMar w:top="2835" w:right="1701" w:bottom="1701" w:left="2268" w:header="709" w:footer="709" w:gutter="0"/>
          <w:pgNumType w:fmt="lowerRoman" w:start="1"/>
          <w:cols w:space="708"/>
          <w:docGrid w:linePitch="360"/>
        </w:sectPr>
      </w:pPr>
    </w:p>
    <w:p w:rsidR="000A194A" w:rsidRPr="00137FE9" w:rsidRDefault="000A194A" w:rsidP="000F628D">
      <w:pPr>
        <w:spacing w:line="360" w:lineRule="auto"/>
        <w:jc w:val="both"/>
        <w:rPr>
          <w:rFonts w:ascii="Arial" w:hAnsi="Arial" w:cs="Arial"/>
          <w:b/>
          <w:lang w:val="es-ES_tradnl"/>
        </w:rPr>
      </w:pPr>
      <w:r w:rsidRPr="00137FE9">
        <w:rPr>
          <w:rFonts w:ascii="Arial" w:hAnsi="Arial" w:cs="Arial"/>
          <w:b/>
          <w:lang w:val="es-ES_tradnl"/>
        </w:rPr>
        <w:lastRenderedPageBreak/>
        <w:t>RESUMEN</w:t>
      </w:r>
    </w:p>
    <w:p w:rsidR="000A194A" w:rsidRPr="000F628D" w:rsidRDefault="000A194A" w:rsidP="000F628D">
      <w:pPr>
        <w:autoSpaceDE w:val="0"/>
        <w:autoSpaceDN w:val="0"/>
        <w:adjustRightInd w:val="0"/>
        <w:spacing w:line="360" w:lineRule="auto"/>
        <w:jc w:val="both"/>
        <w:rPr>
          <w:rFonts w:ascii="Arial" w:hAnsi="Arial" w:cs="Arial"/>
          <w:lang w:val="es-ES_tradnl"/>
        </w:rPr>
      </w:pPr>
    </w:p>
    <w:p w:rsidR="000A194A" w:rsidRPr="000F628D" w:rsidRDefault="00D82C6D" w:rsidP="000F628D">
      <w:pPr>
        <w:pStyle w:val="Sinespaciado"/>
        <w:spacing w:line="360" w:lineRule="auto"/>
        <w:jc w:val="both"/>
        <w:rPr>
          <w:rFonts w:ascii="Arial" w:hAnsi="Arial" w:cs="Arial"/>
          <w:sz w:val="24"/>
          <w:szCs w:val="24"/>
          <w:lang w:val="es-ES_tradnl"/>
        </w:rPr>
      </w:pPr>
      <w:r w:rsidRPr="000F628D">
        <w:rPr>
          <w:rFonts w:ascii="Arial" w:hAnsi="Arial" w:cs="Arial"/>
          <w:sz w:val="24"/>
          <w:szCs w:val="24"/>
          <w:lang w:val="es-ES_tradnl"/>
        </w:rPr>
        <w:t xml:space="preserve">En prevalencia de los derechos dictados en la </w:t>
      </w:r>
      <w:r w:rsidR="00242335" w:rsidRPr="000F628D">
        <w:rPr>
          <w:rFonts w:ascii="Arial" w:hAnsi="Arial" w:cs="Arial"/>
          <w:sz w:val="24"/>
          <w:szCs w:val="24"/>
          <w:lang w:val="es-ES_tradnl"/>
        </w:rPr>
        <w:t>C</w:t>
      </w:r>
      <w:r w:rsidRPr="000F628D">
        <w:rPr>
          <w:rFonts w:ascii="Arial" w:hAnsi="Arial" w:cs="Arial"/>
          <w:sz w:val="24"/>
          <w:szCs w:val="24"/>
          <w:lang w:val="es-ES_tradnl"/>
        </w:rPr>
        <w:t xml:space="preserve">onstitución </w:t>
      </w:r>
      <w:r w:rsidR="00242335" w:rsidRPr="000F628D">
        <w:rPr>
          <w:rFonts w:ascii="Arial" w:hAnsi="Arial" w:cs="Arial"/>
          <w:sz w:val="24"/>
          <w:szCs w:val="24"/>
          <w:lang w:val="es-ES_tradnl"/>
        </w:rPr>
        <w:t xml:space="preserve">de la </w:t>
      </w:r>
      <w:r w:rsidR="00366D19" w:rsidRPr="000F628D">
        <w:rPr>
          <w:rFonts w:ascii="Arial" w:hAnsi="Arial" w:cs="Arial"/>
          <w:sz w:val="24"/>
          <w:szCs w:val="24"/>
          <w:lang w:val="es-ES_tradnl"/>
        </w:rPr>
        <w:t>República</w:t>
      </w:r>
      <w:r w:rsidR="00242335" w:rsidRPr="000F628D">
        <w:rPr>
          <w:rFonts w:ascii="Arial" w:hAnsi="Arial" w:cs="Arial"/>
          <w:sz w:val="24"/>
          <w:szCs w:val="24"/>
          <w:lang w:val="es-ES_tradnl"/>
        </w:rPr>
        <w:t xml:space="preserve"> del E</w:t>
      </w:r>
      <w:r w:rsidRPr="000F628D">
        <w:rPr>
          <w:rFonts w:ascii="Arial" w:hAnsi="Arial" w:cs="Arial"/>
          <w:sz w:val="24"/>
          <w:szCs w:val="24"/>
          <w:lang w:val="es-ES_tradnl"/>
        </w:rPr>
        <w:t xml:space="preserve">cuador que contemplan el rechazo a la discriminación en todas sus formas y el respeto irrestricto de los derechos del ciudadano, </w:t>
      </w:r>
      <w:r w:rsidR="00242335" w:rsidRPr="000F628D">
        <w:rPr>
          <w:rFonts w:ascii="Arial" w:hAnsi="Arial" w:cs="Arial"/>
          <w:sz w:val="24"/>
          <w:szCs w:val="24"/>
          <w:lang w:val="es-ES_tradnl"/>
        </w:rPr>
        <w:t>así</w:t>
      </w:r>
      <w:r w:rsidRPr="000F628D">
        <w:rPr>
          <w:rFonts w:ascii="Arial" w:hAnsi="Arial" w:cs="Arial"/>
          <w:sz w:val="24"/>
          <w:szCs w:val="24"/>
          <w:lang w:val="es-ES_tradnl"/>
        </w:rPr>
        <w:t xml:space="preserve"> como los artículos aceptados en la </w:t>
      </w:r>
      <w:r w:rsidR="00242335" w:rsidRPr="000F628D">
        <w:rPr>
          <w:rFonts w:ascii="Arial" w:hAnsi="Arial" w:cs="Arial"/>
          <w:sz w:val="24"/>
          <w:szCs w:val="24"/>
          <w:lang w:val="es-ES_tradnl"/>
        </w:rPr>
        <w:t>D</w:t>
      </w:r>
      <w:r w:rsidRPr="000F628D">
        <w:rPr>
          <w:rFonts w:ascii="Arial" w:hAnsi="Arial" w:cs="Arial"/>
          <w:sz w:val="24"/>
          <w:szCs w:val="24"/>
          <w:lang w:val="es-ES_tradnl"/>
        </w:rPr>
        <w:t xml:space="preserve">eclaración </w:t>
      </w:r>
      <w:r w:rsidR="00242335" w:rsidRPr="000F628D">
        <w:rPr>
          <w:rFonts w:ascii="Arial" w:hAnsi="Arial" w:cs="Arial"/>
          <w:sz w:val="24"/>
          <w:szCs w:val="24"/>
          <w:lang w:val="es-ES_tradnl"/>
        </w:rPr>
        <w:t>de los D</w:t>
      </w:r>
      <w:r w:rsidRPr="000F628D">
        <w:rPr>
          <w:rFonts w:ascii="Arial" w:hAnsi="Arial" w:cs="Arial"/>
          <w:sz w:val="24"/>
          <w:szCs w:val="24"/>
          <w:lang w:val="es-ES_tradnl"/>
        </w:rPr>
        <w:t xml:space="preserve">erechos </w:t>
      </w:r>
      <w:r w:rsidR="00242335" w:rsidRPr="000F628D">
        <w:rPr>
          <w:rFonts w:ascii="Arial" w:hAnsi="Arial" w:cs="Arial"/>
          <w:sz w:val="24"/>
          <w:szCs w:val="24"/>
          <w:lang w:val="es-ES_tradnl"/>
        </w:rPr>
        <w:t>H</w:t>
      </w:r>
      <w:r w:rsidRPr="000F628D">
        <w:rPr>
          <w:rFonts w:ascii="Arial" w:hAnsi="Arial" w:cs="Arial"/>
          <w:sz w:val="24"/>
          <w:szCs w:val="24"/>
          <w:lang w:val="es-ES_tradnl"/>
        </w:rPr>
        <w:t>umanos</w:t>
      </w:r>
      <w:r w:rsidR="00242335" w:rsidRPr="000F628D">
        <w:rPr>
          <w:rFonts w:ascii="Arial" w:hAnsi="Arial" w:cs="Arial"/>
          <w:sz w:val="24"/>
          <w:szCs w:val="24"/>
          <w:lang w:val="es-ES_tradnl"/>
        </w:rPr>
        <w:t xml:space="preserve"> se plantea el siguiente tema de investigación que ide</w:t>
      </w:r>
      <w:r w:rsidR="009D7BF1">
        <w:rPr>
          <w:rFonts w:ascii="Arial" w:hAnsi="Arial" w:cs="Arial"/>
          <w:sz w:val="24"/>
          <w:szCs w:val="24"/>
          <w:lang w:val="es-ES_tradnl"/>
        </w:rPr>
        <w:t xml:space="preserve">ntifica a un grupo determinado que necesita </w:t>
      </w:r>
      <w:r w:rsidR="00242335" w:rsidRPr="000F628D">
        <w:rPr>
          <w:rFonts w:ascii="Arial" w:hAnsi="Arial" w:cs="Arial"/>
          <w:sz w:val="24"/>
          <w:szCs w:val="24"/>
          <w:lang w:val="es-ES_tradnl"/>
        </w:rPr>
        <w:t>de atención prioritaria como lo son los discapacitados.</w:t>
      </w:r>
    </w:p>
    <w:p w:rsidR="00242335" w:rsidRPr="000F628D" w:rsidRDefault="00242335" w:rsidP="000F628D">
      <w:pPr>
        <w:pStyle w:val="Sinespaciado"/>
        <w:spacing w:line="360" w:lineRule="auto"/>
        <w:jc w:val="both"/>
        <w:rPr>
          <w:rFonts w:ascii="Arial" w:hAnsi="Arial" w:cs="Arial"/>
          <w:sz w:val="24"/>
          <w:szCs w:val="24"/>
          <w:lang w:val="es-ES_tradnl"/>
        </w:rPr>
      </w:pPr>
      <w:r w:rsidRPr="000F628D">
        <w:rPr>
          <w:rFonts w:ascii="Arial" w:hAnsi="Arial" w:cs="Arial"/>
          <w:sz w:val="24"/>
          <w:szCs w:val="24"/>
          <w:lang w:val="es-ES_tradnl"/>
        </w:rPr>
        <w:t xml:space="preserve">Este trabajo tiene como objeto estudiar la discriminación que viven las personas con discapacidad orientada a la atención que deben recibir y al espacio laboral que deben ocupar por derecho constitucional. Mucho de esto tiene que ver con la instituciones </w:t>
      </w:r>
      <w:r w:rsidR="00085411" w:rsidRPr="000F628D">
        <w:rPr>
          <w:rFonts w:ascii="Arial" w:hAnsi="Arial" w:cs="Arial"/>
          <w:sz w:val="24"/>
          <w:szCs w:val="24"/>
          <w:lang w:val="es-ES_tradnl"/>
        </w:rPr>
        <w:t>públicas encargadas de acoger a esta minoría y en velar por el cumplimiento de sus derechos y de sus deberes. Así se podrá ver la importancia de que las instituciones se preocupen por esta realidad y se busque una solución en cumplimiento de la ley, y por ello de los derechos de los ciudadanos.</w:t>
      </w:r>
    </w:p>
    <w:p w:rsidR="000F628D" w:rsidRPr="000F628D" w:rsidRDefault="000F628D" w:rsidP="000F628D">
      <w:pPr>
        <w:spacing w:line="360" w:lineRule="auto"/>
        <w:jc w:val="both"/>
        <w:rPr>
          <w:rFonts w:ascii="Arial" w:hAnsi="Arial" w:cs="Arial"/>
          <w:lang w:val="es-ES_tradnl"/>
        </w:rPr>
      </w:pPr>
    </w:p>
    <w:p w:rsidR="000F628D" w:rsidRPr="000F628D" w:rsidRDefault="000F628D" w:rsidP="000F628D">
      <w:pPr>
        <w:spacing w:line="360" w:lineRule="auto"/>
        <w:jc w:val="both"/>
        <w:rPr>
          <w:rFonts w:ascii="Arial" w:hAnsi="Arial" w:cs="Arial"/>
          <w:lang w:val="es-ES_tradnl"/>
        </w:rPr>
      </w:pPr>
    </w:p>
    <w:p w:rsidR="000F628D" w:rsidRPr="000F628D" w:rsidRDefault="000F628D" w:rsidP="000F628D">
      <w:pPr>
        <w:spacing w:line="360" w:lineRule="auto"/>
        <w:jc w:val="both"/>
        <w:rPr>
          <w:rFonts w:ascii="Arial" w:hAnsi="Arial" w:cs="Arial"/>
          <w:lang w:val="es-ES_tradnl"/>
        </w:rPr>
      </w:pPr>
    </w:p>
    <w:p w:rsidR="000F628D" w:rsidRPr="000F628D" w:rsidRDefault="000F628D" w:rsidP="000F628D">
      <w:pPr>
        <w:spacing w:line="360" w:lineRule="auto"/>
        <w:jc w:val="both"/>
        <w:rPr>
          <w:rFonts w:ascii="Arial" w:hAnsi="Arial" w:cs="Arial"/>
          <w:lang w:val="es-ES_tradnl"/>
        </w:rPr>
      </w:pPr>
    </w:p>
    <w:p w:rsidR="000F628D" w:rsidRPr="000F628D" w:rsidRDefault="000F628D" w:rsidP="000F628D">
      <w:pPr>
        <w:spacing w:line="360" w:lineRule="auto"/>
        <w:jc w:val="both"/>
        <w:rPr>
          <w:rFonts w:ascii="Arial" w:hAnsi="Arial" w:cs="Arial"/>
          <w:lang w:val="es-ES_tradnl"/>
        </w:rPr>
      </w:pPr>
    </w:p>
    <w:p w:rsidR="000F628D" w:rsidRPr="000F628D" w:rsidRDefault="000F628D" w:rsidP="000F628D">
      <w:pPr>
        <w:spacing w:line="360" w:lineRule="auto"/>
        <w:jc w:val="both"/>
        <w:rPr>
          <w:rFonts w:ascii="Arial" w:hAnsi="Arial" w:cs="Arial"/>
          <w:lang w:val="es-ES_tradnl"/>
        </w:rPr>
      </w:pPr>
    </w:p>
    <w:p w:rsidR="000F628D" w:rsidRPr="000F628D" w:rsidRDefault="000F628D" w:rsidP="000F628D">
      <w:pPr>
        <w:spacing w:line="360" w:lineRule="auto"/>
        <w:jc w:val="both"/>
        <w:rPr>
          <w:rFonts w:ascii="Arial" w:hAnsi="Arial" w:cs="Arial"/>
          <w:lang w:val="es-ES_tradnl"/>
        </w:rPr>
      </w:pPr>
    </w:p>
    <w:p w:rsidR="000F628D" w:rsidRPr="000F628D" w:rsidRDefault="000F628D" w:rsidP="000F628D">
      <w:pPr>
        <w:spacing w:line="360" w:lineRule="auto"/>
        <w:jc w:val="both"/>
        <w:rPr>
          <w:rFonts w:ascii="Arial" w:hAnsi="Arial" w:cs="Arial"/>
          <w:lang w:val="es-ES_tradnl"/>
        </w:rPr>
      </w:pPr>
    </w:p>
    <w:p w:rsidR="000F628D" w:rsidRDefault="000F628D" w:rsidP="000F628D">
      <w:pPr>
        <w:spacing w:line="360" w:lineRule="auto"/>
        <w:jc w:val="both"/>
        <w:rPr>
          <w:rFonts w:ascii="Arial" w:hAnsi="Arial" w:cs="Arial"/>
          <w:lang w:val="es-ES_tradnl"/>
        </w:rPr>
      </w:pPr>
    </w:p>
    <w:p w:rsidR="000F628D" w:rsidRDefault="000F628D" w:rsidP="000F628D">
      <w:pPr>
        <w:spacing w:line="360" w:lineRule="auto"/>
        <w:jc w:val="both"/>
        <w:rPr>
          <w:rFonts w:ascii="Arial" w:hAnsi="Arial" w:cs="Arial"/>
          <w:lang w:val="es-ES_tradnl"/>
        </w:rPr>
      </w:pPr>
    </w:p>
    <w:p w:rsidR="000F628D" w:rsidRDefault="000F628D" w:rsidP="000F628D">
      <w:pPr>
        <w:spacing w:line="360" w:lineRule="auto"/>
        <w:jc w:val="both"/>
        <w:rPr>
          <w:rFonts w:ascii="Arial" w:hAnsi="Arial" w:cs="Arial"/>
          <w:lang w:val="es-ES_tradnl"/>
        </w:rPr>
      </w:pPr>
    </w:p>
    <w:p w:rsidR="000F628D" w:rsidRDefault="000F628D" w:rsidP="000F628D">
      <w:pPr>
        <w:spacing w:line="360" w:lineRule="auto"/>
        <w:jc w:val="both"/>
        <w:rPr>
          <w:rFonts w:ascii="Arial" w:hAnsi="Arial" w:cs="Arial"/>
          <w:lang w:val="es-ES_tradnl"/>
        </w:rPr>
      </w:pPr>
    </w:p>
    <w:p w:rsidR="000F628D" w:rsidRDefault="000F628D" w:rsidP="000F628D">
      <w:pPr>
        <w:spacing w:line="360" w:lineRule="auto"/>
        <w:jc w:val="both"/>
        <w:rPr>
          <w:rFonts w:ascii="Arial" w:hAnsi="Arial" w:cs="Arial"/>
          <w:lang w:val="es-ES_tradnl"/>
        </w:rPr>
      </w:pPr>
    </w:p>
    <w:p w:rsidR="00526F6F" w:rsidRPr="000F628D" w:rsidRDefault="00526F6F" w:rsidP="00526F6F">
      <w:pPr>
        <w:spacing w:line="360" w:lineRule="auto"/>
        <w:jc w:val="both"/>
        <w:rPr>
          <w:rFonts w:ascii="Arial" w:hAnsi="Arial" w:cs="Arial"/>
          <w:b/>
          <w:lang w:val="es-ES_tradnl"/>
        </w:rPr>
      </w:pPr>
      <w:r w:rsidRPr="000F628D">
        <w:rPr>
          <w:rFonts w:ascii="Arial" w:hAnsi="Arial" w:cs="Arial"/>
          <w:b/>
          <w:lang w:val="es-ES_tradnl"/>
        </w:rPr>
        <w:lastRenderedPageBreak/>
        <w:t>SUMARIO</w:t>
      </w:r>
    </w:p>
    <w:p w:rsidR="00526F6F" w:rsidRPr="000F628D" w:rsidRDefault="00526F6F" w:rsidP="00526F6F">
      <w:pPr>
        <w:spacing w:line="360" w:lineRule="auto"/>
        <w:jc w:val="both"/>
        <w:rPr>
          <w:rFonts w:ascii="Arial" w:hAnsi="Arial" w:cs="Arial"/>
          <w:b/>
          <w:lang w:val="es-ES_tradnl"/>
        </w:rPr>
      </w:pPr>
    </w:p>
    <w:p w:rsidR="00526F6F" w:rsidRPr="000F628D" w:rsidRDefault="00245F12" w:rsidP="00526F6F">
      <w:pPr>
        <w:pStyle w:val="TDC1"/>
        <w:rPr>
          <w:rFonts w:eastAsiaTheme="minorEastAsia"/>
          <w:bCs w:val="0"/>
          <w:caps w:val="0"/>
          <w:color w:val="000000" w:themeColor="text1"/>
          <w:lang w:eastAsia="es-EC"/>
        </w:rPr>
      </w:pPr>
      <w:hyperlink w:anchor="_Toc294772824" w:history="1">
        <w:r w:rsidR="00447C27">
          <w:rPr>
            <w:rStyle w:val="Hipervnculo"/>
            <w:color w:val="000000" w:themeColor="text1"/>
            <w:u w:val="none"/>
          </w:rPr>
          <w:t>CAPÍ</w:t>
        </w:r>
        <w:r w:rsidR="00526F6F" w:rsidRPr="000F628D">
          <w:rPr>
            <w:rStyle w:val="Hipervnculo"/>
            <w:color w:val="000000" w:themeColor="text1"/>
            <w:u w:val="none"/>
          </w:rPr>
          <w:t>TULO I</w:t>
        </w:r>
        <w:r w:rsidR="00526F6F" w:rsidRPr="000F628D">
          <w:rPr>
            <w:webHidden/>
            <w:color w:val="000000" w:themeColor="text1"/>
          </w:rPr>
          <w:tab/>
        </w:r>
      </w:hyperlink>
    </w:p>
    <w:p w:rsidR="00526F6F" w:rsidRPr="000F628D" w:rsidRDefault="00245F12" w:rsidP="00526F6F">
      <w:pPr>
        <w:pStyle w:val="TDC1"/>
        <w:rPr>
          <w:rFonts w:eastAsiaTheme="minorEastAsia"/>
          <w:bCs w:val="0"/>
          <w:caps w:val="0"/>
          <w:color w:val="000000" w:themeColor="text1"/>
          <w:lang w:eastAsia="es-EC"/>
        </w:rPr>
      </w:pPr>
      <w:hyperlink w:anchor="_Toc294772825" w:history="1">
        <w:r w:rsidR="00526F6F" w:rsidRPr="000F628D">
          <w:rPr>
            <w:rStyle w:val="Hipervnculo"/>
            <w:color w:val="000000" w:themeColor="text1"/>
            <w:u w:val="none"/>
          </w:rPr>
          <w:t>ANTECEDENTES GENERALES</w:t>
        </w:r>
      </w:hyperlink>
    </w:p>
    <w:p w:rsidR="00526F6F" w:rsidRPr="000F628D" w:rsidRDefault="00245F12" w:rsidP="00D45149">
      <w:pPr>
        <w:pStyle w:val="TDC3"/>
        <w:rPr>
          <w:rFonts w:eastAsiaTheme="minorEastAsia"/>
          <w:lang w:eastAsia="es-EC"/>
        </w:rPr>
      </w:pPr>
      <w:hyperlink w:anchor="_Toc294772827" w:history="1">
        <w:r w:rsidR="00526F6F" w:rsidRPr="000F628D">
          <w:rPr>
            <w:rStyle w:val="Hipervnculo"/>
            <w:color w:val="000000" w:themeColor="text1"/>
            <w:u w:val="none"/>
          </w:rPr>
          <w:t>1.1.</w:t>
        </w:r>
        <w:r w:rsidR="00526F6F" w:rsidRPr="000F628D">
          <w:rPr>
            <w:rFonts w:eastAsiaTheme="minorEastAsia"/>
            <w:lang w:eastAsia="es-EC"/>
          </w:rPr>
          <w:tab/>
        </w:r>
        <w:r w:rsidR="00526F6F" w:rsidRPr="000F628D">
          <w:rPr>
            <w:rStyle w:val="Hipervnculo"/>
            <w:color w:val="000000" w:themeColor="text1"/>
            <w:u w:val="none"/>
          </w:rPr>
          <w:t>Las Discapacidades</w:t>
        </w:r>
        <w:r w:rsidR="00526F6F" w:rsidRPr="000F628D">
          <w:rPr>
            <w:webHidden/>
          </w:rPr>
          <w:tab/>
        </w:r>
        <w:r w:rsidRPr="000F628D">
          <w:rPr>
            <w:webHidden/>
          </w:rPr>
          <w:fldChar w:fldCharType="begin"/>
        </w:r>
        <w:r w:rsidR="00526F6F" w:rsidRPr="000F628D">
          <w:rPr>
            <w:webHidden/>
          </w:rPr>
          <w:instrText xml:space="preserve"> PAGEREF _Toc294772827 \h </w:instrText>
        </w:r>
        <w:r w:rsidRPr="000F628D">
          <w:rPr>
            <w:webHidden/>
          </w:rPr>
        </w:r>
        <w:r w:rsidRPr="000F628D">
          <w:rPr>
            <w:webHidden/>
          </w:rPr>
          <w:fldChar w:fldCharType="separate"/>
        </w:r>
        <w:r w:rsidR="00FC2A7C">
          <w:rPr>
            <w:webHidden/>
          </w:rPr>
          <w:t>2</w:t>
        </w:r>
        <w:r w:rsidRPr="000F628D">
          <w:rPr>
            <w:webHidden/>
          </w:rPr>
          <w:fldChar w:fldCharType="end"/>
        </w:r>
      </w:hyperlink>
    </w:p>
    <w:p w:rsidR="00526F6F" w:rsidRPr="000F628D" w:rsidRDefault="00245F12" w:rsidP="00D45149">
      <w:pPr>
        <w:pStyle w:val="TDC3"/>
        <w:rPr>
          <w:rFonts w:eastAsiaTheme="minorEastAsia"/>
          <w:lang w:eastAsia="es-EC"/>
        </w:rPr>
      </w:pPr>
      <w:hyperlink w:anchor="_Toc294772828" w:history="1">
        <w:r w:rsidR="00526F6F" w:rsidRPr="000F628D">
          <w:rPr>
            <w:rStyle w:val="Hipervnculo"/>
            <w:color w:val="000000" w:themeColor="text1"/>
            <w:u w:val="none"/>
          </w:rPr>
          <w:t>1.2.</w:t>
        </w:r>
        <w:r w:rsidR="00526F6F" w:rsidRPr="000F628D">
          <w:rPr>
            <w:rFonts w:eastAsiaTheme="minorEastAsia"/>
            <w:lang w:eastAsia="es-EC"/>
          </w:rPr>
          <w:tab/>
        </w:r>
        <w:r w:rsidR="00526F6F" w:rsidRPr="000F628D">
          <w:rPr>
            <w:rStyle w:val="Hipervnculo"/>
            <w:color w:val="000000" w:themeColor="text1"/>
            <w:u w:val="none"/>
          </w:rPr>
          <w:t>La Sociedad y los Discapacitados</w:t>
        </w:r>
        <w:r w:rsidR="00526F6F" w:rsidRPr="000F628D">
          <w:rPr>
            <w:webHidden/>
          </w:rPr>
          <w:tab/>
        </w:r>
        <w:r w:rsidRPr="000F628D">
          <w:rPr>
            <w:webHidden/>
          </w:rPr>
          <w:fldChar w:fldCharType="begin"/>
        </w:r>
        <w:r w:rsidR="00526F6F" w:rsidRPr="000F628D">
          <w:rPr>
            <w:webHidden/>
          </w:rPr>
          <w:instrText xml:space="preserve"> PAGEREF _Toc294772828 \h </w:instrText>
        </w:r>
        <w:r w:rsidRPr="000F628D">
          <w:rPr>
            <w:webHidden/>
          </w:rPr>
        </w:r>
        <w:r w:rsidRPr="000F628D">
          <w:rPr>
            <w:webHidden/>
          </w:rPr>
          <w:fldChar w:fldCharType="separate"/>
        </w:r>
        <w:r w:rsidR="00FC2A7C">
          <w:rPr>
            <w:webHidden/>
          </w:rPr>
          <w:t>3</w:t>
        </w:r>
        <w:r w:rsidRPr="000F628D">
          <w:rPr>
            <w:webHidden/>
          </w:rPr>
          <w:fldChar w:fldCharType="end"/>
        </w:r>
      </w:hyperlink>
    </w:p>
    <w:p w:rsidR="00526F6F" w:rsidRPr="000F628D" w:rsidRDefault="00245F12" w:rsidP="00D45149">
      <w:pPr>
        <w:pStyle w:val="TDC3"/>
        <w:rPr>
          <w:rFonts w:eastAsiaTheme="minorEastAsia"/>
          <w:lang w:eastAsia="es-EC"/>
        </w:rPr>
      </w:pPr>
      <w:hyperlink w:anchor="_Toc294772829" w:history="1">
        <w:r w:rsidR="00526F6F" w:rsidRPr="000F628D">
          <w:rPr>
            <w:rStyle w:val="Hipervnculo"/>
            <w:color w:val="000000" w:themeColor="text1"/>
            <w:u w:val="none"/>
          </w:rPr>
          <w:t>1.3.</w:t>
        </w:r>
        <w:r w:rsidR="00526F6F" w:rsidRPr="000F628D">
          <w:rPr>
            <w:rFonts w:eastAsiaTheme="minorEastAsia"/>
            <w:lang w:eastAsia="es-EC"/>
          </w:rPr>
          <w:tab/>
        </w:r>
        <w:r w:rsidR="00526F6F" w:rsidRPr="000F628D">
          <w:rPr>
            <w:rStyle w:val="Hipervnculo"/>
            <w:color w:val="000000" w:themeColor="text1"/>
            <w:u w:val="none"/>
          </w:rPr>
          <w:t>La Discriminación por discapacidades físicas</w:t>
        </w:r>
        <w:r w:rsidR="00526F6F" w:rsidRPr="000F628D">
          <w:rPr>
            <w:webHidden/>
          </w:rPr>
          <w:tab/>
        </w:r>
        <w:r w:rsidRPr="000F628D">
          <w:rPr>
            <w:webHidden/>
          </w:rPr>
          <w:fldChar w:fldCharType="begin"/>
        </w:r>
        <w:r w:rsidR="00526F6F" w:rsidRPr="000F628D">
          <w:rPr>
            <w:webHidden/>
          </w:rPr>
          <w:instrText xml:space="preserve"> PAGEREF _Toc294772829 \h </w:instrText>
        </w:r>
        <w:r w:rsidRPr="000F628D">
          <w:rPr>
            <w:webHidden/>
          </w:rPr>
        </w:r>
        <w:r w:rsidRPr="000F628D">
          <w:rPr>
            <w:webHidden/>
          </w:rPr>
          <w:fldChar w:fldCharType="separate"/>
        </w:r>
        <w:r w:rsidR="00FC2A7C">
          <w:rPr>
            <w:webHidden/>
          </w:rPr>
          <w:t>5</w:t>
        </w:r>
        <w:r w:rsidRPr="000F628D">
          <w:rPr>
            <w:webHidden/>
          </w:rPr>
          <w:fldChar w:fldCharType="end"/>
        </w:r>
      </w:hyperlink>
    </w:p>
    <w:p w:rsidR="00526F6F" w:rsidRPr="000F628D" w:rsidRDefault="00245F12" w:rsidP="00D45149">
      <w:pPr>
        <w:pStyle w:val="TDC3"/>
        <w:rPr>
          <w:rFonts w:eastAsiaTheme="minorEastAsia"/>
          <w:lang w:eastAsia="es-EC"/>
        </w:rPr>
      </w:pPr>
      <w:hyperlink w:anchor="_Toc294772830" w:history="1">
        <w:r w:rsidR="00526F6F" w:rsidRPr="000F628D">
          <w:rPr>
            <w:rStyle w:val="Hipervnculo"/>
            <w:color w:val="000000" w:themeColor="text1"/>
            <w:u w:val="none"/>
          </w:rPr>
          <w:t>1.4.</w:t>
        </w:r>
        <w:r w:rsidR="00526F6F" w:rsidRPr="000F628D">
          <w:rPr>
            <w:rFonts w:eastAsiaTheme="minorEastAsia"/>
            <w:lang w:eastAsia="es-EC"/>
          </w:rPr>
          <w:tab/>
        </w:r>
        <w:r w:rsidR="00526F6F" w:rsidRPr="000F628D">
          <w:rPr>
            <w:rStyle w:val="Hipervnculo"/>
            <w:color w:val="000000" w:themeColor="text1"/>
            <w:u w:val="none"/>
          </w:rPr>
          <w:t>Situación Actual en la Provincia</w:t>
        </w:r>
        <w:r w:rsidR="00526F6F" w:rsidRPr="000F628D">
          <w:rPr>
            <w:webHidden/>
          </w:rPr>
          <w:tab/>
        </w:r>
        <w:r w:rsidR="00BD7350">
          <w:rPr>
            <w:webHidden/>
          </w:rPr>
          <w:t>10</w:t>
        </w:r>
      </w:hyperlink>
    </w:p>
    <w:p w:rsidR="00526F6F" w:rsidRPr="000F628D" w:rsidRDefault="00526F6F" w:rsidP="00C546C4">
      <w:pPr>
        <w:pStyle w:val="TDC2"/>
      </w:pPr>
    </w:p>
    <w:p w:rsidR="00526F6F" w:rsidRPr="000F628D" w:rsidRDefault="00447C27" w:rsidP="00C546C4">
      <w:pPr>
        <w:pStyle w:val="TDC2"/>
      </w:pPr>
      <w:r>
        <w:t>CAPÍ</w:t>
      </w:r>
      <w:r w:rsidR="00526F6F" w:rsidRPr="000F628D">
        <w:t>TULO II</w:t>
      </w:r>
    </w:p>
    <w:p w:rsidR="00526F6F" w:rsidRPr="000F628D" w:rsidRDefault="00245F12" w:rsidP="00C546C4">
      <w:pPr>
        <w:pStyle w:val="TDC2"/>
        <w:rPr>
          <w:rFonts w:eastAsiaTheme="minorEastAsia"/>
          <w:noProof/>
          <w:lang w:eastAsia="es-EC"/>
        </w:rPr>
      </w:pPr>
      <w:hyperlink w:anchor="_Toc294772834" w:history="1">
        <w:r w:rsidR="00526F6F" w:rsidRPr="000F628D">
          <w:rPr>
            <w:rStyle w:val="Hipervnculo"/>
            <w:noProof/>
            <w:color w:val="000000" w:themeColor="text1"/>
            <w:u w:val="none"/>
          </w:rPr>
          <w:t>FUNDAMENTACIÓN LEGAL</w:t>
        </w:r>
        <w:r w:rsidR="00526F6F" w:rsidRPr="000F628D">
          <w:rPr>
            <w:noProof/>
            <w:webHidden/>
          </w:rPr>
          <w:tab/>
        </w:r>
        <w:r w:rsidRPr="000F628D">
          <w:rPr>
            <w:noProof/>
            <w:webHidden/>
          </w:rPr>
          <w:fldChar w:fldCharType="begin"/>
        </w:r>
        <w:r w:rsidR="00526F6F" w:rsidRPr="000F628D">
          <w:rPr>
            <w:noProof/>
            <w:webHidden/>
          </w:rPr>
          <w:instrText xml:space="preserve"> PAGEREF _Toc294772834 \h </w:instrText>
        </w:r>
        <w:r w:rsidRPr="000F628D">
          <w:rPr>
            <w:noProof/>
            <w:webHidden/>
          </w:rPr>
        </w:r>
        <w:r w:rsidRPr="000F628D">
          <w:rPr>
            <w:noProof/>
            <w:webHidden/>
          </w:rPr>
          <w:fldChar w:fldCharType="separate"/>
        </w:r>
        <w:r w:rsidR="00FC2A7C">
          <w:rPr>
            <w:noProof/>
            <w:webHidden/>
          </w:rPr>
          <w:t>14</w:t>
        </w:r>
        <w:r w:rsidRPr="000F628D">
          <w:rPr>
            <w:noProof/>
            <w:webHidden/>
          </w:rPr>
          <w:fldChar w:fldCharType="end"/>
        </w:r>
      </w:hyperlink>
    </w:p>
    <w:p w:rsidR="00526F6F" w:rsidRPr="000F628D" w:rsidRDefault="00245F12" w:rsidP="00D45149">
      <w:pPr>
        <w:pStyle w:val="TDC3"/>
        <w:rPr>
          <w:rFonts w:eastAsiaTheme="minorEastAsia"/>
          <w:lang w:eastAsia="es-EC"/>
        </w:rPr>
      </w:pPr>
      <w:hyperlink w:anchor="_Toc294772836" w:history="1">
        <w:r w:rsidR="00526F6F" w:rsidRPr="000F628D">
          <w:rPr>
            <w:rStyle w:val="Hipervnculo"/>
            <w:color w:val="000000" w:themeColor="text1"/>
            <w:u w:val="none"/>
            <w:lang w:val="es-ES_tradnl"/>
          </w:rPr>
          <w:t>2.1.</w:t>
        </w:r>
        <w:r w:rsidR="00526F6F" w:rsidRPr="000F628D">
          <w:rPr>
            <w:rFonts w:eastAsiaTheme="minorEastAsia"/>
            <w:lang w:eastAsia="es-EC"/>
          </w:rPr>
          <w:tab/>
        </w:r>
        <w:r w:rsidR="00526F6F" w:rsidRPr="000F628D">
          <w:rPr>
            <w:rStyle w:val="Hipervnculo"/>
            <w:color w:val="000000" w:themeColor="text1"/>
            <w:u w:val="none"/>
            <w:lang w:val="es-ES_tradnl"/>
          </w:rPr>
          <w:t>Declaración de los Derechos Humanos</w:t>
        </w:r>
        <w:r w:rsidR="00526F6F" w:rsidRPr="000F628D">
          <w:rPr>
            <w:webHidden/>
          </w:rPr>
          <w:tab/>
        </w:r>
        <w:r w:rsidRPr="000F628D">
          <w:rPr>
            <w:webHidden/>
          </w:rPr>
          <w:fldChar w:fldCharType="begin"/>
        </w:r>
        <w:r w:rsidR="00526F6F" w:rsidRPr="000F628D">
          <w:rPr>
            <w:webHidden/>
          </w:rPr>
          <w:instrText xml:space="preserve"> PAGEREF _Toc294772836 \h </w:instrText>
        </w:r>
        <w:r w:rsidRPr="000F628D">
          <w:rPr>
            <w:webHidden/>
          </w:rPr>
        </w:r>
        <w:r w:rsidRPr="000F628D">
          <w:rPr>
            <w:webHidden/>
          </w:rPr>
          <w:fldChar w:fldCharType="separate"/>
        </w:r>
        <w:r w:rsidR="00FC2A7C">
          <w:rPr>
            <w:webHidden/>
          </w:rPr>
          <w:t>14</w:t>
        </w:r>
        <w:r w:rsidRPr="000F628D">
          <w:rPr>
            <w:webHidden/>
          </w:rPr>
          <w:fldChar w:fldCharType="end"/>
        </w:r>
      </w:hyperlink>
    </w:p>
    <w:p w:rsidR="00526F6F" w:rsidRPr="000F628D" w:rsidRDefault="00245F12" w:rsidP="00D45149">
      <w:pPr>
        <w:pStyle w:val="TDC3"/>
      </w:pPr>
      <w:hyperlink w:anchor="_Toc294772837" w:history="1">
        <w:r w:rsidR="00526F6F" w:rsidRPr="000F628D">
          <w:rPr>
            <w:rStyle w:val="Hipervnculo"/>
            <w:color w:val="000000" w:themeColor="text1"/>
            <w:u w:val="none"/>
            <w:lang w:val="es-ES_tradnl"/>
          </w:rPr>
          <w:t>2.2.</w:t>
        </w:r>
        <w:r w:rsidR="00526F6F" w:rsidRPr="000F628D">
          <w:rPr>
            <w:rFonts w:eastAsiaTheme="minorEastAsia"/>
            <w:lang w:eastAsia="es-EC"/>
          </w:rPr>
          <w:tab/>
        </w:r>
        <w:r w:rsidR="00526F6F" w:rsidRPr="000F628D">
          <w:rPr>
            <w:rStyle w:val="Hipervnculo"/>
            <w:color w:val="000000" w:themeColor="text1"/>
            <w:u w:val="none"/>
            <w:lang w:val="es-ES_tradnl"/>
          </w:rPr>
          <w:t>Constitución de la República del Ecuador</w:t>
        </w:r>
        <w:r w:rsidR="00526F6F" w:rsidRPr="000F628D">
          <w:rPr>
            <w:webHidden/>
          </w:rPr>
          <w:tab/>
        </w:r>
        <w:r w:rsidRPr="000F628D">
          <w:rPr>
            <w:webHidden/>
          </w:rPr>
          <w:fldChar w:fldCharType="begin"/>
        </w:r>
        <w:r w:rsidR="00526F6F" w:rsidRPr="000F628D">
          <w:rPr>
            <w:webHidden/>
          </w:rPr>
          <w:instrText xml:space="preserve"> PAGEREF _Toc294772837 \h </w:instrText>
        </w:r>
        <w:r w:rsidRPr="000F628D">
          <w:rPr>
            <w:webHidden/>
          </w:rPr>
        </w:r>
        <w:r w:rsidRPr="000F628D">
          <w:rPr>
            <w:webHidden/>
          </w:rPr>
          <w:fldChar w:fldCharType="separate"/>
        </w:r>
        <w:r w:rsidR="00FC2A7C">
          <w:rPr>
            <w:webHidden/>
          </w:rPr>
          <w:t>17</w:t>
        </w:r>
        <w:r w:rsidRPr="000F628D">
          <w:rPr>
            <w:webHidden/>
          </w:rPr>
          <w:fldChar w:fldCharType="end"/>
        </w:r>
      </w:hyperlink>
    </w:p>
    <w:p w:rsidR="00526F6F" w:rsidRPr="000F628D" w:rsidRDefault="00245F12" w:rsidP="00D45149">
      <w:pPr>
        <w:pStyle w:val="TDC3"/>
        <w:rPr>
          <w:rFonts w:eastAsiaTheme="minorEastAsia"/>
          <w:lang w:eastAsia="es-EC"/>
        </w:rPr>
      </w:pPr>
      <w:hyperlink w:anchor="_Toc294772838" w:history="1">
        <w:r w:rsidR="00526F6F" w:rsidRPr="000F628D">
          <w:rPr>
            <w:rStyle w:val="Hipervnculo"/>
            <w:color w:val="000000" w:themeColor="text1"/>
            <w:u w:val="none"/>
          </w:rPr>
          <w:t>2.</w:t>
        </w:r>
        <w:r w:rsidR="00270E73">
          <w:rPr>
            <w:rStyle w:val="Hipervnculo"/>
            <w:color w:val="000000" w:themeColor="text1"/>
            <w:u w:val="none"/>
          </w:rPr>
          <w:t>3</w:t>
        </w:r>
        <w:r w:rsidR="00526F6F" w:rsidRPr="000F628D">
          <w:rPr>
            <w:rStyle w:val="Hipervnculo"/>
            <w:color w:val="000000" w:themeColor="text1"/>
            <w:u w:val="none"/>
          </w:rPr>
          <w:t>.</w:t>
        </w:r>
        <w:r w:rsidR="00526F6F" w:rsidRPr="000F628D">
          <w:rPr>
            <w:rFonts w:eastAsiaTheme="minorEastAsia"/>
            <w:lang w:eastAsia="es-EC"/>
          </w:rPr>
          <w:tab/>
        </w:r>
        <w:r w:rsidR="00526F6F" w:rsidRPr="000F628D">
          <w:rPr>
            <w:rStyle w:val="Hipervnculo"/>
            <w:color w:val="000000" w:themeColor="text1"/>
            <w:u w:val="none"/>
          </w:rPr>
          <w:t>Ley Sobre Discapacidades</w:t>
        </w:r>
        <w:r w:rsidR="00526F6F" w:rsidRPr="000F628D">
          <w:rPr>
            <w:webHidden/>
          </w:rPr>
          <w:tab/>
        </w:r>
        <w:r w:rsidR="00BD7350">
          <w:rPr>
            <w:webHidden/>
          </w:rPr>
          <w:t>23</w:t>
        </w:r>
      </w:hyperlink>
    </w:p>
    <w:p w:rsidR="00526F6F" w:rsidRPr="000F628D" w:rsidRDefault="00245F12" w:rsidP="00D45149">
      <w:pPr>
        <w:pStyle w:val="TDC3"/>
        <w:rPr>
          <w:rFonts w:eastAsiaTheme="minorEastAsia"/>
          <w:lang w:eastAsia="es-EC"/>
        </w:rPr>
      </w:pPr>
      <w:hyperlink w:anchor="_Toc294772839" w:history="1">
        <w:r w:rsidR="00526F6F" w:rsidRPr="000F628D">
          <w:rPr>
            <w:rStyle w:val="Hipervnculo"/>
            <w:color w:val="000000" w:themeColor="text1"/>
            <w:u w:val="none"/>
          </w:rPr>
          <w:t>2.</w:t>
        </w:r>
        <w:r w:rsidR="00270E73">
          <w:rPr>
            <w:rStyle w:val="Hipervnculo"/>
            <w:color w:val="000000" w:themeColor="text1"/>
            <w:u w:val="none"/>
          </w:rPr>
          <w:t>4</w:t>
        </w:r>
        <w:r w:rsidR="00526F6F" w:rsidRPr="000F628D">
          <w:rPr>
            <w:rStyle w:val="Hipervnculo"/>
            <w:color w:val="000000" w:themeColor="text1"/>
            <w:u w:val="none"/>
          </w:rPr>
          <w:t>.</w:t>
        </w:r>
        <w:r w:rsidR="00526F6F" w:rsidRPr="000F628D">
          <w:rPr>
            <w:rFonts w:eastAsiaTheme="minorEastAsia"/>
            <w:lang w:eastAsia="es-EC"/>
          </w:rPr>
          <w:tab/>
        </w:r>
        <w:r w:rsidR="00526F6F" w:rsidRPr="000F628D">
          <w:rPr>
            <w:rStyle w:val="Hipervnculo"/>
            <w:color w:val="000000" w:themeColor="text1"/>
            <w:u w:val="none"/>
          </w:rPr>
          <w:t>Código laboral en relación a los discapacitados</w:t>
        </w:r>
        <w:r w:rsidR="00526F6F" w:rsidRPr="000F628D">
          <w:rPr>
            <w:webHidden/>
          </w:rPr>
          <w:tab/>
        </w:r>
        <w:r w:rsidR="00BD7350">
          <w:rPr>
            <w:webHidden/>
          </w:rPr>
          <w:t>37</w:t>
        </w:r>
      </w:hyperlink>
    </w:p>
    <w:p w:rsidR="00526F6F" w:rsidRPr="000F628D" w:rsidRDefault="00245F12" w:rsidP="00D45149">
      <w:pPr>
        <w:pStyle w:val="TDC3"/>
        <w:rPr>
          <w:rFonts w:eastAsiaTheme="minorEastAsia"/>
          <w:lang w:eastAsia="es-EC"/>
        </w:rPr>
      </w:pPr>
      <w:hyperlink w:anchor="_Toc294772840" w:history="1">
        <w:r w:rsidR="00526F6F" w:rsidRPr="000F628D">
          <w:rPr>
            <w:rStyle w:val="Hipervnculo"/>
            <w:color w:val="000000" w:themeColor="text1"/>
            <w:u w:val="none"/>
          </w:rPr>
          <w:t>2.</w:t>
        </w:r>
        <w:r w:rsidR="00270E73">
          <w:rPr>
            <w:rStyle w:val="Hipervnculo"/>
            <w:color w:val="000000" w:themeColor="text1"/>
            <w:u w:val="none"/>
          </w:rPr>
          <w:t>5</w:t>
        </w:r>
        <w:r w:rsidR="00526F6F" w:rsidRPr="000F628D">
          <w:rPr>
            <w:rStyle w:val="Hipervnculo"/>
            <w:color w:val="000000" w:themeColor="text1"/>
            <w:u w:val="none"/>
          </w:rPr>
          <w:t>.</w:t>
        </w:r>
        <w:r w:rsidR="00526F6F" w:rsidRPr="000F628D">
          <w:rPr>
            <w:rFonts w:eastAsiaTheme="minorEastAsia"/>
            <w:lang w:eastAsia="es-EC"/>
          </w:rPr>
          <w:tab/>
        </w:r>
        <w:r w:rsidR="00526F6F" w:rsidRPr="000F628D">
          <w:rPr>
            <w:rStyle w:val="Hipervnculo"/>
            <w:color w:val="000000" w:themeColor="text1"/>
            <w:u w:val="none"/>
          </w:rPr>
          <w:t>Organismos Internacionales</w:t>
        </w:r>
        <w:r w:rsidR="00526F6F" w:rsidRPr="000F628D">
          <w:rPr>
            <w:webHidden/>
          </w:rPr>
          <w:tab/>
        </w:r>
        <w:r w:rsidR="00BD7350">
          <w:rPr>
            <w:webHidden/>
          </w:rPr>
          <w:t>43</w:t>
        </w:r>
      </w:hyperlink>
    </w:p>
    <w:p w:rsidR="00526F6F" w:rsidRPr="000F628D" w:rsidRDefault="00526F6F" w:rsidP="00526F6F">
      <w:pPr>
        <w:pStyle w:val="TDC1"/>
        <w:rPr>
          <w:b w:val="0"/>
          <w:color w:val="000000" w:themeColor="text1"/>
        </w:rPr>
      </w:pPr>
    </w:p>
    <w:p w:rsidR="00526F6F" w:rsidRPr="000F628D" w:rsidRDefault="00245F12" w:rsidP="00526F6F">
      <w:pPr>
        <w:pStyle w:val="TDC1"/>
        <w:rPr>
          <w:rFonts w:eastAsiaTheme="minorEastAsia"/>
          <w:bCs w:val="0"/>
          <w:caps w:val="0"/>
          <w:color w:val="000000" w:themeColor="text1"/>
          <w:lang w:eastAsia="es-EC"/>
        </w:rPr>
      </w:pPr>
      <w:hyperlink w:anchor="_Toc294772841" w:history="1">
        <w:r w:rsidR="00447C27">
          <w:rPr>
            <w:rStyle w:val="Hipervnculo"/>
            <w:color w:val="000000" w:themeColor="text1"/>
            <w:u w:val="none"/>
          </w:rPr>
          <w:t>CAPÍ</w:t>
        </w:r>
        <w:r w:rsidR="00526F6F" w:rsidRPr="000F628D">
          <w:rPr>
            <w:rStyle w:val="Hipervnculo"/>
            <w:color w:val="000000" w:themeColor="text1"/>
            <w:u w:val="none"/>
          </w:rPr>
          <w:t>TULO  III</w:t>
        </w:r>
        <w:r w:rsidR="00526F6F" w:rsidRPr="000F628D">
          <w:rPr>
            <w:webHidden/>
            <w:color w:val="000000" w:themeColor="text1"/>
          </w:rPr>
          <w:tab/>
        </w:r>
      </w:hyperlink>
    </w:p>
    <w:p w:rsidR="00526F6F" w:rsidRPr="000F628D" w:rsidRDefault="00245F12" w:rsidP="00526F6F">
      <w:pPr>
        <w:pStyle w:val="TDC1"/>
        <w:rPr>
          <w:rFonts w:eastAsiaTheme="minorEastAsia"/>
          <w:b w:val="0"/>
          <w:bCs w:val="0"/>
          <w:caps w:val="0"/>
          <w:color w:val="000000" w:themeColor="text1"/>
          <w:lang w:eastAsia="es-EC"/>
        </w:rPr>
      </w:pPr>
      <w:hyperlink w:anchor="_Toc294772842" w:history="1">
        <w:r w:rsidR="00526F6F" w:rsidRPr="000F628D">
          <w:rPr>
            <w:rStyle w:val="Hipervnculo"/>
            <w:color w:val="000000" w:themeColor="text1"/>
            <w:u w:val="none"/>
          </w:rPr>
          <w:t>INVESTIGACION Y PROPUESTA</w:t>
        </w:r>
        <w:r w:rsidR="00526F6F" w:rsidRPr="000F628D">
          <w:rPr>
            <w:webHidden/>
            <w:color w:val="000000" w:themeColor="text1"/>
          </w:rPr>
          <w:tab/>
        </w:r>
      </w:hyperlink>
    </w:p>
    <w:p w:rsidR="00526F6F" w:rsidRPr="000F628D" w:rsidRDefault="00526F6F" w:rsidP="00526F6F">
      <w:pPr>
        <w:pStyle w:val="Prrafodelista"/>
        <w:numPr>
          <w:ilvl w:val="0"/>
          <w:numId w:val="21"/>
        </w:numPr>
        <w:tabs>
          <w:tab w:val="right" w:pos="7938"/>
        </w:tabs>
        <w:spacing w:after="0" w:line="360" w:lineRule="auto"/>
        <w:contextualSpacing w:val="0"/>
        <w:jc w:val="both"/>
        <w:rPr>
          <w:rStyle w:val="Hipervnculo"/>
          <w:rFonts w:ascii="Arial" w:eastAsia="Times New Roman" w:hAnsi="Arial" w:cs="Arial"/>
          <w:bCs/>
          <w:noProof/>
          <w:vanish/>
          <w:color w:val="000000" w:themeColor="text1"/>
          <w:sz w:val="24"/>
          <w:szCs w:val="24"/>
          <w:u w:val="none"/>
          <w:lang w:eastAsia="es-ES"/>
        </w:rPr>
      </w:pPr>
    </w:p>
    <w:p w:rsidR="00526F6F" w:rsidRPr="00893A82" w:rsidRDefault="00526F6F" w:rsidP="00C546C4">
      <w:pPr>
        <w:pStyle w:val="TDC2"/>
        <w:rPr>
          <w:b w:val="0"/>
        </w:rPr>
      </w:pPr>
      <w:r w:rsidRPr="00893A82">
        <w:rPr>
          <w:b w:val="0"/>
        </w:rPr>
        <w:t>3.1. Aplicación de la entrevista y de la encuesta</w:t>
      </w:r>
      <w:r w:rsidR="00D51732">
        <w:rPr>
          <w:b w:val="0"/>
        </w:rPr>
        <w:t xml:space="preserve">                                       4</w:t>
      </w:r>
      <w:r w:rsidR="00BD7350">
        <w:rPr>
          <w:b w:val="0"/>
        </w:rPr>
        <w:t>8</w:t>
      </w:r>
    </w:p>
    <w:p w:rsidR="00526F6F" w:rsidRPr="00893A82" w:rsidRDefault="00526F6F" w:rsidP="00C546C4">
      <w:pPr>
        <w:pStyle w:val="TDC2"/>
        <w:rPr>
          <w:rFonts w:eastAsiaTheme="minorEastAsia"/>
          <w:b w:val="0"/>
          <w:noProof/>
          <w:lang w:eastAsia="es-EC"/>
        </w:rPr>
      </w:pPr>
      <w:r w:rsidRPr="00893A82">
        <w:rPr>
          <w:b w:val="0"/>
        </w:rPr>
        <w:t xml:space="preserve">3.2. Tabulación y </w:t>
      </w:r>
      <w:hyperlink w:anchor="_Toc294772865" w:history="1">
        <w:r w:rsidRPr="00893A82">
          <w:rPr>
            <w:rStyle w:val="Hipervnculo"/>
            <w:b w:val="0"/>
            <w:noProof/>
            <w:color w:val="000000" w:themeColor="text1"/>
            <w:u w:val="none"/>
          </w:rPr>
          <w:t>presentación de resultados</w:t>
        </w:r>
        <w:r w:rsidRPr="00893A82">
          <w:rPr>
            <w:b w:val="0"/>
            <w:noProof/>
            <w:webHidden/>
          </w:rPr>
          <w:tab/>
        </w:r>
      </w:hyperlink>
      <w:r w:rsidR="00BD7350">
        <w:t>56</w:t>
      </w:r>
    </w:p>
    <w:p w:rsidR="00526F6F" w:rsidRPr="00BD7350" w:rsidRDefault="00526F6F" w:rsidP="00526F6F">
      <w:pPr>
        <w:pStyle w:val="TDC1"/>
        <w:rPr>
          <w:rStyle w:val="Hipervnculo"/>
          <w:b w:val="0"/>
          <w:bCs w:val="0"/>
          <w:vanish/>
          <w:color w:val="auto"/>
          <w:u w:val="none"/>
        </w:rPr>
      </w:pPr>
      <w:r w:rsidRPr="00893A82">
        <w:rPr>
          <w:rFonts w:eastAsiaTheme="minorEastAsia"/>
          <w:b w:val="0"/>
          <w:bCs w:val="0"/>
          <w:caps w:val="0"/>
          <w:color w:val="000000" w:themeColor="text1"/>
          <w:lang w:eastAsia="es-EC"/>
        </w:rPr>
        <w:t xml:space="preserve">3.3. </w:t>
      </w:r>
    </w:p>
    <w:p w:rsidR="00526F6F" w:rsidRPr="00BD7350" w:rsidRDefault="00526F6F" w:rsidP="00C546C4">
      <w:pPr>
        <w:pStyle w:val="TDC2"/>
        <w:rPr>
          <w:rFonts w:eastAsiaTheme="minorEastAsia"/>
          <w:b w:val="0"/>
          <w:noProof/>
          <w:color w:val="auto"/>
          <w:lang w:eastAsia="es-EC"/>
        </w:rPr>
      </w:pPr>
      <w:r w:rsidRPr="00BD7350">
        <w:rPr>
          <w:b w:val="0"/>
          <w:noProof/>
          <w:color w:val="auto"/>
          <w:lang w:val="es-ES_tradnl"/>
        </w:rPr>
        <w:t>Centro de Asesoría Social y legal para personas con</w:t>
      </w:r>
      <w:r w:rsidR="00BD7350" w:rsidRPr="00BD7350">
        <w:rPr>
          <w:b w:val="0"/>
          <w:noProof/>
          <w:color w:val="auto"/>
          <w:lang w:val="es-ES_tradnl"/>
        </w:rPr>
        <w:t xml:space="preserve"> </w:t>
      </w:r>
      <w:r w:rsidRPr="00BD7350">
        <w:rPr>
          <w:b w:val="0"/>
          <w:noProof/>
          <w:color w:val="auto"/>
          <w:lang w:val="es-ES_tradnl"/>
        </w:rPr>
        <w:t>discapacidad.</w:t>
      </w:r>
      <w:r w:rsidRPr="00BD7350">
        <w:rPr>
          <w:b w:val="0"/>
          <w:noProof/>
          <w:webHidden/>
          <w:color w:val="auto"/>
        </w:rPr>
        <w:tab/>
      </w:r>
      <w:r w:rsidR="00A96011" w:rsidRPr="00BD7350">
        <w:rPr>
          <w:b w:val="0"/>
          <w:noProof/>
          <w:webHidden/>
          <w:color w:val="auto"/>
        </w:rPr>
        <w:t>6</w:t>
      </w:r>
      <w:r w:rsidR="00BD7350">
        <w:rPr>
          <w:b w:val="0"/>
          <w:noProof/>
          <w:webHidden/>
          <w:color w:val="auto"/>
        </w:rPr>
        <w:t>7</w:t>
      </w:r>
    </w:p>
    <w:p w:rsidR="00526F6F" w:rsidRPr="00893A82" w:rsidRDefault="00526F6F" w:rsidP="00C546C4">
      <w:pPr>
        <w:pStyle w:val="TDC2"/>
        <w:rPr>
          <w:b w:val="0"/>
        </w:rPr>
      </w:pPr>
      <w:r w:rsidRPr="00893A82">
        <w:rPr>
          <w:b w:val="0"/>
        </w:rPr>
        <w:t xml:space="preserve">3.4. </w:t>
      </w:r>
      <w:hyperlink w:anchor="_Toc294772874" w:history="1">
        <w:r w:rsidRPr="00893A82">
          <w:rPr>
            <w:rStyle w:val="Hipervnculo"/>
            <w:rFonts w:eastAsia="Arial Unicode MS"/>
            <w:b w:val="0"/>
            <w:noProof/>
            <w:color w:val="000000" w:themeColor="text1"/>
            <w:u w:val="none"/>
            <w:lang w:val="es-ES_tradnl"/>
          </w:rPr>
          <w:t>Estructura orgánico funcional propuesta al Conadis</w:t>
        </w:r>
        <w:r w:rsidRPr="00893A82">
          <w:rPr>
            <w:b w:val="0"/>
            <w:noProof/>
            <w:webHidden/>
          </w:rPr>
          <w:tab/>
        </w:r>
        <w:r w:rsidR="00BD7350">
          <w:rPr>
            <w:b w:val="0"/>
            <w:noProof/>
            <w:webHidden/>
          </w:rPr>
          <w:t>71</w:t>
        </w:r>
      </w:hyperlink>
    </w:p>
    <w:p w:rsidR="00526F6F" w:rsidRPr="000F628D" w:rsidRDefault="00526F6F" w:rsidP="00526F6F">
      <w:pPr>
        <w:spacing w:line="360" w:lineRule="auto"/>
        <w:jc w:val="both"/>
        <w:rPr>
          <w:rFonts w:ascii="Arial" w:hAnsi="Arial" w:cs="Arial"/>
        </w:rPr>
      </w:pPr>
    </w:p>
    <w:p w:rsidR="00526F6F" w:rsidRPr="000F628D" w:rsidRDefault="00447C27" w:rsidP="00526F6F">
      <w:pPr>
        <w:spacing w:line="360" w:lineRule="auto"/>
        <w:jc w:val="both"/>
        <w:rPr>
          <w:rFonts w:ascii="Arial" w:hAnsi="Arial" w:cs="Arial"/>
          <w:b/>
        </w:rPr>
      </w:pPr>
      <w:r>
        <w:rPr>
          <w:rFonts w:ascii="Arial" w:hAnsi="Arial" w:cs="Arial"/>
          <w:b/>
        </w:rPr>
        <w:t>CAPÍ</w:t>
      </w:r>
      <w:r w:rsidR="00526F6F" w:rsidRPr="000F628D">
        <w:rPr>
          <w:rFonts w:ascii="Arial" w:hAnsi="Arial" w:cs="Arial"/>
          <w:b/>
        </w:rPr>
        <w:t>TULO IV</w:t>
      </w:r>
      <w:r w:rsidR="00CC35A6">
        <w:rPr>
          <w:rFonts w:ascii="Arial" w:hAnsi="Arial" w:cs="Arial"/>
          <w:b/>
        </w:rPr>
        <w:t xml:space="preserve">                                                                                            </w:t>
      </w:r>
    </w:p>
    <w:p w:rsidR="00526F6F" w:rsidRPr="000F628D" w:rsidRDefault="00526F6F" w:rsidP="00526F6F">
      <w:pPr>
        <w:spacing w:line="360" w:lineRule="auto"/>
        <w:jc w:val="both"/>
        <w:rPr>
          <w:rFonts w:ascii="Arial" w:hAnsi="Arial" w:cs="Arial"/>
          <w:b/>
        </w:rPr>
      </w:pPr>
      <w:r w:rsidRPr="000F628D">
        <w:rPr>
          <w:rFonts w:ascii="Arial" w:hAnsi="Arial" w:cs="Arial"/>
          <w:b/>
        </w:rPr>
        <w:t>CONCLUSIONES Y RECOMENDACIONES</w:t>
      </w:r>
      <w:r w:rsidR="00CC35A6">
        <w:rPr>
          <w:rFonts w:ascii="Arial" w:hAnsi="Arial" w:cs="Arial"/>
          <w:b/>
        </w:rPr>
        <w:t xml:space="preserve">                                           </w:t>
      </w:r>
      <w:r w:rsidR="003A2ACE">
        <w:rPr>
          <w:rFonts w:ascii="Arial" w:hAnsi="Arial" w:cs="Arial"/>
          <w:b/>
        </w:rPr>
        <w:t xml:space="preserve"> </w:t>
      </w:r>
    </w:p>
    <w:p w:rsidR="00CC181B" w:rsidRDefault="00CC181B" w:rsidP="00526F6F">
      <w:pPr>
        <w:spacing w:line="360" w:lineRule="auto"/>
        <w:jc w:val="both"/>
        <w:rPr>
          <w:rFonts w:ascii="Arial" w:hAnsi="Arial" w:cs="Arial"/>
          <w:b/>
        </w:rPr>
      </w:pPr>
      <w:r>
        <w:rPr>
          <w:rFonts w:ascii="Arial" w:hAnsi="Arial" w:cs="Arial"/>
          <w:b/>
        </w:rPr>
        <w:t xml:space="preserve">CONCLUSIONES                                                                                    </w:t>
      </w:r>
      <w:r w:rsidR="000F5BBA">
        <w:rPr>
          <w:rFonts w:ascii="Arial" w:hAnsi="Arial" w:cs="Arial"/>
          <w:b/>
        </w:rPr>
        <w:t xml:space="preserve"> </w:t>
      </w:r>
      <w:r w:rsidR="00BD7350">
        <w:rPr>
          <w:rFonts w:ascii="Arial" w:hAnsi="Arial" w:cs="Arial"/>
          <w:b/>
        </w:rPr>
        <w:t>74</w:t>
      </w:r>
    </w:p>
    <w:p w:rsidR="00CC181B" w:rsidRDefault="00CC181B" w:rsidP="00526F6F">
      <w:pPr>
        <w:spacing w:line="360" w:lineRule="auto"/>
        <w:jc w:val="both"/>
        <w:rPr>
          <w:rFonts w:ascii="Arial" w:hAnsi="Arial" w:cs="Arial"/>
          <w:b/>
        </w:rPr>
      </w:pPr>
      <w:r>
        <w:rPr>
          <w:rFonts w:ascii="Arial" w:hAnsi="Arial" w:cs="Arial"/>
          <w:b/>
        </w:rPr>
        <w:t xml:space="preserve">RECOMENDACIONES                                                                            </w:t>
      </w:r>
      <w:r w:rsidR="00BD7350">
        <w:rPr>
          <w:rFonts w:ascii="Arial" w:hAnsi="Arial" w:cs="Arial"/>
          <w:b/>
        </w:rPr>
        <w:t xml:space="preserve"> 76</w:t>
      </w:r>
    </w:p>
    <w:p w:rsidR="00526F6F" w:rsidRPr="00BD7350" w:rsidRDefault="00526F6F" w:rsidP="00526F6F">
      <w:pPr>
        <w:spacing w:line="360" w:lineRule="auto"/>
        <w:jc w:val="both"/>
        <w:rPr>
          <w:rFonts w:ascii="Arial" w:hAnsi="Arial" w:cs="Arial"/>
          <w:b/>
        </w:rPr>
      </w:pPr>
      <w:r w:rsidRPr="000F628D">
        <w:rPr>
          <w:rFonts w:ascii="Arial" w:hAnsi="Arial" w:cs="Arial"/>
          <w:b/>
        </w:rPr>
        <w:t>BIBLIOGRAFÍA</w:t>
      </w:r>
      <w:r w:rsidR="00CC181B">
        <w:rPr>
          <w:rFonts w:ascii="Arial" w:hAnsi="Arial" w:cs="Arial"/>
          <w:b/>
        </w:rPr>
        <w:t xml:space="preserve">                                                                                       </w:t>
      </w:r>
      <w:r w:rsidR="000F5BBA">
        <w:rPr>
          <w:rFonts w:ascii="Arial" w:hAnsi="Arial" w:cs="Arial"/>
          <w:b/>
        </w:rPr>
        <w:t xml:space="preserve">  </w:t>
      </w:r>
      <w:r w:rsidR="00BD7350">
        <w:rPr>
          <w:rFonts w:ascii="Arial" w:hAnsi="Arial" w:cs="Arial"/>
          <w:b/>
        </w:rPr>
        <w:t>77</w:t>
      </w:r>
    </w:p>
    <w:p w:rsidR="00BD7350" w:rsidRDefault="00BD7350" w:rsidP="000F628D">
      <w:pPr>
        <w:spacing w:line="360" w:lineRule="auto"/>
        <w:jc w:val="both"/>
        <w:rPr>
          <w:rFonts w:ascii="Arial" w:hAnsi="Arial" w:cs="Arial"/>
          <w:b/>
          <w:lang w:val="es-ES_tradnl"/>
        </w:rPr>
      </w:pPr>
    </w:p>
    <w:p w:rsidR="000F628D" w:rsidRPr="000F628D" w:rsidRDefault="000F628D" w:rsidP="000F628D">
      <w:pPr>
        <w:spacing w:line="360" w:lineRule="auto"/>
        <w:jc w:val="both"/>
        <w:rPr>
          <w:rFonts w:ascii="Arial" w:hAnsi="Arial" w:cs="Arial"/>
          <w:b/>
          <w:lang w:val="es-ES_tradnl"/>
        </w:rPr>
      </w:pPr>
      <w:r w:rsidRPr="000F628D">
        <w:rPr>
          <w:rFonts w:ascii="Arial" w:hAnsi="Arial" w:cs="Arial"/>
          <w:b/>
          <w:lang w:val="es-ES_tradnl"/>
        </w:rPr>
        <w:lastRenderedPageBreak/>
        <w:t>SUMARIO</w:t>
      </w:r>
    </w:p>
    <w:p w:rsidR="000F628D" w:rsidRPr="000F628D" w:rsidRDefault="000F628D" w:rsidP="000F628D">
      <w:pPr>
        <w:spacing w:line="360" w:lineRule="auto"/>
        <w:jc w:val="both"/>
        <w:rPr>
          <w:rFonts w:ascii="Arial" w:hAnsi="Arial" w:cs="Arial"/>
          <w:b/>
          <w:lang w:val="es-ES_tradnl"/>
        </w:rPr>
      </w:pPr>
    </w:p>
    <w:tbl>
      <w:tblPr>
        <w:tblW w:w="7982" w:type="dxa"/>
        <w:tblInd w:w="45" w:type="dxa"/>
        <w:tblCellMar>
          <w:left w:w="70" w:type="dxa"/>
          <w:right w:w="70" w:type="dxa"/>
        </w:tblCellMar>
        <w:tblLook w:val="04A0"/>
      </w:tblPr>
      <w:tblGrid>
        <w:gridCol w:w="1585"/>
        <w:gridCol w:w="141"/>
        <w:gridCol w:w="4943"/>
        <w:gridCol w:w="160"/>
        <w:gridCol w:w="284"/>
        <w:gridCol w:w="142"/>
        <w:gridCol w:w="708"/>
        <w:gridCol w:w="19"/>
      </w:tblGrid>
      <w:tr w:rsidR="00C210E3" w:rsidRPr="000F628D" w:rsidTr="00F8145D">
        <w:trPr>
          <w:trHeight w:val="315"/>
        </w:trPr>
        <w:tc>
          <w:tcPr>
            <w:tcW w:w="7982" w:type="dxa"/>
            <w:gridSpan w:val="8"/>
            <w:tcBorders>
              <w:top w:val="nil"/>
              <w:left w:val="nil"/>
              <w:bottom w:val="nil"/>
              <w:right w:val="nil"/>
            </w:tcBorders>
            <w:shd w:val="clear" w:color="auto" w:fill="auto"/>
            <w:noWrap/>
            <w:vAlign w:val="bottom"/>
            <w:hideMark/>
          </w:tcPr>
          <w:p w:rsidR="00C210E3" w:rsidRPr="000F628D" w:rsidRDefault="00447C27" w:rsidP="000F628D">
            <w:pPr>
              <w:spacing w:line="360" w:lineRule="auto"/>
              <w:rPr>
                <w:rFonts w:ascii="Arial" w:hAnsi="Arial" w:cs="Arial"/>
                <w:b/>
                <w:bCs/>
                <w:color w:val="000000"/>
                <w:lang w:val="es-ES_tradnl" w:eastAsia="es-EC"/>
              </w:rPr>
            </w:pPr>
            <w:r>
              <w:rPr>
                <w:rFonts w:ascii="Arial" w:hAnsi="Arial" w:cs="Arial"/>
                <w:b/>
                <w:bCs/>
                <w:color w:val="000000"/>
                <w:lang w:val="es-ES_tradnl" w:eastAsia="es-EC"/>
              </w:rPr>
              <w:t>Í</w:t>
            </w:r>
            <w:r w:rsidR="00C210E3" w:rsidRPr="000F628D">
              <w:rPr>
                <w:rFonts w:ascii="Arial" w:hAnsi="Arial" w:cs="Arial"/>
                <w:b/>
                <w:bCs/>
                <w:color w:val="000000"/>
                <w:lang w:val="es-ES_tradnl" w:eastAsia="es-EC"/>
              </w:rPr>
              <w:t>NDICE DE GRÁFICOS</w:t>
            </w:r>
          </w:p>
        </w:tc>
      </w:tr>
      <w:tr w:rsidR="00C210E3" w:rsidRPr="000F628D" w:rsidTr="00F8145D">
        <w:trPr>
          <w:trHeight w:val="315"/>
        </w:trPr>
        <w:tc>
          <w:tcPr>
            <w:tcW w:w="1726" w:type="dxa"/>
            <w:gridSpan w:val="2"/>
            <w:tcBorders>
              <w:top w:val="nil"/>
              <w:left w:val="nil"/>
              <w:bottom w:val="nil"/>
              <w:right w:val="nil"/>
            </w:tcBorders>
            <w:shd w:val="clear" w:color="auto" w:fill="auto"/>
            <w:noWrap/>
            <w:hideMark/>
          </w:tcPr>
          <w:p w:rsidR="00C210E3" w:rsidRPr="000F628D" w:rsidRDefault="00C210E3" w:rsidP="000F628D">
            <w:pPr>
              <w:spacing w:line="360" w:lineRule="auto"/>
              <w:rPr>
                <w:rFonts w:ascii="Arial" w:hAnsi="Arial" w:cs="Arial"/>
                <w:b/>
                <w:bCs/>
                <w:color w:val="000000"/>
                <w:lang w:val="es-ES_tradnl" w:eastAsia="es-EC"/>
              </w:rPr>
            </w:pPr>
          </w:p>
        </w:tc>
        <w:tc>
          <w:tcPr>
            <w:tcW w:w="5529" w:type="dxa"/>
            <w:gridSpan w:val="4"/>
            <w:tcBorders>
              <w:top w:val="nil"/>
              <w:left w:val="nil"/>
              <w:bottom w:val="nil"/>
              <w:right w:val="nil"/>
            </w:tcBorders>
            <w:shd w:val="clear" w:color="auto" w:fill="auto"/>
            <w:noWrap/>
            <w:hideMark/>
          </w:tcPr>
          <w:p w:rsidR="00C210E3" w:rsidRPr="000F628D" w:rsidRDefault="00C210E3" w:rsidP="000F628D">
            <w:pPr>
              <w:spacing w:line="360" w:lineRule="auto"/>
              <w:rPr>
                <w:rFonts w:ascii="Arial" w:hAnsi="Arial" w:cs="Arial"/>
                <w:color w:val="000000"/>
                <w:lang w:val="es-ES_tradnl" w:eastAsia="es-EC"/>
              </w:rPr>
            </w:pPr>
          </w:p>
        </w:tc>
        <w:tc>
          <w:tcPr>
            <w:tcW w:w="727" w:type="dxa"/>
            <w:gridSpan w:val="2"/>
            <w:tcBorders>
              <w:top w:val="nil"/>
              <w:left w:val="nil"/>
              <w:bottom w:val="nil"/>
              <w:right w:val="nil"/>
            </w:tcBorders>
            <w:shd w:val="clear" w:color="auto" w:fill="auto"/>
            <w:noWrap/>
            <w:vAlign w:val="bottom"/>
            <w:hideMark/>
          </w:tcPr>
          <w:p w:rsidR="00C210E3" w:rsidRPr="000F628D" w:rsidRDefault="00C210E3" w:rsidP="000F628D">
            <w:pPr>
              <w:spacing w:line="360" w:lineRule="auto"/>
              <w:rPr>
                <w:rFonts w:ascii="Arial" w:hAnsi="Arial" w:cs="Arial"/>
                <w:b/>
                <w:bCs/>
                <w:color w:val="000000"/>
                <w:lang w:val="es-ES_tradnl" w:eastAsia="es-EC"/>
              </w:rPr>
            </w:pPr>
            <w:r w:rsidRPr="000F628D">
              <w:rPr>
                <w:rFonts w:ascii="Arial" w:hAnsi="Arial" w:cs="Arial"/>
                <w:b/>
                <w:bCs/>
                <w:color w:val="000000"/>
                <w:lang w:val="es-ES_tradnl" w:eastAsia="es-EC"/>
              </w:rPr>
              <w:t>PAG.</w:t>
            </w:r>
          </w:p>
        </w:tc>
      </w:tr>
      <w:tr w:rsidR="00C210E3" w:rsidRPr="000F628D" w:rsidTr="00F8145D">
        <w:trPr>
          <w:trHeight w:val="315"/>
        </w:trPr>
        <w:tc>
          <w:tcPr>
            <w:tcW w:w="1726" w:type="dxa"/>
            <w:gridSpan w:val="2"/>
            <w:tcBorders>
              <w:top w:val="nil"/>
              <w:left w:val="nil"/>
              <w:bottom w:val="nil"/>
              <w:right w:val="nil"/>
            </w:tcBorders>
            <w:shd w:val="clear" w:color="auto" w:fill="auto"/>
            <w:vAlign w:val="center"/>
            <w:hideMark/>
          </w:tcPr>
          <w:p w:rsidR="00C210E3" w:rsidRPr="000F628D" w:rsidRDefault="00C210E3" w:rsidP="000F628D">
            <w:pPr>
              <w:spacing w:line="360" w:lineRule="auto"/>
              <w:rPr>
                <w:rFonts w:ascii="Arial" w:hAnsi="Arial" w:cs="Arial"/>
                <w:b/>
                <w:bCs/>
                <w:lang w:val="es-ES_tradnl" w:eastAsia="es-EC"/>
              </w:rPr>
            </w:pPr>
            <w:r w:rsidRPr="000F628D">
              <w:rPr>
                <w:rFonts w:ascii="Arial" w:hAnsi="Arial" w:cs="Arial"/>
                <w:b/>
                <w:bCs/>
                <w:lang w:val="es-ES_tradnl" w:eastAsia="es-EC"/>
              </w:rPr>
              <w:t>GRÁFICO 1</w:t>
            </w:r>
          </w:p>
        </w:tc>
        <w:tc>
          <w:tcPr>
            <w:tcW w:w="5529" w:type="dxa"/>
            <w:gridSpan w:val="4"/>
            <w:tcBorders>
              <w:top w:val="nil"/>
              <w:left w:val="nil"/>
              <w:bottom w:val="nil"/>
              <w:right w:val="nil"/>
            </w:tcBorders>
            <w:shd w:val="clear" w:color="auto" w:fill="auto"/>
            <w:noWrap/>
            <w:vAlign w:val="center"/>
            <w:hideMark/>
          </w:tcPr>
          <w:p w:rsidR="00C210E3" w:rsidRPr="000F628D" w:rsidRDefault="00106315" w:rsidP="000F628D">
            <w:pPr>
              <w:pStyle w:val="NormalWeb"/>
              <w:spacing w:before="0" w:beforeAutospacing="0" w:after="0" w:afterAutospacing="0" w:line="360" w:lineRule="auto"/>
              <w:rPr>
                <w:rFonts w:ascii="Arial" w:hAnsi="Arial" w:cs="Arial"/>
                <w:b/>
                <w:bCs/>
                <w:lang w:val="es-ES_tradnl"/>
              </w:rPr>
            </w:pPr>
            <w:r w:rsidRPr="000F628D">
              <w:rPr>
                <w:rStyle w:val="Textoennegrita"/>
                <w:rFonts w:ascii="Arial" w:hAnsi="Arial" w:cs="Arial"/>
                <w:b w:val="0"/>
                <w:lang w:val="es-ES_tradnl"/>
              </w:rPr>
              <w:t>REPRESENTACIÓN DE DATOS. INSCRITOS EN EL CONADIS.</w:t>
            </w:r>
          </w:p>
        </w:tc>
        <w:tc>
          <w:tcPr>
            <w:tcW w:w="727" w:type="dxa"/>
            <w:gridSpan w:val="2"/>
            <w:tcBorders>
              <w:top w:val="nil"/>
              <w:left w:val="nil"/>
              <w:bottom w:val="nil"/>
              <w:right w:val="nil"/>
            </w:tcBorders>
            <w:shd w:val="clear" w:color="auto" w:fill="auto"/>
            <w:noWrap/>
            <w:vAlign w:val="center"/>
            <w:hideMark/>
          </w:tcPr>
          <w:p w:rsidR="00C210E3" w:rsidRPr="000F628D" w:rsidRDefault="00BD7350" w:rsidP="000F628D">
            <w:pPr>
              <w:spacing w:line="360" w:lineRule="auto"/>
              <w:rPr>
                <w:rFonts w:ascii="Arial" w:hAnsi="Arial" w:cs="Arial"/>
                <w:b/>
                <w:bCs/>
                <w:lang w:val="es-ES_tradnl" w:eastAsia="es-EC"/>
              </w:rPr>
            </w:pPr>
            <w:r>
              <w:rPr>
                <w:rFonts w:ascii="Arial" w:hAnsi="Arial" w:cs="Arial"/>
                <w:b/>
                <w:bCs/>
                <w:lang w:val="es-ES_tradnl" w:eastAsia="es-EC"/>
              </w:rPr>
              <w:t>56</w:t>
            </w:r>
          </w:p>
        </w:tc>
      </w:tr>
      <w:tr w:rsidR="00C210E3" w:rsidRPr="000F628D" w:rsidTr="00F8145D">
        <w:trPr>
          <w:trHeight w:val="630"/>
        </w:trPr>
        <w:tc>
          <w:tcPr>
            <w:tcW w:w="1726" w:type="dxa"/>
            <w:gridSpan w:val="2"/>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b/>
                <w:bCs/>
                <w:lang w:val="es-ES_tradnl" w:eastAsia="es-EC"/>
              </w:rPr>
            </w:pPr>
            <w:r w:rsidRPr="000F628D">
              <w:rPr>
                <w:rFonts w:ascii="Arial" w:hAnsi="Arial" w:cs="Arial"/>
                <w:b/>
                <w:bCs/>
                <w:lang w:val="es-ES_tradnl" w:eastAsia="es-EC"/>
              </w:rPr>
              <w:t>GRÁFICO 2</w:t>
            </w:r>
          </w:p>
        </w:tc>
        <w:tc>
          <w:tcPr>
            <w:tcW w:w="5529" w:type="dxa"/>
            <w:gridSpan w:val="4"/>
            <w:tcBorders>
              <w:top w:val="nil"/>
              <w:left w:val="nil"/>
              <w:bottom w:val="nil"/>
              <w:right w:val="nil"/>
            </w:tcBorders>
            <w:shd w:val="clear" w:color="auto" w:fill="auto"/>
            <w:noWrap/>
            <w:vAlign w:val="center"/>
          </w:tcPr>
          <w:p w:rsidR="00C210E3" w:rsidRPr="000F628D" w:rsidRDefault="00106315" w:rsidP="000F628D">
            <w:pPr>
              <w:pStyle w:val="Default"/>
              <w:spacing w:line="360" w:lineRule="auto"/>
              <w:jc w:val="both"/>
              <w:rPr>
                <w:rFonts w:ascii="Arial" w:hAnsi="Arial" w:cs="Arial"/>
                <w:b/>
                <w:color w:val="auto"/>
                <w:lang w:val="es-ES_tradnl"/>
              </w:rPr>
            </w:pPr>
            <w:r w:rsidRPr="000F628D">
              <w:rPr>
                <w:rFonts w:ascii="Arial" w:hAnsi="Arial" w:cs="Arial"/>
                <w:color w:val="auto"/>
                <w:lang w:val="es-ES_tradnl"/>
              </w:rPr>
              <w:t>ESTADO ACTUAL DE LA SITUACIÓN LABORAL</w:t>
            </w:r>
          </w:p>
        </w:tc>
        <w:tc>
          <w:tcPr>
            <w:tcW w:w="727" w:type="dxa"/>
            <w:gridSpan w:val="2"/>
            <w:tcBorders>
              <w:top w:val="nil"/>
              <w:left w:val="nil"/>
              <w:bottom w:val="nil"/>
              <w:right w:val="nil"/>
            </w:tcBorders>
            <w:shd w:val="clear" w:color="auto" w:fill="auto"/>
            <w:noWrap/>
            <w:vAlign w:val="center"/>
            <w:hideMark/>
          </w:tcPr>
          <w:p w:rsidR="00C210E3" w:rsidRPr="000F628D" w:rsidRDefault="00985109" w:rsidP="00BD7350">
            <w:pPr>
              <w:spacing w:line="360" w:lineRule="auto"/>
              <w:rPr>
                <w:rFonts w:ascii="Arial" w:hAnsi="Arial" w:cs="Arial"/>
                <w:b/>
                <w:bCs/>
                <w:lang w:val="es-ES_tradnl" w:eastAsia="es-EC"/>
              </w:rPr>
            </w:pPr>
            <w:r>
              <w:rPr>
                <w:rFonts w:ascii="Arial" w:hAnsi="Arial" w:cs="Arial"/>
                <w:b/>
                <w:bCs/>
                <w:lang w:val="es-ES_tradnl" w:eastAsia="es-EC"/>
              </w:rPr>
              <w:t>5</w:t>
            </w:r>
            <w:r w:rsidR="00BD7350">
              <w:rPr>
                <w:rFonts w:ascii="Arial" w:hAnsi="Arial" w:cs="Arial"/>
                <w:b/>
                <w:bCs/>
                <w:lang w:val="es-ES_tradnl" w:eastAsia="es-EC"/>
              </w:rPr>
              <w:t>7</w:t>
            </w:r>
          </w:p>
        </w:tc>
      </w:tr>
      <w:tr w:rsidR="00C210E3" w:rsidRPr="000F628D" w:rsidTr="00F8145D">
        <w:trPr>
          <w:trHeight w:val="630"/>
        </w:trPr>
        <w:tc>
          <w:tcPr>
            <w:tcW w:w="1726" w:type="dxa"/>
            <w:gridSpan w:val="2"/>
            <w:tcBorders>
              <w:top w:val="nil"/>
              <w:left w:val="nil"/>
              <w:bottom w:val="nil"/>
              <w:right w:val="nil"/>
            </w:tcBorders>
            <w:shd w:val="clear" w:color="auto" w:fill="auto"/>
            <w:vAlign w:val="center"/>
            <w:hideMark/>
          </w:tcPr>
          <w:p w:rsidR="00C210E3" w:rsidRPr="000F628D" w:rsidRDefault="00C210E3" w:rsidP="000F628D">
            <w:pPr>
              <w:spacing w:line="360" w:lineRule="auto"/>
              <w:rPr>
                <w:rFonts w:ascii="Arial" w:hAnsi="Arial" w:cs="Arial"/>
                <w:b/>
                <w:bCs/>
                <w:lang w:val="es-ES_tradnl" w:eastAsia="es-EC"/>
              </w:rPr>
            </w:pPr>
            <w:r w:rsidRPr="000F628D">
              <w:rPr>
                <w:rFonts w:ascii="Arial" w:hAnsi="Arial" w:cs="Arial"/>
                <w:b/>
                <w:bCs/>
                <w:lang w:val="es-ES_tradnl" w:eastAsia="es-EC"/>
              </w:rPr>
              <w:t>GRÁFICO 3</w:t>
            </w:r>
          </w:p>
        </w:tc>
        <w:tc>
          <w:tcPr>
            <w:tcW w:w="5529" w:type="dxa"/>
            <w:gridSpan w:val="4"/>
            <w:tcBorders>
              <w:top w:val="nil"/>
              <w:left w:val="nil"/>
              <w:bottom w:val="nil"/>
              <w:right w:val="nil"/>
            </w:tcBorders>
            <w:shd w:val="clear" w:color="auto" w:fill="auto"/>
            <w:noWrap/>
            <w:vAlign w:val="center"/>
          </w:tcPr>
          <w:p w:rsidR="00C210E3" w:rsidRPr="000F628D" w:rsidRDefault="00106315" w:rsidP="000F628D">
            <w:pPr>
              <w:spacing w:line="360" w:lineRule="auto"/>
              <w:rPr>
                <w:rFonts w:ascii="Arial" w:hAnsi="Arial" w:cs="Arial"/>
                <w:lang w:val="es-ES_tradnl"/>
              </w:rPr>
            </w:pPr>
            <w:r w:rsidRPr="000F628D">
              <w:rPr>
                <w:rFonts w:ascii="Arial" w:eastAsia="Calibri" w:hAnsi="Arial" w:cs="Arial"/>
                <w:lang w:val="es-ES_tradnl" w:eastAsia="en-US"/>
              </w:rPr>
              <w:t>RELACIÓN LABORAL EN LA INSTITUCIÓN</w:t>
            </w:r>
          </w:p>
        </w:tc>
        <w:tc>
          <w:tcPr>
            <w:tcW w:w="727" w:type="dxa"/>
            <w:gridSpan w:val="2"/>
            <w:tcBorders>
              <w:top w:val="nil"/>
              <w:left w:val="nil"/>
              <w:bottom w:val="nil"/>
              <w:right w:val="nil"/>
            </w:tcBorders>
            <w:shd w:val="clear" w:color="auto" w:fill="auto"/>
            <w:noWrap/>
            <w:vAlign w:val="center"/>
            <w:hideMark/>
          </w:tcPr>
          <w:p w:rsidR="00C210E3" w:rsidRPr="000F628D" w:rsidRDefault="00985109" w:rsidP="00BD7350">
            <w:pPr>
              <w:spacing w:line="360" w:lineRule="auto"/>
              <w:rPr>
                <w:rFonts w:ascii="Arial" w:hAnsi="Arial" w:cs="Arial"/>
                <w:b/>
                <w:bCs/>
                <w:lang w:val="es-ES_tradnl" w:eastAsia="es-EC"/>
              </w:rPr>
            </w:pPr>
            <w:r>
              <w:rPr>
                <w:rFonts w:ascii="Arial" w:hAnsi="Arial" w:cs="Arial"/>
                <w:b/>
                <w:bCs/>
                <w:lang w:val="es-ES_tradnl" w:eastAsia="es-EC"/>
              </w:rPr>
              <w:t>5</w:t>
            </w:r>
            <w:r w:rsidR="00BD7350">
              <w:rPr>
                <w:rFonts w:ascii="Arial" w:hAnsi="Arial" w:cs="Arial"/>
                <w:b/>
                <w:bCs/>
                <w:lang w:val="es-ES_tradnl" w:eastAsia="es-EC"/>
              </w:rPr>
              <w:t>8</w:t>
            </w:r>
          </w:p>
        </w:tc>
      </w:tr>
      <w:tr w:rsidR="00C210E3" w:rsidRPr="000F628D" w:rsidTr="00F8145D">
        <w:trPr>
          <w:trHeight w:val="630"/>
        </w:trPr>
        <w:tc>
          <w:tcPr>
            <w:tcW w:w="1726" w:type="dxa"/>
            <w:gridSpan w:val="2"/>
            <w:tcBorders>
              <w:top w:val="nil"/>
              <w:left w:val="nil"/>
              <w:bottom w:val="nil"/>
              <w:right w:val="nil"/>
            </w:tcBorders>
            <w:shd w:val="clear" w:color="auto" w:fill="auto"/>
            <w:vAlign w:val="center"/>
            <w:hideMark/>
          </w:tcPr>
          <w:p w:rsidR="00C210E3" w:rsidRPr="000F628D" w:rsidRDefault="00C210E3" w:rsidP="000F628D">
            <w:pPr>
              <w:spacing w:line="360" w:lineRule="auto"/>
              <w:rPr>
                <w:rFonts w:ascii="Arial" w:hAnsi="Arial" w:cs="Arial"/>
                <w:b/>
                <w:bCs/>
                <w:lang w:val="es-ES_tradnl" w:eastAsia="es-EC"/>
              </w:rPr>
            </w:pPr>
            <w:r w:rsidRPr="000F628D">
              <w:rPr>
                <w:rFonts w:ascii="Arial" w:hAnsi="Arial" w:cs="Arial"/>
                <w:b/>
                <w:bCs/>
                <w:lang w:val="es-ES_tradnl" w:eastAsia="es-EC"/>
              </w:rPr>
              <w:t>GRÁFICO 4</w:t>
            </w:r>
          </w:p>
        </w:tc>
        <w:tc>
          <w:tcPr>
            <w:tcW w:w="5529" w:type="dxa"/>
            <w:gridSpan w:val="4"/>
            <w:tcBorders>
              <w:top w:val="nil"/>
              <w:left w:val="nil"/>
              <w:bottom w:val="nil"/>
              <w:right w:val="nil"/>
            </w:tcBorders>
            <w:shd w:val="clear" w:color="auto" w:fill="auto"/>
            <w:noWrap/>
            <w:vAlign w:val="center"/>
          </w:tcPr>
          <w:p w:rsidR="003E57ED" w:rsidRPr="000F628D" w:rsidRDefault="00106315" w:rsidP="000F628D">
            <w:pPr>
              <w:autoSpaceDE w:val="0"/>
              <w:autoSpaceDN w:val="0"/>
              <w:adjustRightInd w:val="0"/>
              <w:spacing w:line="360" w:lineRule="auto"/>
              <w:rPr>
                <w:rFonts w:ascii="Arial" w:hAnsi="Arial" w:cs="Arial"/>
                <w:bCs/>
                <w:lang w:val="es-ES_tradnl"/>
              </w:rPr>
            </w:pPr>
            <w:r w:rsidRPr="000F628D">
              <w:rPr>
                <w:rFonts w:ascii="Arial" w:eastAsia="Calibri" w:hAnsi="Arial" w:cs="Arial"/>
                <w:lang w:val="es-ES_tradnl" w:eastAsia="en-US"/>
              </w:rPr>
              <w:t>APRECIACIÓN DE LA REMUNERACIÓN EN RELACIÓN A LA LABOR Y AL RESTO DE TRABAJADORES</w:t>
            </w:r>
          </w:p>
        </w:tc>
        <w:tc>
          <w:tcPr>
            <w:tcW w:w="727" w:type="dxa"/>
            <w:gridSpan w:val="2"/>
            <w:tcBorders>
              <w:top w:val="nil"/>
              <w:left w:val="nil"/>
              <w:bottom w:val="nil"/>
              <w:right w:val="nil"/>
            </w:tcBorders>
            <w:shd w:val="clear" w:color="auto" w:fill="auto"/>
            <w:noWrap/>
            <w:vAlign w:val="center"/>
            <w:hideMark/>
          </w:tcPr>
          <w:p w:rsidR="00C210E3" w:rsidRPr="000F628D" w:rsidRDefault="00985109" w:rsidP="00BD7350">
            <w:pPr>
              <w:spacing w:line="360" w:lineRule="auto"/>
              <w:rPr>
                <w:rFonts w:ascii="Arial" w:hAnsi="Arial" w:cs="Arial"/>
                <w:b/>
                <w:bCs/>
                <w:lang w:val="es-ES_tradnl" w:eastAsia="es-EC"/>
              </w:rPr>
            </w:pPr>
            <w:r>
              <w:rPr>
                <w:rFonts w:ascii="Arial" w:hAnsi="Arial" w:cs="Arial"/>
                <w:b/>
                <w:bCs/>
                <w:lang w:val="es-ES_tradnl" w:eastAsia="es-EC"/>
              </w:rPr>
              <w:t>5</w:t>
            </w:r>
            <w:r w:rsidR="00BD7350">
              <w:rPr>
                <w:rFonts w:ascii="Arial" w:hAnsi="Arial" w:cs="Arial"/>
                <w:b/>
                <w:bCs/>
                <w:lang w:val="es-ES_tradnl" w:eastAsia="es-EC"/>
              </w:rPr>
              <w:t>9</w:t>
            </w:r>
          </w:p>
        </w:tc>
      </w:tr>
      <w:tr w:rsidR="00C210E3" w:rsidRPr="000F628D" w:rsidTr="00F8145D">
        <w:trPr>
          <w:trHeight w:val="630"/>
        </w:trPr>
        <w:tc>
          <w:tcPr>
            <w:tcW w:w="1726" w:type="dxa"/>
            <w:gridSpan w:val="2"/>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b/>
                <w:bCs/>
                <w:lang w:val="es-ES_tradnl" w:eastAsia="es-EC"/>
              </w:rPr>
            </w:pPr>
            <w:r w:rsidRPr="000F628D">
              <w:rPr>
                <w:rFonts w:ascii="Arial" w:hAnsi="Arial" w:cs="Arial"/>
                <w:b/>
                <w:bCs/>
                <w:lang w:val="es-ES_tradnl" w:eastAsia="es-EC"/>
              </w:rPr>
              <w:t>GRÁFICO 5</w:t>
            </w:r>
          </w:p>
        </w:tc>
        <w:tc>
          <w:tcPr>
            <w:tcW w:w="5529" w:type="dxa"/>
            <w:gridSpan w:val="4"/>
            <w:tcBorders>
              <w:top w:val="nil"/>
              <w:left w:val="nil"/>
              <w:bottom w:val="nil"/>
              <w:right w:val="nil"/>
            </w:tcBorders>
            <w:shd w:val="clear" w:color="auto" w:fill="auto"/>
            <w:noWrap/>
            <w:vAlign w:val="center"/>
          </w:tcPr>
          <w:p w:rsidR="00C210E3" w:rsidRPr="000F628D" w:rsidRDefault="00106315" w:rsidP="000F628D">
            <w:pPr>
              <w:pStyle w:val="NormalWeb"/>
              <w:spacing w:before="0" w:beforeAutospacing="0" w:after="0" w:afterAutospacing="0" w:line="360" w:lineRule="auto"/>
              <w:rPr>
                <w:rFonts w:ascii="Arial" w:hAnsi="Arial" w:cs="Arial"/>
                <w:bCs/>
                <w:lang w:val="es-ES_tradnl"/>
              </w:rPr>
            </w:pPr>
            <w:r w:rsidRPr="000F628D">
              <w:rPr>
                <w:rFonts w:ascii="Arial" w:eastAsia="Calibri" w:hAnsi="Arial" w:cs="Arial"/>
                <w:lang w:val="es-ES_tradnl" w:eastAsia="en-US"/>
              </w:rPr>
              <w:t>RESULTADO SOBRE EL CUMPLIMIENTO DE LOS DERECHOS EN EL AMBIENTE DE TRABAJO</w:t>
            </w:r>
          </w:p>
        </w:tc>
        <w:tc>
          <w:tcPr>
            <w:tcW w:w="727" w:type="dxa"/>
            <w:gridSpan w:val="2"/>
            <w:tcBorders>
              <w:top w:val="nil"/>
              <w:left w:val="nil"/>
              <w:bottom w:val="nil"/>
              <w:right w:val="nil"/>
            </w:tcBorders>
            <w:shd w:val="clear" w:color="auto" w:fill="auto"/>
            <w:noWrap/>
            <w:vAlign w:val="center"/>
            <w:hideMark/>
          </w:tcPr>
          <w:p w:rsidR="00C210E3" w:rsidRPr="000F628D" w:rsidRDefault="00BD7350" w:rsidP="000F628D">
            <w:pPr>
              <w:spacing w:line="360" w:lineRule="auto"/>
              <w:rPr>
                <w:rFonts w:ascii="Arial" w:hAnsi="Arial" w:cs="Arial"/>
                <w:b/>
                <w:bCs/>
                <w:lang w:val="es-ES_tradnl" w:eastAsia="es-EC"/>
              </w:rPr>
            </w:pPr>
            <w:r>
              <w:rPr>
                <w:rFonts w:ascii="Arial" w:hAnsi="Arial" w:cs="Arial"/>
                <w:b/>
                <w:bCs/>
                <w:lang w:val="es-ES_tradnl" w:eastAsia="es-EC"/>
              </w:rPr>
              <w:t>60</w:t>
            </w:r>
          </w:p>
        </w:tc>
      </w:tr>
      <w:tr w:rsidR="00C210E3" w:rsidRPr="000F628D" w:rsidTr="00F8145D">
        <w:trPr>
          <w:trHeight w:val="315"/>
        </w:trPr>
        <w:tc>
          <w:tcPr>
            <w:tcW w:w="1726" w:type="dxa"/>
            <w:gridSpan w:val="2"/>
            <w:tcBorders>
              <w:top w:val="nil"/>
              <w:left w:val="nil"/>
              <w:bottom w:val="nil"/>
              <w:right w:val="nil"/>
            </w:tcBorders>
            <w:shd w:val="clear" w:color="auto" w:fill="auto"/>
            <w:vAlign w:val="center"/>
            <w:hideMark/>
          </w:tcPr>
          <w:p w:rsidR="00C210E3" w:rsidRPr="000F628D" w:rsidRDefault="00C210E3" w:rsidP="000F628D">
            <w:pPr>
              <w:spacing w:line="360" w:lineRule="auto"/>
              <w:rPr>
                <w:rFonts w:ascii="Arial" w:hAnsi="Arial" w:cs="Arial"/>
                <w:b/>
                <w:bCs/>
                <w:lang w:val="es-ES_tradnl" w:eastAsia="es-EC"/>
              </w:rPr>
            </w:pPr>
            <w:r w:rsidRPr="000F628D">
              <w:rPr>
                <w:rFonts w:ascii="Arial" w:hAnsi="Arial" w:cs="Arial"/>
                <w:b/>
                <w:bCs/>
                <w:lang w:val="es-ES_tradnl" w:eastAsia="es-EC"/>
              </w:rPr>
              <w:t>GRÁFICO 6</w:t>
            </w:r>
          </w:p>
        </w:tc>
        <w:tc>
          <w:tcPr>
            <w:tcW w:w="5529" w:type="dxa"/>
            <w:gridSpan w:val="4"/>
            <w:tcBorders>
              <w:top w:val="nil"/>
              <w:left w:val="nil"/>
              <w:bottom w:val="nil"/>
              <w:right w:val="nil"/>
            </w:tcBorders>
            <w:shd w:val="clear" w:color="auto" w:fill="auto"/>
            <w:noWrap/>
            <w:vAlign w:val="center"/>
          </w:tcPr>
          <w:p w:rsidR="00C210E3" w:rsidRPr="000F628D" w:rsidRDefault="00106315" w:rsidP="000F628D">
            <w:pPr>
              <w:spacing w:line="360" w:lineRule="auto"/>
              <w:rPr>
                <w:rFonts w:ascii="Arial" w:eastAsia="Calibri" w:hAnsi="Arial" w:cs="Arial"/>
                <w:lang w:val="es-ES_tradnl" w:eastAsia="en-US"/>
              </w:rPr>
            </w:pPr>
            <w:r w:rsidRPr="000F628D">
              <w:rPr>
                <w:rFonts w:ascii="Arial" w:eastAsia="Calibri" w:hAnsi="Arial" w:cs="Arial"/>
                <w:lang w:val="es-ES_tradnl" w:eastAsia="en-US"/>
              </w:rPr>
              <w:t xml:space="preserve">CONOCIMIENTO SOBRE </w:t>
            </w:r>
            <w:r w:rsidRPr="000F628D">
              <w:rPr>
                <w:rFonts w:ascii="Arial" w:hAnsi="Arial" w:cs="Arial"/>
                <w:lang w:val="es-ES_tradnl"/>
              </w:rPr>
              <w:t>SISTEMA DE INSERCIÓN LABORAL (SIL)</w:t>
            </w:r>
          </w:p>
        </w:tc>
        <w:tc>
          <w:tcPr>
            <w:tcW w:w="727" w:type="dxa"/>
            <w:gridSpan w:val="2"/>
            <w:tcBorders>
              <w:top w:val="nil"/>
              <w:left w:val="nil"/>
              <w:bottom w:val="nil"/>
              <w:right w:val="nil"/>
            </w:tcBorders>
            <w:shd w:val="clear" w:color="auto" w:fill="auto"/>
            <w:noWrap/>
            <w:vAlign w:val="center"/>
            <w:hideMark/>
          </w:tcPr>
          <w:p w:rsidR="00C210E3" w:rsidRPr="000F628D" w:rsidRDefault="00BD7350" w:rsidP="000F628D">
            <w:pPr>
              <w:spacing w:line="360" w:lineRule="auto"/>
              <w:rPr>
                <w:rFonts w:ascii="Arial" w:hAnsi="Arial" w:cs="Arial"/>
                <w:b/>
                <w:bCs/>
                <w:lang w:val="es-ES_tradnl" w:eastAsia="es-EC"/>
              </w:rPr>
            </w:pPr>
            <w:r>
              <w:rPr>
                <w:rFonts w:ascii="Arial" w:hAnsi="Arial" w:cs="Arial"/>
                <w:b/>
                <w:bCs/>
                <w:lang w:val="es-ES_tradnl" w:eastAsia="es-EC"/>
              </w:rPr>
              <w:t>61</w:t>
            </w:r>
          </w:p>
        </w:tc>
      </w:tr>
      <w:tr w:rsidR="00C210E3" w:rsidRPr="000F628D" w:rsidTr="00F8145D">
        <w:trPr>
          <w:trHeight w:val="630"/>
        </w:trPr>
        <w:tc>
          <w:tcPr>
            <w:tcW w:w="1726" w:type="dxa"/>
            <w:gridSpan w:val="2"/>
            <w:tcBorders>
              <w:top w:val="nil"/>
              <w:left w:val="nil"/>
              <w:bottom w:val="nil"/>
              <w:right w:val="nil"/>
            </w:tcBorders>
            <w:shd w:val="clear" w:color="auto" w:fill="auto"/>
            <w:vAlign w:val="center"/>
            <w:hideMark/>
          </w:tcPr>
          <w:p w:rsidR="00C210E3" w:rsidRPr="000F628D" w:rsidRDefault="00C210E3" w:rsidP="000F628D">
            <w:pPr>
              <w:spacing w:line="360" w:lineRule="auto"/>
              <w:rPr>
                <w:rFonts w:ascii="Arial" w:hAnsi="Arial" w:cs="Arial"/>
                <w:b/>
                <w:bCs/>
                <w:lang w:val="es-ES_tradnl" w:eastAsia="es-EC"/>
              </w:rPr>
            </w:pPr>
            <w:r w:rsidRPr="000F628D">
              <w:rPr>
                <w:rFonts w:ascii="Arial" w:hAnsi="Arial" w:cs="Arial"/>
                <w:b/>
                <w:bCs/>
                <w:lang w:val="es-ES_tradnl" w:eastAsia="es-EC"/>
              </w:rPr>
              <w:t>GRÁFICO 7</w:t>
            </w:r>
          </w:p>
        </w:tc>
        <w:tc>
          <w:tcPr>
            <w:tcW w:w="5529" w:type="dxa"/>
            <w:gridSpan w:val="4"/>
            <w:tcBorders>
              <w:top w:val="nil"/>
              <w:left w:val="nil"/>
              <w:bottom w:val="nil"/>
              <w:right w:val="nil"/>
            </w:tcBorders>
            <w:shd w:val="clear" w:color="auto" w:fill="auto"/>
            <w:noWrap/>
            <w:vAlign w:val="center"/>
          </w:tcPr>
          <w:p w:rsidR="00C210E3" w:rsidRPr="000F628D" w:rsidRDefault="00106315" w:rsidP="000F628D">
            <w:pPr>
              <w:spacing w:line="360" w:lineRule="auto"/>
              <w:rPr>
                <w:rFonts w:ascii="Arial" w:eastAsia="Calibri" w:hAnsi="Arial" w:cs="Arial"/>
                <w:lang w:val="es-ES_tradnl" w:eastAsia="en-US"/>
              </w:rPr>
            </w:pPr>
            <w:r w:rsidRPr="000F628D">
              <w:rPr>
                <w:rFonts w:ascii="Arial" w:eastAsia="Calibri" w:hAnsi="Arial" w:cs="Arial"/>
                <w:lang w:val="es-ES_tradnl" w:eastAsia="en-US"/>
              </w:rPr>
              <w:t xml:space="preserve">REPRESENTACIÓN DEL CONOCIMIENTO PARA OBTENER </w:t>
            </w:r>
            <w:r w:rsidRPr="000F628D">
              <w:rPr>
                <w:rFonts w:ascii="Arial" w:hAnsi="Arial" w:cs="Arial"/>
                <w:lang w:val="es-ES_tradnl"/>
              </w:rPr>
              <w:t>A UN EMPLEO A TRAVÉS DEL CONADIS</w:t>
            </w:r>
          </w:p>
        </w:tc>
        <w:tc>
          <w:tcPr>
            <w:tcW w:w="727" w:type="dxa"/>
            <w:gridSpan w:val="2"/>
            <w:tcBorders>
              <w:top w:val="nil"/>
              <w:left w:val="nil"/>
              <w:bottom w:val="nil"/>
              <w:right w:val="nil"/>
            </w:tcBorders>
            <w:shd w:val="clear" w:color="auto" w:fill="auto"/>
            <w:noWrap/>
            <w:vAlign w:val="center"/>
            <w:hideMark/>
          </w:tcPr>
          <w:p w:rsidR="00C210E3" w:rsidRPr="000F628D" w:rsidRDefault="00BD7350" w:rsidP="00BD7350">
            <w:pPr>
              <w:spacing w:line="360" w:lineRule="auto"/>
              <w:rPr>
                <w:rFonts w:ascii="Arial" w:hAnsi="Arial" w:cs="Arial"/>
                <w:b/>
                <w:bCs/>
                <w:lang w:val="es-ES_tradnl" w:eastAsia="es-EC"/>
              </w:rPr>
            </w:pPr>
            <w:r>
              <w:rPr>
                <w:rFonts w:ascii="Arial" w:hAnsi="Arial" w:cs="Arial"/>
                <w:b/>
                <w:bCs/>
                <w:lang w:val="es-ES_tradnl" w:eastAsia="es-EC"/>
              </w:rPr>
              <w:t>62</w:t>
            </w:r>
          </w:p>
        </w:tc>
      </w:tr>
      <w:tr w:rsidR="00C210E3" w:rsidRPr="000F628D" w:rsidTr="00F8145D">
        <w:trPr>
          <w:trHeight w:val="630"/>
        </w:trPr>
        <w:tc>
          <w:tcPr>
            <w:tcW w:w="1726" w:type="dxa"/>
            <w:gridSpan w:val="2"/>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b/>
                <w:bCs/>
                <w:lang w:val="es-ES_tradnl" w:eastAsia="es-EC"/>
              </w:rPr>
            </w:pPr>
            <w:r w:rsidRPr="000F628D">
              <w:rPr>
                <w:rFonts w:ascii="Arial" w:hAnsi="Arial" w:cs="Arial"/>
                <w:b/>
                <w:bCs/>
                <w:lang w:val="es-ES_tradnl" w:eastAsia="es-EC"/>
              </w:rPr>
              <w:t>GRÁFICO 8</w:t>
            </w:r>
          </w:p>
        </w:tc>
        <w:tc>
          <w:tcPr>
            <w:tcW w:w="5529" w:type="dxa"/>
            <w:gridSpan w:val="4"/>
            <w:tcBorders>
              <w:top w:val="nil"/>
              <w:left w:val="nil"/>
              <w:bottom w:val="nil"/>
              <w:right w:val="nil"/>
            </w:tcBorders>
            <w:shd w:val="clear" w:color="auto" w:fill="auto"/>
            <w:noWrap/>
            <w:vAlign w:val="center"/>
          </w:tcPr>
          <w:p w:rsidR="00C210E3" w:rsidRPr="000F628D" w:rsidRDefault="00106315" w:rsidP="000F628D">
            <w:pPr>
              <w:spacing w:line="360" w:lineRule="auto"/>
              <w:rPr>
                <w:rFonts w:ascii="Arial" w:eastAsia="Calibri" w:hAnsi="Arial" w:cs="Arial"/>
                <w:lang w:val="es-ES_tradnl" w:eastAsia="en-US"/>
              </w:rPr>
            </w:pPr>
            <w:r w:rsidRPr="000F628D">
              <w:rPr>
                <w:rFonts w:ascii="Arial" w:eastAsia="Calibri" w:hAnsi="Arial" w:cs="Arial"/>
                <w:lang w:val="es-ES_tradnl" w:eastAsia="en-US"/>
              </w:rPr>
              <w:t>INTERÉS POR OBTENER UN TRABAJO EN CASO DE NO OBTENERLO</w:t>
            </w:r>
          </w:p>
        </w:tc>
        <w:tc>
          <w:tcPr>
            <w:tcW w:w="727" w:type="dxa"/>
            <w:gridSpan w:val="2"/>
            <w:tcBorders>
              <w:top w:val="nil"/>
              <w:left w:val="nil"/>
              <w:bottom w:val="nil"/>
              <w:right w:val="nil"/>
            </w:tcBorders>
            <w:shd w:val="clear" w:color="auto" w:fill="auto"/>
            <w:noWrap/>
            <w:vAlign w:val="center"/>
            <w:hideMark/>
          </w:tcPr>
          <w:p w:rsidR="00C210E3" w:rsidRPr="000F628D" w:rsidRDefault="00BD7350" w:rsidP="000F628D">
            <w:pPr>
              <w:spacing w:line="360" w:lineRule="auto"/>
              <w:rPr>
                <w:rFonts w:ascii="Arial" w:hAnsi="Arial" w:cs="Arial"/>
                <w:b/>
                <w:bCs/>
                <w:lang w:val="es-ES_tradnl" w:eastAsia="es-EC"/>
              </w:rPr>
            </w:pPr>
            <w:r>
              <w:rPr>
                <w:rFonts w:ascii="Arial" w:hAnsi="Arial" w:cs="Arial"/>
                <w:b/>
                <w:bCs/>
                <w:lang w:val="es-ES_tradnl" w:eastAsia="es-EC"/>
              </w:rPr>
              <w:t>63</w:t>
            </w:r>
          </w:p>
        </w:tc>
      </w:tr>
      <w:tr w:rsidR="00C210E3" w:rsidRPr="000F628D" w:rsidTr="00F8145D">
        <w:trPr>
          <w:trHeight w:val="945"/>
        </w:trPr>
        <w:tc>
          <w:tcPr>
            <w:tcW w:w="1726" w:type="dxa"/>
            <w:gridSpan w:val="2"/>
            <w:tcBorders>
              <w:top w:val="nil"/>
              <w:left w:val="nil"/>
              <w:bottom w:val="nil"/>
              <w:right w:val="nil"/>
            </w:tcBorders>
            <w:shd w:val="clear" w:color="auto" w:fill="auto"/>
            <w:vAlign w:val="center"/>
            <w:hideMark/>
          </w:tcPr>
          <w:p w:rsidR="00C210E3" w:rsidRPr="000F628D" w:rsidRDefault="00C210E3" w:rsidP="000F628D">
            <w:pPr>
              <w:spacing w:line="360" w:lineRule="auto"/>
              <w:rPr>
                <w:rFonts w:ascii="Arial" w:hAnsi="Arial" w:cs="Arial"/>
                <w:b/>
                <w:bCs/>
                <w:lang w:val="es-ES_tradnl" w:eastAsia="es-EC"/>
              </w:rPr>
            </w:pPr>
            <w:r w:rsidRPr="000F628D">
              <w:rPr>
                <w:rFonts w:ascii="Arial" w:hAnsi="Arial" w:cs="Arial"/>
                <w:b/>
                <w:bCs/>
                <w:lang w:val="es-ES_tradnl" w:eastAsia="es-EC"/>
              </w:rPr>
              <w:t>GRÁFICO 9</w:t>
            </w:r>
          </w:p>
        </w:tc>
        <w:tc>
          <w:tcPr>
            <w:tcW w:w="5529" w:type="dxa"/>
            <w:gridSpan w:val="4"/>
            <w:tcBorders>
              <w:top w:val="nil"/>
              <w:left w:val="nil"/>
              <w:bottom w:val="nil"/>
              <w:right w:val="nil"/>
            </w:tcBorders>
            <w:shd w:val="clear" w:color="auto" w:fill="auto"/>
            <w:noWrap/>
            <w:vAlign w:val="center"/>
          </w:tcPr>
          <w:p w:rsidR="00C210E3" w:rsidRPr="000F628D" w:rsidRDefault="00106315" w:rsidP="000F628D">
            <w:pPr>
              <w:autoSpaceDE w:val="0"/>
              <w:autoSpaceDN w:val="0"/>
              <w:adjustRightInd w:val="0"/>
              <w:spacing w:line="360" w:lineRule="auto"/>
              <w:rPr>
                <w:rFonts w:ascii="Arial" w:eastAsia="Calibri" w:hAnsi="Arial" w:cs="Arial"/>
                <w:lang w:val="es-ES_tradnl" w:eastAsia="en-US"/>
              </w:rPr>
            </w:pPr>
            <w:r w:rsidRPr="000F628D">
              <w:rPr>
                <w:rFonts w:ascii="Arial" w:hAnsi="Arial" w:cs="Arial"/>
                <w:lang w:val="es-ES_tradnl"/>
              </w:rPr>
              <w:t>DIFICULTAD PARA MOVILIZARSE EN DIFERENTES AMBITOS</w:t>
            </w:r>
          </w:p>
        </w:tc>
        <w:tc>
          <w:tcPr>
            <w:tcW w:w="727" w:type="dxa"/>
            <w:gridSpan w:val="2"/>
            <w:tcBorders>
              <w:top w:val="nil"/>
              <w:left w:val="nil"/>
              <w:bottom w:val="nil"/>
              <w:right w:val="nil"/>
            </w:tcBorders>
            <w:shd w:val="clear" w:color="auto" w:fill="auto"/>
            <w:noWrap/>
            <w:vAlign w:val="center"/>
            <w:hideMark/>
          </w:tcPr>
          <w:p w:rsidR="00C210E3" w:rsidRPr="000F628D" w:rsidRDefault="00BD7350" w:rsidP="000F628D">
            <w:pPr>
              <w:spacing w:line="360" w:lineRule="auto"/>
              <w:rPr>
                <w:rFonts w:ascii="Arial" w:hAnsi="Arial" w:cs="Arial"/>
                <w:b/>
                <w:bCs/>
                <w:lang w:val="es-ES_tradnl" w:eastAsia="es-EC"/>
              </w:rPr>
            </w:pPr>
            <w:r>
              <w:rPr>
                <w:rFonts w:ascii="Arial" w:hAnsi="Arial" w:cs="Arial"/>
                <w:b/>
                <w:bCs/>
                <w:lang w:val="es-ES_tradnl" w:eastAsia="es-EC"/>
              </w:rPr>
              <w:t>64</w:t>
            </w:r>
          </w:p>
        </w:tc>
      </w:tr>
      <w:tr w:rsidR="00C210E3" w:rsidRPr="000F628D" w:rsidTr="00F8145D">
        <w:trPr>
          <w:trHeight w:val="783"/>
        </w:trPr>
        <w:tc>
          <w:tcPr>
            <w:tcW w:w="1726" w:type="dxa"/>
            <w:gridSpan w:val="2"/>
            <w:tcBorders>
              <w:top w:val="nil"/>
              <w:left w:val="nil"/>
              <w:bottom w:val="nil"/>
              <w:right w:val="nil"/>
            </w:tcBorders>
            <w:shd w:val="clear" w:color="auto" w:fill="auto"/>
            <w:vAlign w:val="center"/>
            <w:hideMark/>
          </w:tcPr>
          <w:p w:rsidR="00C210E3" w:rsidRPr="000F628D" w:rsidRDefault="00C210E3" w:rsidP="000F628D">
            <w:pPr>
              <w:spacing w:line="360" w:lineRule="auto"/>
              <w:rPr>
                <w:rFonts w:ascii="Arial" w:hAnsi="Arial" w:cs="Arial"/>
                <w:b/>
                <w:bCs/>
                <w:lang w:val="es-ES_tradnl" w:eastAsia="es-EC"/>
              </w:rPr>
            </w:pPr>
            <w:r w:rsidRPr="000F628D">
              <w:rPr>
                <w:rFonts w:ascii="Arial" w:hAnsi="Arial" w:cs="Arial"/>
                <w:b/>
                <w:bCs/>
                <w:lang w:val="es-ES_tradnl" w:eastAsia="es-EC"/>
              </w:rPr>
              <w:t>GRÁFICO 10</w:t>
            </w:r>
          </w:p>
        </w:tc>
        <w:tc>
          <w:tcPr>
            <w:tcW w:w="5529" w:type="dxa"/>
            <w:gridSpan w:val="4"/>
            <w:tcBorders>
              <w:top w:val="nil"/>
              <w:left w:val="nil"/>
              <w:bottom w:val="nil"/>
              <w:right w:val="nil"/>
            </w:tcBorders>
            <w:shd w:val="clear" w:color="auto" w:fill="auto"/>
            <w:noWrap/>
            <w:vAlign w:val="center"/>
          </w:tcPr>
          <w:p w:rsidR="00C210E3" w:rsidRPr="000F628D" w:rsidRDefault="00106315" w:rsidP="000F628D">
            <w:pPr>
              <w:spacing w:line="360" w:lineRule="auto"/>
              <w:rPr>
                <w:rFonts w:ascii="Arial" w:hAnsi="Arial" w:cs="Arial"/>
                <w:lang w:val="es-ES_tradnl"/>
              </w:rPr>
            </w:pPr>
            <w:r w:rsidRPr="000F628D">
              <w:rPr>
                <w:rFonts w:ascii="Arial" w:hAnsi="Arial" w:cs="Arial"/>
                <w:lang w:val="es-ES_tradnl"/>
              </w:rPr>
              <w:t>CONSIDERA QUE LA SOCIEDAD LO DISCRIMINA POR SU CONDICIÓN</w:t>
            </w:r>
          </w:p>
        </w:tc>
        <w:tc>
          <w:tcPr>
            <w:tcW w:w="727" w:type="dxa"/>
            <w:gridSpan w:val="2"/>
            <w:tcBorders>
              <w:top w:val="nil"/>
              <w:left w:val="nil"/>
              <w:bottom w:val="nil"/>
              <w:right w:val="nil"/>
            </w:tcBorders>
            <w:shd w:val="clear" w:color="auto" w:fill="auto"/>
            <w:noWrap/>
            <w:vAlign w:val="center"/>
            <w:hideMark/>
          </w:tcPr>
          <w:p w:rsidR="00C210E3" w:rsidRPr="000F628D" w:rsidRDefault="00BD7350" w:rsidP="000F628D">
            <w:pPr>
              <w:spacing w:line="360" w:lineRule="auto"/>
              <w:rPr>
                <w:rFonts w:ascii="Arial" w:hAnsi="Arial" w:cs="Arial"/>
                <w:b/>
                <w:bCs/>
                <w:lang w:val="es-ES_tradnl" w:eastAsia="es-EC"/>
              </w:rPr>
            </w:pPr>
            <w:r>
              <w:rPr>
                <w:rFonts w:ascii="Arial" w:hAnsi="Arial" w:cs="Arial"/>
                <w:b/>
                <w:bCs/>
                <w:lang w:val="es-ES_tradnl" w:eastAsia="es-EC"/>
              </w:rPr>
              <w:t>65</w:t>
            </w:r>
          </w:p>
        </w:tc>
      </w:tr>
      <w:tr w:rsidR="00C210E3" w:rsidRPr="000F628D" w:rsidTr="00F8145D">
        <w:trPr>
          <w:trHeight w:val="945"/>
        </w:trPr>
        <w:tc>
          <w:tcPr>
            <w:tcW w:w="1726" w:type="dxa"/>
            <w:gridSpan w:val="2"/>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b/>
                <w:bCs/>
                <w:lang w:val="es-ES_tradnl" w:eastAsia="es-EC"/>
              </w:rPr>
            </w:pPr>
            <w:r w:rsidRPr="000F628D">
              <w:rPr>
                <w:rFonts w:ascii="Arial" w:hAnsi="Arial" w:cs="Arial"/>
                <w:b/>
                <w:bCs/>
                <w:lang w:val="es-ES_tradnl" w:eastAsia="es-EC"/>
              </w:rPr>
              <w:t>GRÁFICO 11</w:t>
            </w:r>
          </w:p>
        </w:tc>
        <w:tc>
          <w:tcPr>
            <w:tcW w:w="5529" w:type="dxa"/>
            <w:gridSpan w:val="4"/>
            <w:tcBorders>
              <w:top w:val="nil"/>
              <w:left w:val="nil"/>
              <w:bottom w:val="nil"/>
              <w:right w:val="nil"/>
            </w:tcBorders>
            <w:shd w:val="clear" w:color="auto" w:fill="auto"/>
            <w:noWrap/>
            <w:vAlign w:val="center"/>
          </w:tcPr>
          <w:p w:rsidR="00C210E3" w:rsidRPr="000F628D" w:rsidRDefault="00106315" w:rsidP="000F628D">
            <w:pPr>
              <w:spacing w:line="360" w:lineRule="auto"/>
              <w:rPr>
                <w:rFonts w:ascii="Arial" w:eastAsia="Calibri" w:hAnsi="Arial" w:cs="Arial"/>
                <w:lang w:val="es-ES_tradnl" w:eastAsia="en-US"/>
              </w:rPr>
            </w:pPr>
            <w:r w:rsidRPr="000F628D">
              <w:rPr>
                <w:rFonts w:ascii="Arial" w:hAnsi="Arial" w:cs="Arial"/>
                <w:lang w:val="es-ES_tradnl"/>
              </w:rPr>
              <w:t>CONSIDERA LA RAZÓN PARA QUE NO EXISTA APERTURA A LOS DISCAPACITADOS EN EL CAMPO LABORAL</w:t>
            </w:r>
          </w:p>
        </w:tc>
        <w:tc>
          <w:tcPr>
            <w:tcW w:w="727" w:type="dxa"/>
            <w:gridSpan w:val="2"/>
            <w:tcBorders>
              <w:top w:val="nil"/>
              <w:left w:val="nil"/>
              <w:bottom w:val="nil"/>
              <w:right w:val="nil"/>
            </w:tcBorders>
            <w:shd w:val="clear" w:color="auto" w:fill="auto"/>
            <w:noWrap/>
            <w:vAlign w:val="center"/>
            <w:hideMark/>
          </w:tcPr>
          <w:p w:rsidR="00C210E3" w:rsidRPr="000F628D" w:rsidRDefault="00BD7350" w:rsidP="000F628D">
            <w:pPr>
              <w:spacing w:line="360" w:lineRule="auto"/>
              <w:rPr>
                <w:rFonts w:ascii="Arial" w:hAnsi="Arial" w:cs="Arial"/>
                <w:b/>
                <w:bCs/>
                <w:lang w:val="es-ES_tradnl" w:eastAsia="es-EC"/>
              </w:rPr>
            </w:pPr>
            <w:r>
              <w:rPr>
                <w:rFonts w:ascii="Arial" w:hAnsi="Arial" w:cs="Arial"/>
                <w:b/>
                <w:bCs/>
                <w:lang w:val="es-ES_tradnl" w:eastAsia="es-EC"/>
              </w:rPr>
              <w:t>66</w:t>
            </w:r>
          </w:p>
        </w:tc>
      </w:tr>
      <w:tr w:rsidR="00C210E3" w:rsidRPr="000F628D" w:rsidTr="00F8145D">
        <w:trPr>
          <w:trHeight w:val="945"/>
        </w:trPr>
        <w:tc>
          <w:tcPr>
            <w:tcW w:w="1726" w:type="dxa"/>
            <w:gridSpan w:val="2"/>
            <w:tcBorders>
              <w:top w:val="nil"/>
              <w:left w:val="nil"/>
              <w:bottom w:val="nil"/>
              <w:right w:val="nil"/>
            </w:tcBorders>
            <w:shd w:val="clear" w:color="auto" w:fill="auto"/>
            <w:vAlign w:val="center"/>
            <w:hideMark/>
          </w:tcPr>
          <w:p w:rsidR="00C210E3" w:rsidRPr="000F628D" w:rsidRDefault="00C210E3" w:rsidP="000F628D">
            <w:pPr>
              <w:spacing w:line="360" w:lineRule="auto"/>
              <w:rPr>
                <w:rFonts w:ascii="Arial" w:hAnsi="Arial" w:cs="Arial"/>
                <w:b/>
                <w:bCs/>
                <w:lang w:val="es-ES_tradnl" w:eastAsia="es-EC"/>
              </w:rPr>
            </w:pPr>
            <w:r w:rsidRPr="000F628D">
              <w:rPr>
                <w:rFonts w:ascii="Arial" w:hAnsi="Arial" w:cs="Arial"/>
                <w:b/>
                <w:bCs/>
                <w:lang w:val="es-ES_tradnl" w:eastAsia="es-EC"/>
              </w:rPr>
              <w:lastRenderedPageBreak/>
              <w:t>GRÁFICO 12</w:t>
            </w:r>
          </w:p>
        </w:tc>
        <w:tc>
          <w:tcPr>
            <w:tcW w:w="5529" w:type="dxa"/>
            <w:gridSpan w:val="4"/>
            <w:tcBorders>
              <w:top w:val="nil"/>
              <w:left w:val="nil"/>
              <w:bottom w:val="nil"/>
              <w:right w:val="nil"/>
            </w:tcBorders>
            <w:shd w:val="clear" w:color="auto" w:fill="auto"/>
            <w:noWrap/>
            <w:vAlign w:val="center"/>
          </w:tcPr>
          <w:p w:rsidR="00C210E3" w:rsidRPr="000F628D" w:rsidRDefault="00B20CC9" w:rsidP="00B20CC9">
            <w:pPr>
              <w:autoSpaceDE w:val="0"/>
              <w:autoSpaceDN w:val="0"/>
              <w:adjustRightInd w:val="0"/>
              <w:spacing w:line="360" w:lineRule="auto"/>
              <w:rPr>
                <w:rFonts w:ascii="Arial" w:eastAsia="Calibri" w:hAnsi="Arial" w:cs="Arial"/>
                <w:lang w:val="es-ES_tradnl" w:eastAsia="en-US"/>
              </w:rPr>
            </w:pPr>
            <w:r>
              <w:rPr>
                <w:rFonts w:ascii="Arial" w:hAnsi="Arial" w:cs="Arial"/>
                <w:lang w:val="es-ES_tradnl"/>
              </w:rPr>
              <w:t>INSTITUCIONES QU</w:t>
            </w:r>
            <w:r w:rsidR="00106315" w:rsidRPr="000F628D">
              <w:rPr>
                <w:rFonts w:ascii="Arial" w:hAnsi="Arial" w:cs="Arial"/>
                <w:lang w:val="es-ES_tradnl"/>
              </w:rPr>
              <w:t>E HAN AYUDADO EN CAPACITACIÓN SOCIAL O PROFESIONAL</w:t>
            </w:r>
          </w:p>
        </w:tc>
        <w:tc>
          <w:tcPr>
            <w:tcW w:w="727" w:type="dxa"/>
            <w:gridSpan w:val="2"/>
            <w:tcBorders>
              <w:top w:val="nil"/>
              <w:left w:val="nil"/>
              <w:bottom w:val="nil"/>
              <w:right w:val="nil"/>
            </w:tcBorders>
            <w:shd w:val="clear" w:color="auto" w:fill="auto"/>
            <w:noWrap/>
            <w:vAlign w:val="center"/>
            <w:hideMark/>
          </w:tcPr>
          <w:p w:rsidR="00C210E3" w:rsidRPr="000F628D" w:rsidRDefault="00985109" w:rsidP="00BD7350">
            <w:pPr>
              <w:spacing w:line="360" w:lineRule="auto"/>
              <w:rPr>
                <w:rFonts w:ascii="Arial" w:hAnsi="Arial" w:cs="Arial"/>
                <w:b/>
                <w:bCs/>
                <w:lang w:val="es-ES_tradnl" w:eastAsia="es-EC"/>
              </w:rPr>
            </w:pPr>
            <w:r>
              <w:rPr>
                <w:rFonts w:ascii="Arial" w:hAnsi="Arial" w:cs="Arial"/>
                <w:b/>
                <w:bCs/>
                <w:lang w:val="es-ES_tradnl" w:eastAsia="es-EC"/>
              </w:rPr>
              <w:t>6</w:t>
            </w:r>
            <w:r w:rsidR="00BD7350">
              <w:rPr>
                <w:rFonts w:ascii="Arial" w:hAnsi="Arial" w:cs="Arial"/>
                <w:b/>
                <w:bCs/>
                <w:lang w:val="es-ES_tradnl" w:eastAsia="es-EC"/>
              </w:rPr>
              <w:t>7</w:t>
            </w:r>
          </w:p>
        </w:tc>
      </w:tr>
      <w:tr w:rsidR="00B644EB" w:rsidRPr="000F628D" w:rsidTr="00F8145D">
        <w:trPr>
          <w:trHeight w:val="945"/>
        </w:trPr>
        <w:tc>
          <w:tcPr>
            <w:tcW w:w="1726" w:type="dxa"/>
            <w:gridSpan w:val="2"/>
            <w:tcBorders>
              <w:top w:val="nil"/>
              <w:left w:val="nil"/>
              <w:bottom w:val="nil"/>
              <w:right w:val="nil"/>
            </w:tcBorders>
            <w:shd w:val="clear" w:color="auto" w:fill="auto"/>
            <w:vAlign w:val="center"/>
          </w:tcPr>
          <w:p w:rsidR="00B644EB" w:rsidRPr="000F628D" w:rsidRDefault="00B644EB" w:rsidP="000F628D">
            <w:pPr>
              <w:spacing w:line="360" w:lineRule="auto"/>
              <w:rPr>
                <w:rFonts w:ascii="Arial" w:hAnsi="Arial" w:cs="Arial"/>
                <w:b/>
                <w:bCs/>
                <w:lang w:val="es-ES_tradnl" w:eastAsia="es-EC"/>
              </w:rPr>
            </w:pPr>
            <w:r w:rsidRPr="000F628D">
              <w:rPr>
                <w:rFonts w:ascii="Arial" w:hAnsi="Arial" w:cs="Arial"/>
                <w:b/>
                <w:bCs/>
                <w:lang w:val="es-ES_tradnl" w:eastAsia="es-EC"/>
              </w:rPr>
              <w:t>GRÁFICO 13</w:t>
            </w:r>
          </w:p>
        </w:tc>
        <w:tc>
          <w:tcPr>
            <w:tcW w:w="5529" w:type="dxa"/>
            <w:gridSpan w:val="4"/>
            <w:tcBorders>
              <w:top w:val="nil"/>
              <w:left w:val="nil"/>
              <w:bottom w:val="nil"/>
              <w:right w:val="nil"/>
            </w:tcBorders>
            <w:shd w:val="clear" w:color="auto" w:fill="auto"/>
            <w:noWrap/>
            <w:vAlign w:val="center"/>
          </w:tcPr>
          <w:p w:rsidR="00B644EB" w:rsidRPr="000F628D" w:rsidRDefault="00B644EB" w:rsidP="000F628D">
            <w:pPr>
              <w:autoSpaceDE w:val="0"/>
              <w:autoSpaceDN w:val="0"/>
              <w:adjustRightInd w:val="0"/>
              <w:spacing w:line="360" w:lineRule="auto"/>
              <w:rPr>
                <w:rFonts w:ascii="Arial" w:hAnsi="Arial" w:cs="Arial"/>
                <w:lang w:val="es-ES_tradnl"/>
              </w:rPr>
            </w:pPr>
            <w:r w:rsidRPr="000F628D">
              <w:rPr>
                <w:rFonts w:ascii="Arial" w:hAnsi="Arial" w:cs="Arial"/>
                <w:lang w:val="es-ES_tradnl"/>
              </w:rPr>
              <w:t>ESTRUCTURA ORGANICA DE LA PROPUESTA</w:t>
            </w:r>
          </w:p>
        </w:tc>
        <w:tc>
          <w:tcPr>
            <w:tcW w:w="727" w:type="dxa"/>
            <w:gridSpan w:val="2"/>
            <w:tcBorders>
              <w:top w:val="nil"/>
              <w:left w:val="nil"/>
              <w:bottom w:val="nil"/>
              <w:right w:val="nil"/>
            </w:tcBorders>
            <w:shd w:val="clear" w:color="auto" w:fill="auto"/>
            <w:noWrap/>
            <w:vAlign w:val="center"/>
          </w:tcPr>
          <w:p w:rsidR="00B644EB" w:rsidRPr="000F628D" w:rsidRDefault="00BD7350" w:rsidP="00BD7350">
            <w:pPr>
              <w:spacing w:line="360" w:lineRule="auto"/>
              <w:rPr>
                <w:rFonts w:ascii="Arial" w:hAnsi="Arial" w:cs="Arial"/>
                <w:b/>
                <w:bCs/>
                <w:lang w:val="es-ES_tradnl" w:eastAsia="es-EC"/>
              </w:rPr>
            </w:pPr>
            <w:r>
              <w:rPr>
                <w:rFonts w:ascii="Arial" w:hAnsi="Arial" w:cs="Arial"/>
                <w:b/>
                <w:bCs/>
                <w:lang w:val="es-ES_tradnl" w:eastAsia="es-EC"/>
              </w:rPr>
              <w:t>71</w:t>
            </w:r>
          </w:p>
        </w:tc>
      </w:tr>
      <w:tr w:rsidR="00F9200F" w:rsidRPr="000F628D" w:rsidTr="00F8145D">
        <w:trPr>
          <w:gridAfter w:val="1"/>
          <w:wAfter w:w="19" w:type="dxa"/>
          <w:trHeight w:val="537"/>
        </w:trPr>
        <w:tc>
          <w:tcPr>
            <w:tcW w:w="7963" w:type="dxa"/>
            <w:gridSpan w:val="7"/>
            <w:tcBorders>
              <w:top w:val="nil"/>
              <w:left w:val="nil"/>
              <w:bottom w:val="nil"/>
              <w:right w:val="nil"/>
            </w:tcBorders>
            <w:shd w:val="clear" w:color="auto" w:fill="auto"/>
            <w:noWrap/>
            <w:vAlign w:val="bottom"/>
            <w:hideMark/>
          </w:tcPr>
          <w:p w:rsidR="00BD7350" w:rsidRDefault="00BD7350" w:rsidP="000F628D">
            <w:pPr>
              <w:spacing w:line="360" w:lineRule="auto"/>
              <w:rPr>
                <w:rFonts w:ascii="Arial" w:hAnsi="Arial" w:cs="Arial"/>
                <w:b/>
                <w:bCs/>
                <w:color w:val="000000"/>
                <w:lang w:val="es-ES_tradnl" w:eastAsia="es-EC"/>
              </w:rPr>
            </w:pPr>
          </w:p>
          <w:p w:rsidR="00BD7350" w:rsidRDefault="00BD7350" w:rsidP="000F628D">
            <w:pPr>
              <w:spacing w:line="360" w:lineRule="auto"/>
              <w:rPr>
                <w:rFonts w:ascii="Arial" w:hAnsi="Arial" w:cs="Arial"/>
                <w:b/>
                <w:bCs/>
                <w:color w:val="000000"/>
                <w:lang w:val="es-ES_tradnl" w:eastAsia="es-EC"/>
              </w:rPr>
            </w:pPr>
          </w:p>
          <w:p w:rsidR="00F9200F" w:rsidRPr="000F628D" w:rsidRDefault="00F9200F" w:rsidP="000F628D">
            <w:pPr>
              <w:spacing w:line="360" w:lineRule="auto"/>
              <w:rPr>
                <w:rFonts w:ascii="Arial" w:hAnsi="Arial" w:cs="Arial"/>
                <w:b/>
                <w:bCs/>
                <w:color w:val="000000"/>
                <w:lang w:val="es-ES_tradnl" w:eastAsia="es-EC"/>
              </w:rPr>
            </w:pPr>
            <w:r w:rsidRPr="000F628D">
              <w:rPr>
                <w:rFonts w:ascii="Arial" w:hAnsi="Arial" w:cs="Arial"/>
                <w:b/>
                <w:bCs/>
                <w:color w:val="000000"/>
                <w:lang w:val="es-ES_tradnl" w:eastAsia="es-EC"/>
              </w:rPr>
              <w:t>ÍNDICE DE CUADROS</w:t>
            </w:r>
          </w:p>
        </w:tc>
      </w:tr>
      <w:tr w:rsidR="00F9200F" w:rsidRPr="000F628D" w:rsidTr="00F8145D">
        <w:trPr>
          <w:gridAfter w:val="1"/>
          <w:wAfter w:w="19" w:type="dxa"/>
          <w:trHeight w:val="421"/>
        </w:trPr>
        <w:tc>
          <w:tcPr>
            <w:tcW w:w="1585" w:type="dxa"/>
            <w:tcBorders>
              <w:top w:val="nil"/>
              <w:left w:val="nil"/>
              <w:bottom w:val="nil"/>
              <w:right w:val="nil"/>
            </w:tcBorders>
            <w:shd w:val="clear" w:color="auto" w:fill="auto"/>
            <w:noWrap/>
            <w:hideMark/>
          </w:tcPr>
          <w:p w:rsidR="00F9200F" w:rsidRPr="000F628D" w:rsidRDefault="00F9200F" w:rsidP="000F628D">
            <w:pPr>
              <w:spacing w:line="360" w:lineRule="auto"/>
              <w:rPr>
                <w:rFonts w:ascii="Arial" w:hAnsi="Arial" w:cs="Arial"/>
                <w:b/>
                <w:bCs/>
                <w:color w:val="000000"/>
                <w:lang w:val="es-ES_tradnl" w:eastAsia="es-EC"/>
              </w:rPr>
            </w:pPr>
          </w:p>
        </w:tc>
        <w:tc>
          <w:tcPr>
            <w:tcW w:w="5084" w:type="dxa"/>
            <w:gridSpan w:val="2"/>
            <w:tcBorders>
              <w:top w:val="nil"/>
              <w:left w:val="nil"/>
              <w:bottom w:val="nil"/>
              <w:right w:val="nil"/>
            </w:tcBorders>
            <w:shd w:val="clear" w:color="auto" w:fill="auto"/>
            <w:noWrap/>
            <w:hideMark/>
          </w:tcPr>
          <w:p w:rsidR="00F9200F" w:rsidRPr="000F628D" w:rsidRDefault="00F9200F" w:rsidP="000F628D">
            <w:pPr>
              <w:spacing w:line="360" w:lineRule="auto"/>
              <w:rPr>
                <w:rFonts w:ascii="Arial" w:hAnsi="Arial" w:cs="Arial"/>
                <w:b/>
                <w:color w:val="000000"/>
                <w:lang w:val="es-ES_tradnl" w:eastAsia="es-EC"/>
              </w:rPr>
            </w:pPr>
          </w:p>
        </w:tc>
        <w:tc>
          <w:tcPr>
            <w:tcW w:w="160" w:type="dxa"/>
            <w:tcBorders>
              <w:top w:val="nil"/>
              <w:left w:val="nil"/>
              <w:bottom w:val="nil"/>
              <w:right w:val="nil"/>
            </w:tcBorders>
            <w:shd w:val="clear" w:color="auto" w:fill="auto"/>
            <w:noWrap/>
            <w:vAlign w:val="center"/>
            <w:hideMark/>
          </w:tcPr>
          <w:p w:rsidR="00F9200F" w:rsidRPr="000F628D" w:rsidRDefault="00F9200F" w:rsidP="000F628D">
            <w:pPr>
              <w:spacing w:line="360" w:lineRule="auto"/>
              <w:rPr>
                <w:rFonts w:ascii="Arial" w:hAnsi="Arial" w:cs="Arial"/>
                <w:b/>
                <w:color w:val="000000"/>
                <w:lang w:val="es-ES_tradnl" w:eastAsia="es-EC"/>
              </w:rPr>
            </w:pPr>
          </w:p>
        </w:tc>
        <w:tc>
          <w:tcPr>
            <w:tcW w:w="284" w:type="dxa"/>
            <w:tcBorders>
              <w:top w:val="nil"/>
              <w:left w:val="nil"/>
              <w:bottom w:val="nil"/>
              <w:right w:val="nil"/>
            </w:tcBorders>
            <w:shd w:val="clear" w:color="auto" w:fill="auto"/>
            <w:noWrap/>
            <w:vAlign w:val="center"/>
            <w:hideMark/>
          </w:tcPr>
          <w:p w:rsidR="00F9200F" w:rsidRPr="000F628D" w:rsidRDefault="00F9200F" w:rsidP="000F628D">
            <w:pPr>
              <w:spacing w:line="360" w:lineRule="auto"/>
              <w:rPr>
                <w:rFonts w:ascii="Arial" w:hAnsi="Arial" w:cs="Arial"/>
                <w:b/>
                <w:color w:val="000000"/>
                <w:lang w:val="es-ES_tradnl" w:eastAsia="es-EC"/>
              </w:rPr>
            </w:pPr>
          </w:p>
        </w:tc>
        <w:tc>
          <w:tcPr>
            <w:tcW w:w="850" w:type="dxa"/>
            <w:gridSpan w:val="2"/>
            <w:tcBorders>
              <w:top w:val="nil"/>
              <w:left w:val="nil"/>
              <w:bottom w:val="nil"/>
              <w:right w:val="nil"/>
            </w:tcBorders>
            <w:shd w:val="clear" w:color="auto" w:fill="auto"/>
            <w:noWrap/>
            <w:vAlign w:val="bottom"/>
            <w:hideMark/>
          </w:tcPr>
          <w:p w:rsidR="00F9200F" w:rsidRPr="000F628D" w:rsidRDefault="00F9200F" w:rsidP="000F628D">
            <w:pPr>
              <w:spacing w:line="360" w:lineRule="auto"/>
              <w:rPr>
                <w:rFonts w:ascii="Arial" w:hAnsi="Arial" w:cs="Arial"/>
                <w:b/>
                <w:bCs/>
                <w:color w:val="000000"/>
                <w:lang w:val="es-ES_tradnl" w:eastAsia="es-EC"/>
              </w:rPr>
            </w:pPr>
            <w:r w:rsidRPr="000F628D">
              <w:rPr>
                <w:rFonts w:ascii="Arial" w:hAnsi="Arial" w:cs="Arial"/>
                <w:b/>
                <w:bCs/>
                <w:color w:val="000000"/>
                <w:lang w:val="es-ES_tradnl" w:eastAsia="es-EC"/>
              </w:rPr>
              <w:t>PAG.</w:t>
            </w:r>
          </w:p>
        </w:tc>
      </w:tr>
      <w:tr w:rsidR="00F9200F" w:rsidRPr="000F628D" w:rsidTr="00F8145D">
        <w:trPr>
          <w:gridAfter w:val="1"/>
          <w:wAfter w:w="19" w:type="dxa"/>
          <w:trHeight w:val="675"/>
        </w:trPr>
        <w:tc>
          <w:tcPr>
            <w:tcW w:w="1585" w:type="dxa"/>
            <w:tcBorders>
              <w:top w:val="nil"/>
              <w:left w:val="nil"/>
              <w:bottom w:val="nil"/>
              <w:right w:val="nil"/>
            </w:tcBorders>
            <w:shd w:val="clear" w:color="auto" w:fill="auto"/>
            <w:noWrap/>
            <w:vAlign w:val="center"/>
            <w:hideMark/>
          </w:tcPr>
          <w:p w:rsidR="00F9200F" w:rsidRPr="000F628D" w:rsidRDefault="00F9200F" w:rsidP="000F628D">
            <w:pPr>
              <w:spacing w:line="360" w:lineRule="auto"/>
              <w:rPr>
                <w:rFonts w:ascii="Arial" w:hAnsi="Arial" w:cs="Arial"/>
                <w:b/>
                <w:bCs/>
                <w:color w:val="000000"/>
                <w:lang w:val="es-ES_tradnl" w:eastAsia="es-EC"/>
              </w:rPr>
            </w:pPr>
            <w:r w:rsidRPr="000F628D">
              <w:rPr>
                <w:rFonts w:ascii="Arial" w:hAnsi="Arial" w:cs="Arial"/>
                <w:b/>
                <w:bCs/>
                <w:color w:val="000000"/>
                <w:lang w:val="es-ES_tradnl" w:eastAsia="es-EC"/>
              </w:rPr>
              <w:t>CUADRO  1</w:t>
            </w:r>
          </w:p>
        </w:tc>
        <w:tc>
          <w:tcPr>
            <w:tcW w:w="5084" w:type="dxa"/>
            <w:gridSpan w:val="2"/>
            <w:tcBorders>
              <w:top w:val="nil"/>
              <w:left w:val="nil"/>
              <w:bottom w:val="nil"/>
              <w:right w:val="nil"/>
            </w:tcBorders>
            <w:shd w:val="clear" w:color="auto" w:fill="auto"/>
            <w:vAlign w:val="center"/>
          </w:tcPr>
          <w:p w:rsidR="00F9200F" w:rsidRPr="000F628D" w:rsidRDefault="00B7534A" w:rsidP="000F628D">
            <w:pPr>
              <w:spacing w:line="360" w:lineRule="auto"/>
              <w:rPr>
                <w:rFonts w:ascii="Arial" w:eastAsia="Calibri" w:hAnsi="Arial" w:cs="Arial"/>
                <w:lang w:val="es-ES_tradnl" w:eastAsia="en-US"/>
              </w:rPr>
            </w:pPr>
            <w:r w:rsidRPr="000F628D">
              <w:rPr>
                <w:rFonts w:ascii="Arial" w:eastAsia="Calibri" w:hAnsi="Arial" w:cs="Arial"/>
                <w:lang w:val="es-ES_tradnl" w:eastAsia="en-US"/>
              </w:rPr>
              <w:t>NÚMERO DE PERSONAS CON DISCAPACIDAD CARNETIZADAS DISTRIBUIDAS POR GÉNERO</w:t>
            </w:r>
          </w:p>
        </w:tc>
        <w:tc>
          <w:tcPr>
            <w:tcW w:w="160" w:type="dxa"/>
            <w:tcBorders>
              <w:top w:val="nil"/>
              <w:left w:val="nil"/>
              <w:bottom w:val="nil"/>
              <w:right w:val="nil"/>
            </w:tcBorders>
            <w:shd w:val="clear" w:color="auto" w:fill="auto"/>
            <w:noWrap/>
            <w:vAlign w:val="center"/>
            <w:hideMark/>
          </w:tcPr>
          <w:p w:rsidR="00F9200F" w:rsidRPr="000F628D" w:rsidRDefault="00F9200F" w:rsidP="000F628D">
            <w:pPr>
              <w:spacing w:line="360" w:lineRule="auto"/>
              <w:rPr>
                <w:rFonts w:ascii="Arial" w:hAnsi="Arial" w:cs="Arial"/>
                <w:b/>
                <w:color w:val="000000"/>
                <w:lang w:val="es-ES_tradnl" w:eastAsia="es-EC"/>
              </w:rPr>
            </w:pPr>
          </w:p>
        </w:tc>
        <w:tc>
          <w:tcPr>
            <w:tcW w:w="284" w:type="dxa"/>
            <w:tcBorders>
              <w:top w:val="nil"/>
              <w:left w:val="nil"/>
              <w:bottom w:val="nil"/>
              <w:right w:val="nil"/>
            </w:tcBorders>
            <w:shd w:val="clear" w:color="auto" w:fill="auto"/>
            <w:noWrap/>
            <w:vAlign w:val="center"/>
            <w:hideMark/>
          </w:tcPr>
          <w:p w:rsidR="00F9200F" w:rsidRPr="000F628D" w:rsidRDefault="00F9200F" w:rsidP="000F628D">
            <w:pPr>
              <w:spacing w:line="360" w:lineRule="auto"/>
              <w:rPr>
                <w:rFonts w:ascii="Arial" w:hAnsi="Arial" w:cs="Arial"/>
                <w:b/>
                <w:color w:val="000000"/>
                <w:lang w:val="es-ES_tradnl" w:eastAsia="es-EC"/>
              </w:rPr>
            </w:pPr>
          </w:p>
        </w:tc>
        <w:tc>
          <w:tcPr>
            <w:tcW w:w="850" w:type="dxa"/>
            <w:gridSpan w:val="2"/>
            <w:tcBorders>
              <w:top w:val="nil"/>
              <w:left w:val="nil"/>
              <w:bottom w:val="nil"/>
              <w:right w:val="nil"/>
            </w:tcBorders>
            <w:shd w:val="clear" w:color="auto" w:fill="auto"/>
            <w:noWrap/>
            <w:vAlign w:val="center"/>
            <w:hideMark/>
          </w:tcPr>
          <w:p w:rsidR="00F9200F" w:rsidRPr="000F628D" w:rsidRDefault="00BD7350" w:rsidP="000F628D">
            <w:pPr>
              <w:spacing w:line="360" w:lineRule="auto"/>
              <w:rPr>
                <w:rFonts w:ascii="Arial" w:hAnsi="Arial" w:cs="Arial"/>
                <w:b/>
                <w:bCs/>
                <w:color w:val="000000"/>
                <w:lang w:val="es-ES_tradnl" w:eastAsia="es-EC"/>
              </w:rPr>
            </w:pPr>
            <w:r>
              <w:rPr>
                <w:rFonts w:ascii="Arial" w:hAnsi="Arial" w:cs="Arial"/>
                <w:b/>
                <w:bCs/>
                <w:color w:val="000000"/>
                <w:lang w:val="es-ES_tradnl" w:eastAsia="es-EC"/>
              </w:rPr>
              <w:t>51</w:t>
            </w:r>
          </w:p>
        </w:tc>
      </w:tr>
      <w:tr w:rsidR="00F9200F" w:rsidRPr="000F628D" w:rsidTr="00F8145D">
        <w:trPr>
          <w:gridAfter w:val="1"/>
          <w:wAfter w:w="19" w:type="dxa"/>
          <w:trHeight w:val="315"/>
        </w:trPr>
        <w:tc>
          <w:tcPr>
            <w:tcW w:w="1585" w:type="dxa"/>
            <w:tcBorders>
              <w:top w:val="nil"/>
              <w:left w:val="nil"/>
              <w:bottom w:val="nil"/>
              <w:right w:val="nil"/>
            </w:tcBorders>
            <w:shd w:val="clear" w:color="auto" w:fill="auto"/>
            <w:noWrap/>
            <w:vAlign w:val="center"/>
            <w:hideMark/>
          </w:tcPr>
          <w:p w:rsidR="00F9200F" w:rsidRPr="000F628D" w:rsidRDefault="00F9200F" w:rsidP="000F628D">
            <w:pPr>
              <w:spacing w:line="360" w:lineRule="auto"/>
              <w:rPr>
                <w:rFonts w:ascii="Arial" w:hAnsi="Arial" w:cs="Arial"/>
                <w:b/>
                <w:bCs/>
                <w:color w:val="000000"/>
                <w:lang w:val="es-ES_tradnl" w:eastAsia="es-EC"/>
              </w:rPr>
            </w:pPr>
          </w:p>
        </w:tc>
        <w:tc>
          <w:tcPr>
            <w:tcW w:w="5084" w:type="dxa"/>
            <w:gridSpan w:val="2"/>
            <w:tcBorders>
              <w:top w:val="nil"/>
              <w:left w:val="nil"/>
              <w:bottom w:val="nil"/>
              <w:right w:val="nil"/>
            </w:tcBorders>
            <w:shd w:val="clear" w:color="auto" w:fill="auto"/>
            <w:vAlign w:val="center"/>
          </w:tcPr>
          <w:p w:rsidR="00F9200F" w:rsidRPr="000F628D" w:rsidRDefault="00B7534A" w:rsidP="000F628D">
            <w:pPr>
              <w:spacing w:line="360" w:lineRule="auto"/>
              <w:rPr>
                <w:rFonts w:ascii="Arial" w:eastAsia="Calibri" w:hAnsi="Arial" w:cs="Arial"/>
                <w:lang w:val="es-ES_tradnl" w:eastAsia="en-US"/>
              </w:rPr>
            </w:pPr>
            <w:r w:rsidRPr="000F628D">
              <w:rPr>
                <w:rFonts w:ascii="Arial" w:eastAsia="Calibri" w:hAnsi="Arial" w:cs="Arial"/>
                <w:lang w:val="es-ES_tradnl" w:eastAsia="en-US"/>
              </w:rPr>
              <w:t>NÚMERO DE PERSONAS CON DISCAPACIDAD CARNETIZADAS DISTRIBUIDAS POR GÉNERO</w:t>
            </w:r>
          </w:p>
        </w:tc>
        <w:tc>
          <w:tcPr>
            <w:tcW w:w="160" w:type="dxa"/>
            <w:tcBorders>
              <w:top w:val="nil"/>
              <w:left w:val="nil"/>
              <w:bottom w:val="nil"/>
              <w:right w:val="nil"/>
            </w:tcBorders>
            <w:shd w:val="clear" w:color="auto" w:fill="auto"/>
            <w:noWrap/>
            <w:vAlign w:val="center"/>
            <w:hideMark/>
          </w:tcPr>
          <w:p w:rsidR="00F9200F" w:rsidRPr="000F628D" w:rsidRDefault="00F9200F" w:rsidP="000F628D">
            <w:pPr>
              <w:spacing w:line="360" w:lineRule="auto"/>
              <w:rPr>
                <w:rFonts w:ascii="Arial" w:hAnsi="Arial" w:cs="Arial"/>
                <w:b/>
                <w:color w:val="000000"/>
                <w:lang w:val="es-ES_tradnl" w:eastAsia="es-EC"/>
              </w:rPr>
            </w:pPr>
          </w:p>
        </w:tc>
        <w:tc>
          <w:tcPr>
            <w:tcW w:w="284" w:type="dxa"/>
            <w:tcBorders>
              <w:top w:val="nil"/>
              <w:left w:val="nil"/>
              <w:bottom w:val="nil"/>
              <w:right w:val="nil"/>
            </w:tcBorders>
            <w:shd w:val="clear" w:color="auto" w:fill="auto"/>
            <w:noWrap/>
            <w:vAlign w:val="center"/>
            <w:hideMark/>
          </w:tcPr>
          <w:p w:rsidR="00F9200F" w:rsidRPr="000F628D" w:rsidRDefault="00F9200F" w:rsidP="000F628D">
            <w:pPr>
              <w:spacing w:line="360" w:lineRule="auto"/>
              <w:rPr>
                <w:rFonts w:ascii="Arial" w:hAnsi="Arial" w:cs="Arial"/>
                <w:b/>
                <w:color w:val="000000"/>
                <w:lang w:val="es-ES_tradnl" w:eastAsia="es-EC"/>
              </w:rPr>
            </w:pPr>
          </w:p>
        </w:tc>
        <w:tc>
          <w:tcPr>
            <w:tcW w:w="850" w:type="dxa"/>
            <w:gridSpan w:val="2"/>
            <w:tcBorders>
              <w:top w:val="nil"/>
              <w:left w:val="nil"/>
              <w:bottom w:val="nil"/>
              <w:right w:val="nil"/>
            </w:tcBorders>
            <w:shd w:val="clear" w:color="auto" w:fill="auto"/>
            <w:noWrap/>
            <w:vAlign w:val="center"/>
            <w:hideMark/>
          </w:tcPr>
          <w:p w:rsidR="00F9200F" w:rsidRPr="000F628D" w:rsidRDefault="00F9200F" w:rsidP="000F628D">
            <w:pPr>
              <w:spacing w:line="360" w:lineRule="auto"/>
              <w:rPr>
                <w:rFonts w:ascii="Arial" w:hAnsi="Arial" w:cs="Arial"/>
                <w:b/>
                <w:bCs/>
                <w:color w:val="000000"/>
                <w:lang w:val="es-ES_tradnl" w:eastAsia="es-EC"/>
              </w:rPr>
            </w:pPr>
          </w:p>
        </w:tc>
      </w:tr>
      <w:tr w:rsidR="00F9200F" w:rsidRPr="000F628D" w:rsidTr="00F8145D">
        <w:trPr>
          <w:gridAfter w:val="1"/>
          <w:wAfter w:w="19" w:type="dxa"/>
          <w:trHeight w:val="600"/>
        </w:trPr>
        <w:tc>
          <w:tcPr>
            <w:tcW w:w="1585" w:type="dxa"/>
            <w:tcBorders>
              <w:top w:val="nil"/>
              <w:left w:val="nil"/>
              <w:bottom w:val="nil"/>
              <w:right w:val="nil"/>
            </w:tcBorders>
            <w:shd w:val="clear" w:color="auto" w:fill="auto"/>
            <w:noWrap/>
            <w:vAlign w:val="center"/>
            <w:hideMark/>
          </w:tcPr>
          <w:p w:rsidR="00F9200F" w:rsidRPr="000F628D" w:rsidRDefault="00F9200F" w:rsidP="000F628D">
            <w:pPr>
              <w:spacing w:line="360" w:lineRule="auto"/>
              <w:rPr>
                <w:rFonts w:ascii="Arial" w:hAnsi="Arial" w:cs="Arial"/>
                <w:b/>
                <w:bCs/>
                <w:color w:val="000000"/>
                <w:lang w:val="es-ES_tradnl" w:eastAsia="es-EC"/>
              </w:rPr>
            </w:pPr>
          </w:p>
        </w:tc>
        <w:tc>
          <w:tcPr>
            <w:tcW w:w="5084" w:type="dxa"/>
            <w:gridSpan w:val="2"/>
            <w:tcBorders>
              <w:top w:val="nil"/>
              <w:left w:val="nil"/>
              <w:bottom w:val="nil"/>
              <w:right w:val="nil"/>
            </w:tcBorders>
            <w:shd w:val="clear" w:color="auto" w:fill="auto"/>
            <w:vAlign w:val="center"/>
          </w:tcPr>
          <w:p w:rsidR="00F9200F" w:rsidRPr="000F628D" w:rsidRDefault="00B7534A" w:rsidP="000F628D">
            <w:pPr>
              <w:spacing w:line="360" w:lineRule="auto"/>
              <w:rPr>
                <w:rFonts w:ascii="Arial" w:eastAsia="Calibri" w:hAnsi="Arial" w:cs="Arial"/>
                <w:lang w:val="es-ES_tradnl" w:eastAsia="en-US"/>
              </w:rPr>
            </w:pPr>
            <w:r w:rsidRPr="000F628D">
              <w:rPr>
                <w:rFonts w:ascii="Arial" w:eastAsia="Calibri" w:hAnsi="Arial" w:cs="Arial"/>
                <w:lang w:val="es-ES_tradnl" w:eastAsia="en-US"/>
              </w:rPr>
              <w:t>NÚMERO DE PERSONAS CON DISCAPACIDAD CARNETIZADAS DISTRIBUIDAS POR GÉNERO</w:t>
            </w:r>
          </w:p>
        </w:tc>
        <w:tc>
          <w:tcPr>
            <w:tcW w:w="160" w:type="dxa"/>
            <w:tcBorders>
              <w:top w:val="nil"/>
              <w:left w:val="nil"/>
              <w:bottom w:val="nil"/>
              <w:right w:val="nil"/>
            </w:tcBorders>
            <w:shd w:val="clear" w:color="auto" w:fill="auto"/>
            <w:noWrap/>
            <w:vAlign w:val="center"/>
            <w:hideMark/>
          </w:tcPr>
          <w:p w:rsidR="00F9200F" w:rsidRPr="000F628D" w:rsidRDefault="00F9200F" w:rsidP="000F628D">
            <w:pPr>
              <w:spacing w:line="360" w:lineRule="auto"/>
              <w:rPr>
                <w:rFonts w:ascii="Arial" w:hAnsi="Arial" w:cs="Arial"/>
                <w:b/>
                <w:color w:val="000000"/>
                <w:lang w:val="es-ES_tradnl" w:eastAsia="es-EC"/>
              </w:rPr>
            </w:pPr>
          </w:p>
        </w:tc>
        <w:tc>
          <w:tcPr>
            <w:tcW w:w="284" w:type="dxa"/>
            <w:tcBorders>
              <w:top w:val="nil"/>
              <w:left w:val="nil"/>
              <w:bottom w:val="nil"/>
              <w:right w:val="nil"/>
            </w:tcBorders>
            <w:shd w:val="clear" w:color="auto" w:fill="auto"/>
            <w:noWrap/>
            <w:vAlign w:val="center"/>
            <w:hideMark/>
          </w:tcPr>
          <w:p w:rsidR="00F9200F" w:rsidRPr="000F628D" w:rsidRDefault="00F9200F" w:rsidP="000F628D">
            <w:pPr>
              <w:spacing w:line="360" w:lineRule="auto"/>
              <w:rPr>
                <w:rFonts w:ascii="Arial" w:hAnsi="Arial" w:cs="Arial"/>
                <w:b/>
                <w:color w:val="000000"/>
                <w:lang w:val="es-ES_tradnl" w:eastAsia="es-EC"/>
              </w:rPr>
            </w:pPr>
          </w:p>
        </w:tc>
        <w:tc>
          <w:tcPr>
            <w:tcW w:w="850" w:type="dxa"/>
            <w:gridSpan w:val="2"/>
            <w:tcBorders>
              <w:top w:val="nil"/>
              <w:left w:val="nil"/>
              <w:bottom w:val="nil"/>
              <w:right w:val="nil"/>
            </w:tcBorders>
            <w:shd w:val="clear" w:color="auto" w:fill="auto"/>
            <w:noWrap/>
            <w:vAlign w:val="center"/>
            <w:hideMark/>
          </w:tcPr>
          <w:p w:rsidR="00F9200F" w:rsidRPr="000F628D" w:rsidRDefault="00F9200F" w:rsidP="000F628D">
            <w:pPr>
              <w:spacing w:line="360" w:lineRule="auto"/>
              <w:rPr>
                <w:rFonts w:ascii="Arial" w:hAnsi="Arial" w:cs="Arial"/>
                <w:b/>
                <w:bCs/>
                <w:color w:val="000000"/>
                <w:lang w:val="es-ES_tradnl" w:eastAsia="es-EC"/>
              </w:rPr>
            </w:pPr>
          </w:p>
        </w:tc>
      </w:tr>
      <w:tr w:rsidR="00F9200F" w:rsidRPr="000F628D" w:rsidTr="00F8145D">
        <w:trPr>
          <w:gridAfter w:val="1"/>
          <w:wAfter w:w="19" w:type="dxa"/>
          <w:trHeight w:val="315"/>
        </w:trPr>
        <w:tc>
          <w:tcPr>
            <w:tcW w:w="1585" w:type="dxa"/>
            <w:tcBorders>
              <w:top w:val="nil"/>
              <w:left w:val="nil"/>
              <w:bottom w:val="nil"/>
              <w:right w:val="nil"/>
            </w:tcBorders>
            <w:shd w:val="clear" w:color="auto" w:fill="auto"/>
            <w:noWrap/>
            <w:vAlign w:val="center"/>
            <w:hideMark/>
          </w:tcPr>
          <w:p w:rsidR="00F9200F" w:rsidRPr="000F628D" w:rsidRDefault="00F9200F" w:rsidP="000F628D">
            <w:pPr>
              <w:spacing w:line="360" w:lineRule="auto"/>
              <w:rPr>
                <w:rFonts w:ascii="Arial" w:hAnsi="Arial" w:cs="Arial"/>
                <w:b/>
                <w:bCs/>
                <w:color w:val="000000"/>
                <w:lang w:val="es-ES_tradnl" w:eastAsia="es-EC"/>
              </w:rPr>
            </w:pPr>
            <w:r w:rsidRPr="000F628D">
              <w:rPr>
                <w:rFonts w:ascii="Arial" w:hAnsi="Arial" w:cs="Arial"/>
                <w:b/>
                <w:bCs/>
                <w:color w:val="000000"/>
                <w:lang w:val="es-ES_tradnl" w:eastAsia="es-EC"/>
              </w:rPr>
              <w:t xml:space="preserve">CUADRO  </w:t>
            </w:r>
            <w:r w:rsidR="00FC3EC0" w:rsidRPr="000F628D">
              <w:rPr>
                <w:rFonts w:ascii="Arial" w:hAnsi="Arial" w:cs="Arial"/>
                <w:b/>
                <w:bCs/>
                <w:color w:val="000000"/>
                <w:lang w:val="es-ES_tradnl" w:eastAsia="es-EC"/>
              </w:rPr>
              <w:t>2</w:t>
            </w:r>
          </w:p>
        </w:tc>
        <w:tc>
          <w:tcPr>
            <w:tcW w:w="5084" w:type="dxa"/>
            <w:gridSpan w:val="2"/>
            <w:tcBorders>
              <w:top w:val="nil"/>
              <w:left w:val="nil"/>
              <w:bottom w:val="nil"/>
              <w:right w:val="nil"/>
            </w:tcBorders>
            <w:shd w:val="clear" w:color="auto" w:fill="auto"/>
            <w:noWrap/>
            <w:vAlign w:val="center"/>
          </w:tcPr>
          <w:p w:rsidR="00F9200F" w:rsidRPr="000F628D" w:rsidRDefault="00FC3EC0" w:rsidP="000F628D">
            <w:pPr>
              <w:spacing w:line="360" w:lineRule="auto"/>
              <w:rPr>
                <w:rFonts w:ascii="Arial" w:eastAsia="Calibri" w:hAnsi="Arial" w:cs="Arial"/>
                <w:lang w:val="es-ES_tradnl" w:eastAsia="en-US"/>
              </w:rPr>
            </w:pPr>
            <w:r w:rsidRPr="000F628D">
              <w:rPr>
                <w:rFonts w:ascii="Arial" w:eastAsia="Calibri" w:hAnsi="Arial" w:cs="Arial"/>
                <w:lang w:val="es-ES_tradnl" w:eastAsia="en-US"/>
              </w:rPr>
              <w:t xml:space="preserve">DISTRIBUIDAS POR PERSONAS QUE </w:t>
            </w:r>
            <w:r w:rsidR="00447C27">
              <w:rPr>
                <w:rFonts w:ascii="Arial" w:eastAsia="Calibri" w:hAnsi="Arial" w:cs="Arial"/>
                <w:lang w:val="es-ES_tradnl" w:eastAsia="en-US"/>
              </w:rPr>
              <w:t>SÍ</w:t>
            </w:r>
            <w:r w:rsidRPr="000F628D">
              <w:rPr>
                <w:rFonts w:ascii="Arial" w:eastAsia="Calibri" w:hAnsi="Arial" w:cs="Arial"/>
                <w:lang w:val="es-ES_tradnl" w:eastAsia="en-US"/>
              </w:rPr>
              <w:t xml:space="preserve"> TRABAJAN</w:t>
            </w:r>
          </w:p>
        </w:tc>
        <w:tc>
          <w:tcPr>
            <w:tcW w:w="160" w:type="dxa"/>
            <w:tcBorders>
              <w:top w:val="nil"/>
              <w:left w:val="nil"/>
              <w:bottom w:val="nil"/>
              <w:right w:val="nil"/>
            </w:tcBorders>
            <w:shd w:val="clear" w:color="auto" w:fill="auto"/>
            <w:noWrap/>
            <w:vAlign w:val="center"/>
            <w:hideMark/>
          </w:tcPr>
          <w:p w:rsidR="00F9200F" w:rsidRPr="000F628D" w:rsidRDefault="00F9200F" w:rsidP="000F628D">
            <w:pPr>
              <w:spacing w:line="360" w:lineRule="auto"/>
              <w:rPr>
                <w:rFonts w:ascii="Arial" w:hAnsi="Arial" w:cs="Arial"/>
                <w:b/>
                <w:color w:val="000000"/>
                <w:lang w:val="es-ES_tradnl" w:eastAsia="es-EC"/>
              </w:rPr>
            </w:pPr>
          </w:p>
        </w:tc>
        <w:tc>
          <w:tcPr>
            <w:tcW w:w="284" w:type="dxa"/>
            <w:tcBorders>
              <w:top w:val="nil"/>
              <w:left w:val="nil"/>
              <w:bottom w:val="nil"/>
              <w:right w:val="nil"/>
            </w:tcBorders>
            <w:shd w:val="clear" w:color="auto" w:fill="auto"/>
            <w:noWrap/>
            <w:vAlign w:val="center"/>
            <w:hideMark/>
          </w:tcPr>
          <w:p w:rsidR="00F9200F" w:rsidRPr="000F628D" w:rsidRDefault="00F9200F" w:rsidP="000F628D">
            <w:pPr>
              <w:spacing w:line="360" w:lineRule="auto"/>
              <w:rPr>
                <w:rFonts w:ascii="Arial" w:hAnsi="Arial" w:cs="Arial"/>
                <w:b/>
                <w:color w:val="000000"/>
                <w:lang w:val="es-ES_tradnl" w:eastAsia="es-EC"/>
              </w:rPr>
            </w:pPr>
          </w:p>
        </w:tc>
        <w:tc>
          <w:tcPr>
            <w:tcW w:w="850" w:type="dxa"/>
            <w:gridSpan w:val="2"/>
            <w:tcBorders>
              <w:top w:val="nil"/>
              <w:left w:val="nil"/>
              <w:bottom w:val="nil"/>
              <w:right w:val="nil"/>
            </w:tcBorders>
            <w:shd w:val="clear" w:color="auto" w:fill="auto"/>
            <w:noWrap/>
            <w:vAlign w:val="center"/>
            <w:hideMark/>
          </w:tcPr>
          <w:p w:rsidR="00F9200F" w:rsidRPr="000F628D" w:rsidRDefault="00BD7350" w:rsidP="000F628D">
            <w:pPr>
              <w:spacing w:line="360" w:lineRule="auto"/>
              <w:rPr>
                <w:rFonts w:ascii="Arial" w:hAnsi="Arial" w:cs="Arial"/>
                <w:b/>
                <w:bCs/>
                <w:color w:val="000000"/>
                <w:lang w:val="es-ES_tradnl" w:eastAsia="es-EC"/>
              </w:rPr>
            </w:pPr>
            <w:r>
              <w:rPr>
                <w:rFonts w:ascii="Arial" w:hAnsi="Arial" w:cs="Arial"/>
                <w:b/>
                <w:bCs/>
                <w:color w:val="000000"/>
                <w:lang w:val="es-ES_tradnl" w:eastAsia="es-EC"/>
              </w:rPr>
              <w:t>52</w:t>
            </w:r>
          </w:p>
        </w:tc>
      </w:tr>
      <w:tr w:rsidR="00FC3EC0" w:rsidRPr="000F628D" w:rsidTr="00F8145D">
        <w:trPr>
          <w:gridAfter w:val="1"/>
          <w:wAfter w:w="19" w:type="dxa"/>
          <w:trHeight w:val="630"/>
        </w:trPr>
        <w:tc>
          <w:tcPr>
            <w:tcW w:w="1585" w:type="dxa"/>
            <w:tcBorders>
              <w:top w:val="nil"/>
              <w:left w:val="nil"/>
              <w:bottom w:val="nil"/>
              <w:right w:val="nil"/>
            </w:tcBorders>
            <w:shd w:val="clear" w:color="auto" w:fill="auto"/>
            <w:noWrap/>
            <w:vAlign w:val="center"/>
            <w:hideMark/>
          </w:tcPr>
          <w:p w:rsidR="00FC3EC0" w:rsidRPr="000F628D" w:rsidRDefault="00FC3EC0" w:rsidP="000F628D">
            <w:pPr>
              <w:spacing w:line="360" w:lineRule="auto"/>
              <w:rPr>
                <w:rFonts w:ascii="Arial" w:hAnsi="Arial" w:cs="Arial"/>
                <w:b/>
                <w:bCs/>
                <w:color w:val="000000"/>
                <w:lang w:val="es-ES_tradnl" w:eastAsia="es-EC"/>
              </w:rPr>
            </w:pPr>
          </w:p>
        </w:tc>
        <w:tc>
          <w:tcPr>
            <w:tcW w:w="5084" w:type="dxa"/>
            <w:gridSpan w:val="2"/>
            <w:tcBorders>
              <w:top w:val="nil"/>
              <w:left w:val="nil"/>
              <w:bottom w:val="nil"/>
              <w:right w:val="nil"/>
            </w:tcBorders>
            <w:shd w:val="clear" w:color="auto" w:fill="auto"/>
            <w:vAlign w:val="center"/>
          </w:tcPr>
          <w:p w:rsidR="00FC3EC0" w:rsidRPr="000F628D" w:rsidRDefault="00447C27" w:rsidP="000F628D">
            <w:pPr>
              <w:spacing w:line="360" w:lineRule="auto"/>
              <w:rPr>
                <w:rFonts w:ascii="Arial" w:eastAsia="Calibri" w:hAnsi="Arial" w:cs="Arial"/>
                <w:lang w:val="es-ES_tradnl" w:eastAsia="en-US"/>
              </w:rPr>
            </w:pPr>
            <w:r>
              <w:rPr>
                <w:rFonts w:ascii="Arial" w:eastAsia="Calibri" w:hAnsi="Arial" w:cs="Arial"/>
                <w:lang w:val="es-ES_tradnl" w:eastAsia="en-US"/>
              </w:rPr>
              <w:t>DISTRIBUIDAS POR PERSONAS QUE SÍ</w:t>
            </w:r>
            <w:r w:rsidR="00FC3EC0" w:rsidRPr="000F628D">
              <w:rPr>
                <w:rFonts w:ascii="Arial" w:eastAsia="Calibri" w:hAnsi="Arial" w:cs="Arial"/>
                <w:lang w:val="es-ES_tradnl" w:eastAsia="en-US"/>
              </w:rPr>
              <w:t xml:space="preserve"> TRABAJAN</w:t>
            </w:r>
          </w:p>
        </w:tc>
        <w:tc>
          <w:tcPr>
            <w:tcW w:w="160" w:type="dxa"/>
            <w:tcBorders>
              <w:top w:val="nil"/>
              <w:left w:val="nil"/>
              <w:bottom w:val="nil"/>
              <w:right w:val="nil"/>
            </w:tcBorders>
            <w:shd w:val="clear" w:color="auto" w:fill="auto"/>
            <w:noWrap/>
            <w:vAlign w:val="center"/>
            <w:hideMark/>
          </w:tcPr>
          <w:p w:rsidR="00FC3EC0" w:rsidRPr="000F628D" w:rsidRDefault="00FC3EC0" w:rsidP="000F628D">
            <w:pPr>
              <w:spacing w:line="360" w:lineRule="auto"/>
              <w:rPr>
                <w:rFonts w:ascii="Arial" w:hAnsi="Arial" w:cs="Arial"/>
                <w:b/>
                <w:color w:val="000000"/>
                <w:lang w:val="es-ES_tradnl" w:eastAsia="es-EC"/>
              </w:rPr>
            </w:pPr>
          </w:p>
        </w:tc>
        <w:tc>
          <w:tcPr>
            <w:tcW w:w="284" w:type="dxa"/>
            <w:tcBorders>
              <w:top w:val="nil"/>
              <w:left w:val="nil"/>
              <w:bottom w:val="nil"/>
              <w:right w:val="nil"/>
            </w:tcBorders>
            <w:shd w:val="clear" w:color="auto" w:fill="auto"/>
            <w:noWrap/>
            <w:vAlign w:val="center"/>
            <w:hideMark/>
          </w:tcPr>
          <w:p w:rsidR="00FC3EC0" w:rsidRPr="000F628D" w:rsidRDefault="00FC3EC0" w:rsidP="000F628D">
            <w:pPr>
              <w:spacing w:line="360" w:lineRule="auto"/>
              <w:rPr>
                <w:rFonts w:ascii="Arial" w:hAnsi="Arial" w:cs="Arial"/>
                <w:b/>
                <w:color w:val="000000"/>
                <w:lang w:val="es-ES_tradnl" w:eastAsia="es-EC"/>
              </w:rPr>
            </w:pPr>
          </w:p>
        </w:tc>
        <w:tc>
          <w:tcPr>
            <w:tcW w:w="850" w:type="dxa"/>
            <w:gridSpan w:val="2"/>
            <w:tcBorders>
              <w:top w:val="nil"/>
              <w:left w:val="nil"/>
              <w:bottom w:val="nil"/>
              <w:right w:val="nil"/>
            </w:tcBorders>
            <w:shd w:val="clear" w:color="auto" w:fill="auto"/>
            <w:noWrap/>
            <w:vAlign w:val="center"/>
            <w:hideMark/>
          </w:tcPr>
          <w:p w:rsidR="00FC3EC0" w:rsidRPr="000F628D" w:rsidRDefault="00BD7350" w:rsidP="000F628D">
            <w:pPr>
              <w:spacing w:line="360" w:lineRule="auto"/>
              <w:rPr>
                <w:rFonts w:ascii="Arial" w:hAnsi="Arial" w:cs="Arial"/>
                <w:b/>
                <w:bCs/>
                <w:color w:val="000000"/>
                <w:lang w:val="es-ES_tradnl" w:eastAsia="es-EC"/>
              </w:rPr>
            </w:pPr>
            <w:r>
              <w:rPr>
                <w:rFonts w:ascii="Arial" w:hAnsi="Arial" w:cs="Arial"/>
                <w:b/>
                <w:bCs/>
                <w:color w:val="000000"/>
                <w:lang w:val="es-ES_tradnl" w:eastAsia="es-EC"/>
              </w:rPr>
              <w:t>53</w:t>
            </w:r>
          </w:p>
        </w:tc>
      </w:tr>
      <w:tr w:rsidR="00FC3EC0" w:rsidRPr="000F628D" w:rsidTr="00F8145D">
        <w:trPr>
          <w:gridAfter w:val="1"/>
          <w:wAfter w:w="19" w:type="dxa"/>
          <w:trHeight w:val="600"/>
        </w:trPr>
        <w:tc>
          <w:tcPr>
            <w:tcW w:w="1585" w:type="dxa"/>
            <w:tcBorders>
              <w:top w:val="nil"/>
              <w:left w:val="nil"/>
              <w:bottom w:val="nil"/>
              <w:right w:val="nil"/>
            </w:tcBorders>
            <w:shd w:val="clear" w:color="auto" w:fill="auto"/>
            <w:noWrap/>
            <w:vAlign w:val="center"/>
          </w:tcPr>
          <w:p w:rsidR="00FC3EC0" w:rsidRPr="000F628D" w:rsidRDefault="00FC3EC0" w:rsidP="000F628D">
            <w:pPr>
              <w:spacing w:line="360" w:lineRule="auto"/>
              <w:rPr>
                <w:rFonts w:ascii="Arial" w:hAnsi="Arial" w:cs="Arial"/>
                <w:b/>
                <w:bCs/>
                <w:color w:val="000000"/>
                <w:lang w:val="es-ES_tradnl" w:eastAsia="es-EC"/>
              </w:rPr>
            </w:pPr>
            <w:r w:rsidRPr="000F628D">
              <w:rPr>
                <w:rFonts w:ascii="Arial" w:hAnsi="Arial" w:cs="Arial"/>
                <w:b/>
                <w:bCs/>
                <w:color w:val="000000"/>
                <w:lang w:val="es-ES_tradnl" w:eastAsia="es-EC"/>
              </w:rPr>
              <w:t>CUADRO 3</w:t>
            </w:r>
          </w:p>
        </w:tc>
        <w:tc>
          <w:tcPr>
            <w:tcW w:w="5084" w:type="dxa"/>
            <w:gridSpan w:val="2"/>
            <w:tcBorders>
              <w:top w:val="nil"/>
              <w:left w:val="nil"/>
              <w:bottom w:val="nil"/>
              <w:right w:val="nil"/>
            </w:tcBorders>
            <w:shd w:val="clear" w:color="auto" w:fill="auto"/>
            <w:vAlign w:val="center"/>
          </w:tcPr>
          <w:p w:rsidR="00FC3EC0" w:rsidRPr="000F628D" w:rsidRDefault="00FC3EC0" w:rsidP="000F628D">
            <w:pPr>
              <w:spacing w:line="360" w:lineRule="auto"/>
              <w:rPr>
                <w:rFonts w:ascii="Arial" w:eastAsia="Calibri" w:hAnsi="Arial" w:cs="Arial"/>
                <w:lang w:val="es-ES_tradnl" w:eastAsia="en-US"/>
              </w:rPr>
            </w:pPr>
            <w:r w:rsidRPr="000F628D">
              <w:rPr>
                <w:rFonts w:ascii="Arial" w:eastAsia="Calibri" w:hAnsi="Arial" w:cs="Arial"/>
                <w:lang w:val="es-ES_tradnl" w:eastAsia="en-US"/>
              </w:rPr>
              <w:t>DESARROLLO DE LA FORMULA DE LA MUESTRA</w:t>
            </w:r>
          </w:p>
        </w:tc>
        <w:tc>
          <w:tcPr>
            <w:tcW w:w="160" w:type="dxa"/>
            <w:tcBorders>
              <w:top w:val="nil"/>
              <w:left w:val="nil"/>
              <w:bottom w:val="nil"/>
              <w:right w:val="nil"/>
            </w:tcBorders>
            <w:shd w:val="clear" w:color="auto" w:fill="auto"/>
            <w:noWrap/>
            <w:vAlign w:val="center"/>
          </w:tcPr>
          <w:p w:rsidR="00FC3EC0" w:rsidRPr="000F628D" w:rsidRDefault="00FC3EC0" w:rsidP="000F628D">
            <w:pPr>
              <w:spacing w:line="360" w:lineRule="auto"/>
              <w:rPr>
                <w:rFonts w:ascii="Arial" w:hAnsi="Arial" w:cs="Arial"/>
                <w:b/>
                <w:color w:val="000000"/>
                <w:lang w:val="es-ES_tradnl" w:eastAsia="es-EC"/>
              </w:rPr>
            </w:pPr>
          </w:p>
        </w:tc>
        <w:tc>
          <w:tcPr>
            <w:tcW w:w="284" w:type="dxa"/>
            <w:tcBorders>
              <w:top w:val="nil"/>
              <w:left w:val="nil"/>
              <w:bottom w:val="nil"/>
              <w:right w:val="nil"/>
            </w:tcBorders>
            <w:shd w:val="clear" w:color="auto" w:fill="auto"/>
            <w:noWrap/>
            <w:vAlign w:val="center"/>
          </w:tcPr>
          <w:p w:rsidR="00FC3EC0" w:rsidRPr="000F628D" w:rsidRDefault="00FC3EC0" w:rsidP="000F628D">
            <w:pPr>
              <w:spacing w:line="360" w:lineRule="auto"/>
              <w:rPr>
                <w:rFonts w:ascii="Arial" w:hAnsi="Arial" w:cs="Arial"/>
                <w:b/>
                <w:color w:val="000000"/>
                <w:lang w:val="es-ES_tradnl" w:eastAsia="es-EC"/>
              </w:rPr>
            </w:pPr>
          </w:p>
        </w:tc>
        <w:tc>
          <w:tcPr>
            <w:tcW w:w="850" w:type="dxa"/>
            <w:gridSpan w:val="2"/>
            <w:tcBorders>
              <w:top w:val="nil"/>
              <w:left w:val="nil"/>
              <w:bottom w:val="nil"/>
              <w:right w:val="nil"/>
            </w:tcBorders>
            <w:shd w:val="clear" w:color="auto" w:fill="auto"/>
            <w:noWrap/>
            <w:vAlign w:val="center"/>
          </w:tcPr>
          <w:p w:rsidR="00FC3EC0" w:rsidRPr="000F628D" w:rsidRDefault="00BD7350" w:rsidP="000F628D">
            <w:pPr>
              <w:spacing w:line="360" w:lineRule="auto"/>
              <w:rPr>
                <w:rFonts w:ascii="Arial" w:hAnsi="Arial" w:cs="Arial"/>
                <w:b/>
                <w:bCs/>
                <w:color w:val="000000"/>
                <w:lang w:val="es-ES_tradnl" w:eastAsia="es-EC"/>
              </w:rPr>
            </w:pPr>
            <w:r>
              <w:rPr>
                <w:rFonts w:ascii="Arial" w:hAnsi="Arial" w:cs="Arial"/>
                <w:b/>
                <w:bCs/>
                <w:color w:val="000000"/>
                <w:lang w:val="es-ES_tradnl" w:eastAsia="es-EC"/>
              </w:rPr>
              <w:t>54</w:t>
            </w:r>
          </w:p>
        </w:tc>
      </w:tr>
      <w:tr w:rsidR="00FC3EC0" w:rsidRPr="000F628D" w:rsidTr="00F8145D">
        <w:trPr>
          <w:gridAfter w:val="1"/>
          <w:wAfter w:w="19" w:type="dxa"/>
          <w:trHeight w:val="630"/>
        </w:trPr>
        <w:tc>
          <w:tcPr>
            <w:tcW w:w="1585" w:type="dxa"/>
            <w:tcBorders>
              <w:top w:val="nil"/>
              <w:left w:val="nil"/>
              <w:bottom w:val="nil"/>
              <w:right w:val="nil"/>
            </w:tcBorders>
            <w:shd w:val="clear" w:color="auto" w:fill="auto"/>
            <w:noWrap/>
            <w:vAlign w:val="center"/>
          </w:tcPr>
          <w:p w:rsidR="00FC3EC0" w:rsidRPr="000F628D" w:rsidRDefault="00FC3EC0" w:rsidP="000F628D">
            <w:pPr>
              <w:spacing w:line="360" w:lineRule="auto"/>
              <w:rPr>
                <w:rFonts w:ascii="Arial" w:hAnsi="Arial" w:cs="Arial"/>
                <w:b/>
                <w:bCs/>
                <w:color w:val="000000"/>
                <w:lang w:val="es-ES_tradnl" w:eastAsia="es-EC"/>
              </w:rPr>
            </w:pPr>
          </w:p>
        </w:tc>
        <w:tc>
          <w:tcPr>
            <w:tcW w:w="5084" w:type="dxa"/>
            <w:gridSpan w:val="2"/>
            <w:tcBorders>
              <w:top w:val="nil"/>
              <w:left w:val="nil"/>
              <w:bottom w:val="nil"/>
              <w:right w:val="nil"/>
            </w:tcBorders>
            <w:shd w:val="clear" w:color="auto" w:fill="auto"/>
            <w:vAlign w:val="center"/>
          </w:tcPr>
          <w:p w:rsidR="00FC3EC0" w:rsidRPr="000F628D" w:rsidRDefault="00FC3EC0" w:rsidP="000F628D">
            <w:pPr>
              <w:spacing w:line="360" w:lineRule="auto"/>
              <w:rPr>
                <w:rFonts w:ascii="Arial" w:hAnsi="Arial" w:cs="Arial"/>
                <w:lang w:val="es-ES_tradnl"/>
              </w:rPr>
            </w:pPr>
          </w:p>
        </w:tc>
        <w:tc>
          <w:tcPr>
            <w:tcW w:w="160" w:type="dxa"/>
            <w:tcBorders>
              <w:top w:val="nil"/>
              <w:left w:val="nil"/>
              <w:bottom w:val="nil"/>
              <w:right w:val="nil"/>
            </w:tcBorders>
            <w:shd w:val="clear" w:color="auto" w:fill="auto"/>
            <w:noWrap/>
            <w:vAlign w:val="center"/>
          </w:tcPr>
          <w:p w:rsidR="00FC3EC0" w:rsidRPr="000F628D" w:rsidRDefault="00FC3EC0" w:rsidP="000F628D">
            <w:pPr>
              <w:spacing w:line="360" w:lineRule="auto"/>
              <w:rPr>
                <w:rFonts w:ascii="Arial" w:hAnsi="Arial" w:cs="Arial"/>
                <w:b/>
                <w:color w:val="000000"/>
                <w:lang w:val="es-ES_tradnl" w:eastAsia="es-EC"/>
              </w:rPr>
            </w:pPr>
          </w:p>
        </w:tc>
        <w:tc>
          <w:tcPr>
            <w:tcW w:w="284" w:type="dxa"/>
            <w:tcBorders>
              <w:top w:val="nil"/>
              <w:left w:val="nil"/>
              <w:bottom w:val="nil"/>
              <w:right w:val="nil"/>
            </w:tcBorders>
            <w:shd w:val="clear" w:color="auto" w:fill="auto"/>
            <w:noWrap/>
            <w:vAlign w:val="center"/>
          </w:tcPr>
          <w:p w:rsidR="00FC3EC0" w:rsidRPr="000F628D" w:rsidRDefault="00FC3EC0" w:rsidP="000F628D">
            <w:pPr>
              <w:spacing w:line="360" w:lineRule="auto"/>
              <w:rPr>
                <w:rFonts w:ascii="Arial" w:hAnsi="Arial" w:cs="Arial"/>
                <w:b/>
                <w:color w:val="000000"/>
                <w:lang w:val="es-ES_tradnl" w:eastAsia="es-EC"/>
              </w:rPr>
            </w:pPr>
          </w:p>
        </w:tc>
        <w:tc>
          <w:tcPr>
            <w:tcW w:w="850" w:type="dxa"/>
            <w:gridSpan w:val="2"/>
            <w:tcBorders>
              <w:top w:val="nil"/>
              <w:left w:val="nil"/>
              <w:bottom w:val="nil"/>
              <w:right w:val="nil"/>
            </w:tcBorders>
            <w:shd w:val="clear" w:color="auto" w:fill="auto"/>
            <w:noWrap/>
            <w:vAlign w:val="center"/>
          </w:tcPr>
          <w:p w:rsidR="00FC3EC0" w:rsidRPr="000F628D" w:rsidRDefault="00FC3EC0" w:rsidP="000F628D">
            <w:pPr>
              <w:spacing w:line="360" w:lineRule="auto"/>
              <w:rPr>
                <w:rFonts w:ascii="Arial" w:hAnsi="Arial" w:cs="Arial"/>
                <w:b/>
                <w:bCs/>
                <w:color w:val="000000"/>
                <w:lang w:val="es-ES_tradnl" w:eastAsia="es-EC"/>
              </w:rPr>
            </w:pPr>
          </w:p>
        </w:tc>
      </w:tr>
      <w:tr w:rsidR="00FC3EC0" w:rsidRPr="000F628D" w:rsidTr="00F8145D">
        <w:trPr>
          <w:gridAfter w:val="1"/>
          <w:wAfter w:w="19" w:type="dxa"/>
          <w:trHeight w:val="315"/>
        </w:trPr>
        <w:tc>
          <w:tcPr>
            <w:tcW w:w="1585" w:type="dxa"/>
            <w:tcBorders>
              <w:top w:val="nil"/>
              <w:left w:val="nil"/>
              <w:bottom w:val="nil"/>
              <w:right w:val="nil"/>
            </w:tcBorders>
            <w:shd w:val="clear" w:color="auto" w:fill="auto"/>
            <w:noWrap/>
            <w:vAlign w:val="center"/>
          </w:tcPr>
          <w:p w:rsidR="00FC3EC0" w:rsidRPr="000F628D" w:rsidRDefault="00FC3EC0" w:rsidP="000F628D">
            <w:pPr>
              <w:spacing w:line="360" w:lineRule="auto"/>
              <w:rPr>
                <w:rFonts w:ascii="Arial" w:hAnsi="Arial" w:cs="Arial"/>
                <w:b/>
                <w:bCs/>
                <w:color w:val="000000"/>
                <w:lang w:val="es-ES_tradnl" w:eastAsia="es-EC"/>
              </w:rPr>
            </w:pPr>
          </w:p>
        </w:tc>
        <w:tc>
          <w:tcPr>
            <w:tcW w:w="5084" w:type="dxa"/>
            <w:gridSpan w:val="2"/>
            <w:tcBorders>
              <w:top w:val="nil"/>
              <w:left w:val="nil"/>
              <w:bottom w:val="nil"/>
              <w:right w:val="nil"/>
            </w:tcBorders>
            <w:shd w:val="clear" w:color="auto" w:fill="auto"/>
            <w:noWrap/>
            <w:vAlign w:val="center"/>
          </w:tcPr>
          <w:p w:rsidR="00FC3EC0" w:rsidRPr="000F628D" w:rsidRDefault="00FC3EC0" w:rsidP="000F628D">
            <w:pPr>
              <w:pStyle w:val="Sinespaciado"/>
              <w:spacing w:line="360" w:lineRule="auto"/>
              <w:jc w:val="both"/>
              <w:rPr>
                <w:rFonts w:ascii="Arial" w:hAnsi="Arial" w:cs="Arial"/>
                <w:sz w:val="24"/>
                <w:szCs w:val="24"/>
                <w:lang w:val="es-ES_tradnl"/>
              </w:rPr>
            </w:pPr>
          </w:p>
        </w:tc>
        <w:tc>
          <w:tcPr>
            <w:tcW w:w="160" w:type="dxa"/>
            <w:tcBorders>
              <w:top w:val="nil"/>
              <w:left w:val="nil"/>
              <w:bottom w:val="nil"/>
              <w:right w:val="nil"/>
            </w:tcBorders>
            <w:shd w:val="clear" w:color="auto" w:fill="auto"/>
            <w:noWrap/>
            <w:vAlign w:val="center"/>
          </w:tcPr>
          <w:p w:rsidR="00FC3EC0" w:rsidRPr="000F628D" w:rsidRDefault="00FC3EC0" w:rsidP="000F628D">
            <w:pPr>
              <w:spacing w:line="360" w:lineRule="auto"/>
              <w:rPr>
                <w:rFonts w:ascii="Arial" w:hAnsi="Arial" w:cs="Arial"/>
                <w:b/>
                <w:color w:val="000000"/>
                <w:lang w:val="es-ES_tradnl" w:eastAsia="es-EC"/>
              </w:rPr>
            </w:pPr>
          </w:p>
        </w:tc>
        <w:tc>
          <w:tcPr>
            <w:tcW w:w="284" w:type="dxa"/>
            <w:tcBorders>
              <w:top w:val="nil"/>
              <w:left w:val="nil"/>
              <w:bottom w:val="nil"/>
              <w:right w:val="nil"/>
            </w:tcBorders>
            <w:shd w:val="clear" w:color="auto" w:fill="auto"/>
            <w:noWrap/>
            <w:vAlign w:val="center"/>
          </w:tcPr>
          <w:p w:rsidR="00FC3EC0" w:rsidRPr="000F628D" w:rsidRDefault="00FC3EC0" w:rsidP="000F628D">
            <w:pPr>
              <w:spacing w:line="360" w:lineRule="auto"/>
              <w:rPr>
                <w:rFonts w:ascii="Arial" w:hAnsi="Arial" w:cs="Arial"/>
                <w:b/>
                <w:color w:val="000000"/>
                <w:lang w:val="es-ES_tradnl" w:eastAsia="es-EC"/>
              </w:rPr>
            </w:pPr>
          </w:p>
        </w:tc>
        <w:tc>
          <w:tcPr>
            <w:tcW w:w="850" w:type="dxa"/>
            <w:gridSpan w:val="2"/>
            <w:tcBorders>
              <w:top w:val="nil"/>
              <w:left w:val="nil"/>
              <w:bottom w:val="nil"/>
              <w:right w:val="nil"/>
            </w:tcBorders>
            <w:shd w:val="clear" w:color="auto" w:fill="auto"/>
            <w:noWrap/>
            <w:vAlign w:val="center"/>
          </w:tcPr>
          <w:p w:rsidR="00FC3EC0" w:rsidRPr="000F628D" w:rsidRDefault="00FC3EC0" w:rsidP="000F628D">
            <w:pPr>
              <w:spacing w:line="360" w:lineRule="auto"/>
              <w:rPr>
                <w:rFonts w:ascii="Arial" w:hAnsi="Arial" w:cs="Arial"/>
                <w:b/>
                <w:bCs/>
                <w:color w:val="000000"/>
                <w:lang w:val="es-ES_tradnl" w:eastAsia="es-EC"/>
              </w:rPr>
            </w:pPr>
          </w:p>
        </w:tc>
      </w:tr>
    </w:tbl>
    <w:p w:rsidR="00113290" w:rsidRPr="000F628D" w:rsidRDefault="00113290" w:rsidP="000F628D">
      <w:pPr>
        <w:spacing w:line="360" w:lineRule="auto"/>
        <w:jc w:val="both"/>
        <w:rPr>
          <w:rFonts w:ascii="Arial" w:hAnsi="Arial" w:cs="Arial"/>
        </w:rPr>
      </w:pPr>
    </w:p>
    <w:tbl>
      <w:tblPr>
        <w:tblpPr w:leftFromText="141" w:rightFromText="141" w:vertAnchor="text" w:horzAnchor="margin" w:tblpY="106"/>
        <w:tblW w:w="7801" w:type="dxa"/>
        <w:tblCellMar>
          <w:left w:w="70" w:type="dxa"/>
          <w:right w:w="70" w:type="dxa"/>
        </w:tblCellMar>
        <w:tblLook w:val="04A0"/>
      </w:tblPr>
      <w:tblGrid>
        <w:gridCol w:w="1443"/>
        <w:gridCol w:w="4943"/>
        <w:gridCol w:w="160"/>
        <w:gridCol w:w="425"/>
        <w:gridCol w:w="830"/>
      </w:tblGrid>
      <w:tr w:rsidR="00E9196E" w:rsidRPr="000F628D" w:rsidTr="00E9196E">
        <w:trPr>
          <w:trHeight w:val="375"/>
        </w:trPr>
        <w:tc>
          <w:tcPr>
            <w:tcW w:w="7801" w:type="dxa"/>
            <w:gridSpan w:val="5"/>
            <w:tcBorders>
              <w:top w:val="nil"/>
              <w:left w:val="nil"/>
              <w:bottom w:val="nil"/>
              <w:right w:val="nil"/>
            </w:tcBorders>
            <w:shd w:val="clear" w:color="auto" w:fill="auto"/>
            <w:noWrap/>
            <w:vAlign w:val="bottom"/>
            <w:hideMark/>
          </w:tcPr>
          <w:p w:rsidR="00447C27" w:rsidRDefault="00447C27" w:rsidP="000F628D">
            <w:pPr>
              <w:spacing w:line="360" w:lineRule="auto"/>
              <w:rPr>
                <w:rFonts w:ascii="Arial" w:hAnsi="Arial" w:cs="Arial"/>
                <w:b/>
                <w:bCs/>
                <w:color w:val="000000"/>
                <w:lang w:val="es-ES_tradnl" w:eastAsia="es-EC"/>
              </w:rPr>
            </w:pPr>
          </w:p>
          <w:p w:rsidR="00BD7350" w:rsidRDefault="00BD7350" w:rsidP="000F628D">
            <w:pPr>
              <w:spacing w:line="360" w:lineRule="auto"/>
              <w:rPr>
                <w:rFonts w:ascii="Arial" w:hAnsi="Arial" w:cs="Arial"/>
                <w:b/>
                <w:bCs/>
                <w:color w:val="000000"/>
                <w:lang w:val="es-ES_tradnl" w:eastAsia="es-EC"/>
              </w:rPr>
            </w:pPr>
          </w:p>
          <w:p w:rsidR="00E9196E" w:rsidRPr="000F628D" w:rsidRDefault="00E9196E" w:rsidP="000F628D">
            <w:pPr>
              <w:spacing w:line="360" w:lineRule="auto"/>
              <w:rPr>
                <w:rFonts w:ascii="Arial" w:hAnsi="Arial" w:cs="Arial"/>
                <w:b/>
                <w:bCs/>
                <w:color w:val="000000"/>
                <w:lang w:val="es-ES_tradnl" w:eastAsia="es-EC"/>
              </w:rPr>
            </w:pPr>
            <w:r w:rsidRPr="000F628D">
              <w:rPr>
                <w:rFonts w:ascii="Arial" w:hAnsi="Arial" w:cs="Arial"/>
                <w:b/>
                <w:bCs/>
                <w:color w:val="000000"/>
                <w:lang w:val="es-ES_tradnl" w:eastAsia="es-EC"/>
              </w:rPr>
              <w:lastRenderedPageBreak/>
              <w:t>ÍNDICE DE ANEXOS</w:t>
            </w:r>
          </w:p>
        </w:tc>
      </w:tr>
      <w:tr w:rsidR="00C210E3" w:rsidRPr="000F628D" w:rsidTr="00C47D59">
        <w:trPr>
          <w:trHeight w:val="315"/>
        </w:trPr>
        <w:tc>
          <w:tcPr>
            <w:tcW w:w="1443" w:type="dxa"/>
            <w:tcBorders>
              <w:top w:val="nil"/>
              <w:left w:val="nil"/>
              <w:bottom w:val="nil"/>
              <w:right w:val="nil"/>
            </w:tcBorders>
            <w:shd w:val="clear" w:color="auto" w:fill="auto"/>
            <w:noWrap/>
            <w:hideMark/>
          </w:tcPr>
          <w:p w:rsidR="00C210E3" w:rsidRPr="000F628D" w:rsidRDefault="00C210E3" w:rsidP="000F628D">
            <w:pPr>
              <w:spacing w:line="360" w:lineRule="auto"/>
              <w:rPr>
                <w:rFonts w:ascii="Arial" w:hAnsi="Arial" w:cs="Arial"/>
                <w:color w:val="000000"/>
                <w:lang w:val="es-ES_tradnl" w:eastAsia="es-EC"/>
              </w:rPr>
            </w:pPr>
          </w:p>
        </w:tc>
        <w:tc>
          <w:tcPr>
            <w:tcW w:w="4943"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color w:val="000000"/>
                <w:lang w:val="es-ES_tradnl" w:eastAsia="es-EC"/>
              </w:rPr>
            </w:pPr>
          </w:p>
        </w:tc>
        <w:tc>
          <w:tcPr>
            <w:tcW w:w="160"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color w:val="000000"/>
                <w:lang w:val="es-ES_tradnl" w:eastAsia="es-EC"/>
              </w:rPr>
            </w:pPr>
          </w:p>
        </w:tc>
        <w:tc>
          <w:tcPr>
            <w:tcW w:w="425"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color w:val="000000"/>
                <w:lang w:val="es-ES_tradnl" w:eastAsia="es-EC"/>
              </w:rPr>
            </w:pPr>
          </w:p>
        </w:tc>
        <w:tc>
          <w:tcPr>
            <w:tcW w:w="830" w:type="dxa"/>
            <w:tcBorders>
              <w:top w:val="nil"/>
              <w:left w:val="nil"/>
              <w:bottom w:val="nil"/>
              <w:right w:val="nil"/>
            </w:tcBorders>
            <w:shd w:val="clear" w:color="auto" w:fill="auto"/>
            <w:noWrap/>
            <w:vAlign w:val="bottom"/>
            <w:hideMark/>
          </w:tcPr>
          <w:p w:rsidR="00C210E3" w:rsidRPr="000F628D" w:rsidRDefault="00C210E3" w:rsidP="000F628D">
            <w:pPr>
              <w:spacing w:line="360" w:lineRule="auto"/>
              <w:rPr>
                <w:rFonts w:ascii="Arial" w:hAnsi="Arial" w:cs="Arial"/>
                <w:b/>
                <w:bCs/>
                <w:color w:val="000000"/>
                <w:lang w:val="es-ES_tradnl" w:eastAsia="es-EC"/>
              </w:rPr>
            </w:pPr>
            <w:r w:rsidRPr="000F628D">
              <w:rPr>
                <w:rFonts w:ascii="Arial" w:hAnsi="Arial" w:cs="Arial"/>
                <w:b/>
                <w:bCs/>
                <w:color w:val="000000"/>
                <w:lang w:val="es-ES_tradnl" w:eastAsia="es-EC"/>
              </w:rPr>
              <w:t>PAG.</w:t>
            </w:r>
          </w:p>
        </w:tc>
      </w:tr>
      <w:tr w:rsidR="00C210E3" w:rsidRPr="000F628D" w:rsidTr="00E9196E">
        <w:trPr>
          <w:trHeight w:val="555"/>
        </w:trPr>
        <w:tc>
          <w:tcPr>
            <w:tcW w:w="1443"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b/>
                <w:bCs/>
                <w:color w:val="000000"/>
                <w:lang w:val="es-ES_tradnl" w:eastAsia="es-EC"/>
              </w:rPr>
            </w:pPr>
            <w:r w:rsidRPr="000F628D">
              <w:rPr>
                <w:rFonts w:ascii="Arial" w:hAnsi="Arial" w:cs="Arial"/>
                <w:b/>
                <w:bCs/>
                <w:color w:val="000000"/>
                <w:lang w:val="es-ES_tradnl" w:eastAsia="es-EC"/>
              </w:rPr>
              <w:t>ANEXO 1</w:t>
            </w:r>
          </w:p>
        </w:tc>
        <w:tc>
          <w:tcPr>
            <w:tcW w:w="4943"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color w:val="000000"/>
                <w:lang w:val="es-ES_tradnl" w:eastAsia="es-EC"/>
              </w:rPr>
            </w:pPr>
            <w:r w:rsidRPr="000F628D">
              <w:rPr>
                <w:rFonts w:ascii="Arial" w:hAnsi="Arial" w:cs="Arial"/>
                <w:color w:val="000000"/>
                <w:lang w:val="es-ES_tradnl" w:eastAsia="es-EC"/>
              </w:rPr>
              <w:t>INSTRUMENTO DE INVESTIGACIÓN</w:t>
            </w:r>
            <w:r w:rsidR="00433A55" w:rsidRPr="000F628D">
              <w:rPr>
                <w:rFonts w:ascii="Arial" w:hAnsi="Arial" w:cs="Arial"/>
                <w:color w:val="000000"/>
                <w:lang w:val="es-ES_tradnl" w:eastAsia="es-EC"/>
              </w:rPr>
              <w:t>. ENCUESTA</w:t>
            </w:r>
          </w:p>
        </w:tc>
        <w:tc>
          <w:tcPr>
            <w:tcW w:w="160"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color w:val="000000"/>
                <w:lang w:val="es-ES_tradnl" w:eastAsia="es-EC"/>
              </w:rPr>
            </w:pPr>
          </w:p>
        </w:tc>
        <w:tc>
          <w:tcPr>
            <w:tcW w:w="425"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color w:val="000000"/>
                <w:lang w:val="es-ES_tradnl" w:eastAsia="es-EC"/>
              </w:rPr>
            </w:pPr>
          </w:p>
        </w:tc>
        <w:tc>
          <w:tcPr>
            <w:tcW w:w="830" w:type="dxa"/>
            <w:tcBorders>
              <w:top w:val="nil"/>
              <w:left w:val="nil"/>
              <w:bottom w:val="nil"/>
              <w:right w:val="nil"/>
            </w:tcBorders>
            <w:shd w:val="clear" w:color="auto" w:fill="auto"/>
            <w:noWrap/>
            <w:vAlign w:val="center"/>
            <w:hideMark/>
          </w:tcPr>
          <w:p w:rsidR="00C210E3" w:rsidRPr="000F628D" w:rsidRDefault="00DB604B" w:rsidP="000F628D">
            <w:pPr>
              <w:spacing w:line="360" w:lineRule="auto"/>
              <w:rPr>
                <w:rFonts w:ascii="Arial" w:hAnsi="Arial" w:cs="Arial"/>
                <w:b/>
                <w:bCs/>
                <w:color w:val="000000"/>
                <w:lang w:val="es-ES_tradnl" w:eastAsia="es-EC"/>
              </w:rPr>
            </w:pPr>
            <w:r>
              <w:rPr>
                <w:rFonts w:ascii="Arial" w:hAnsi="Arial" w:cs="Arial"/>
                <w:b/>
                <w:bCs/>
                <w:color w:val="000000"/>
                <w:lang w:val="es-ES_tradnl" w:eastAsia="es-EC"/>
              </w:rPr>
              <w:t>79</w:t>
            </w:r>
          </w:p>
        </w:tc>
      </w:tr>
      <w:tr w:rsidR="00C210E3" w:rsidRPr="000F628D" w:rsidTr="00E9196E">
        <w:trPr>
          <w:trHeight w:val="705"/>
        </w:trPr>
        <w:tc>
          <w:tcPr>
            <w:tcW w:w="1443"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b/>
                <w:bCs/>
                <w:color w:val="000000"/>
                <w:lang w:val="es-ES_tradnl" w:eastAsia="es-EC"/>
              </w:rPr>
            </w:pPr>
            <w:r w:rsidRPr="000F628D">
              <w:rPr>
                <w:rFonts w:ascii="Arial" w:hAnsi="Arial" w:cs="Arial"/>
                <w:b/>
                <w:bCs/>
                <w:color w:val="000000"/>
                <w:lang w:val="es-ES_tradnl" w:eastAsia="es-EC"/>
              </w:rPr>
              <w:t>ANEXO 2</w:t>
            </w:r>
          </w:p>
        </w:tc>
        <w:tc>
          <w:tcPr>
            <w:tcW w:w="4943" w:type="dxa"/>
            <w:tcBorders>
              <w:top w:val="nil"/>
              <w:left w:val="nil"/>
              <w:bottom w:val="nil"/>
              <w:right w:val="nil"/>
            </w:tcBorders>
            <w:shd w:val="clear" w:color="auto" w:fill="auto"/>
            <w:vAlign w:val="center"/>
            <w:hideMark/>
          </w:tcPr>
          <w:p w:rsidR="00C210E3" w:rsidRPr="000F628D" w:rsidRDefault="00C210E3" w:rsidP="000F628D">
            <w:pPr>
              <w:spacing w:line="360" w:lineRule="auto"/>
              <w:rPr>
                <w:rFonts w:ascii="Arial" w:hAnsi="Arial" w:cs="Arial"/>
                <w:color w:val="000000"/>
                <w:lang w:val="es-ES_tradnl" w:eastAsia="es-EC"/>
              </w:rPr>
            </w:pPr>
            <w:r w:rsidRPr="000F628D">
              <w:rPr>
                <w:rFonts w:ascii="Arial" w:hAnsi="Arial" w:cs="Arial"/>
                <w:color w:val="000000"/>
                <w:lang w:val="es-ES_tradnl" w:eastAsia="es-EC"/>
              </w:rPr>
              <w:t xml:space="preserve">ENTREVISTA </w:t>
            </w:r>
            <w:r w:rsidR="00E9196E" w:rsidRPr="000F628D">
              <w:rPr>
                <w:rFonts w:ascii="Arial" w:hAnsi="Arial" w:cs="Arial"/>
                <w:color w:val="000000"/>
                <w:lang w:val="es-ES_tradnl" w:eastAsia="es-EC"/>
              </w:rPr>
              <w:t>AL DIRECTOR DEL CONADIS SANTA ELENA</w:t>
            </w:r>
          </w:p>
        </w:tc>
        <w:tc>
          <w:tcPr>
            <w:tcW w:w="160"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color w:val="000000"/>
                <w:lang w:val="es-ES_tradnl" w:eastAsia="es-EC"/>
              </w:rPr>
            </w:pPr>
          </w:p>
        </w:tc>
        <w:tc>
          <w:tcPr>
            <w:tcW w:w="425"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color w:val="000000"/>
                <w:lang w:val="es-ES_tradnl" w:eastAsia="es-EC"/>
              </w:rPr>
            </w:pPr>
          </w:p>
        </w:tc>
        <w:tc>
          <w:tcPr>
            <w:tcW w:w="830" w:type="dxa"/>
            <w:tcBorders>
              <w:top w:val="nil"/>
              <w:left w:val="nil"/>
              <w:bottom w:val="nil"/>
              <w:right w:val="nil"/>
            </w:tcBorders>
            <w:shd w:val="clear" w:color="auto" w:fill="auto"/>
            <w:noWrap/>
            <w:vAlign w:val="center"/>
            <w:hideMark/>
          </w:tcPr>
          <w:p w:rsidR="00C210E3" w:rsidRPr="000F628D" w:rsidRDefault="00DB604B" w:rsidP="000F628D">
            <w:pPr>
              <w:spacing w:line="360" w:lineRule="auto"/>
              <w:rPr>
                <w:rFonts w:ascii="Arial" w:hAnsi="Arial" w:cs="Arial"/>
                <w:b/>
                <w:bCs/>
                <w:color w:val="000000"/>
                <w:lang w:val="es-ES_tradnl" w:eastAsia="es-EC"/>
              </w:rPr>
            </w:pPr>
            <w:r>
              <w:rPr>
                <w:rFonts w:ascii="Arial" w:hAnsi="Arial" w:cs="Arial"/>
                <w:b/>
                <w:bCs/>
                <w:color w:val="000000"/>
                <w:lang w:val="es-ES_tradnl" w:eastAsia="es-EC"/>
              </w:rPr>
              <w:t>81</w:t>
            </w:r>
          </w:p>
        </w:tc>
      </w:tr>
      <w:tr w:rsidR="00C210E3" w:rsidRPr="000F628D" w:rsidTr="00E9196E">
        <w:trPr>
          <w:trHeight w:val="1005"/>
        </w:trPr>
        <w:tc>
          <w:tcPr>
            <w:tcW w:w="1443"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b/>
                <w:bCs/>
                <w:color w:val="000000"/>
                <w:lang w:val="es-ES_tradnl" w:eastAsia="es-EC"/>
              </w:rPr>
            </w:pPr>
            <w:r w:rsidRPr="000F628D">
              <w:rPr>
                <w:rFonts w:ascii="Arial" w:hAnsi="Arial" w:cs="Arial"/>
                <w:b/>
                <w:bCs/>
                <w:color w:val="000000"/>
                <w:lang w:val="es-ES_tradnl" w:eastAsia="es-EC"/>
              </w:rPr>
              <w:t>ANEXO 3</w:t>
            </w:r>
          </w:p>
        </w:tc>
        <w:tc>
          <w:tcPr>
            <w:tcW w:w="4943" w:type="dxa"/>
            <w:tcBorders>
              <w:top w:val="nil"/>
              <w:left w:val="nil"/>
              <w:bottom w:val="nil"/>
              <w:right w:val="nil"/>
            </w:tcBorders>
            <w:shd w:val="clear" w:color="auto" w:fill="auto"/>
            <w:vAlign w:val="center"/>
            <w:hideMark/>
          </w:tcPr>
          <w:p w:rsidR="00C210E3" w:rsidRPr="000F628D" w:rsidRDefault="002A1E25" w:rsidP="000F628D">
            <w:pPr>
              <w:spacing w:line="360" w:lineRule="auto"/>
              <w:rPr>
                <w:rFonts w:ascii="Arial" w:hAnsi="Arial" w:cs="Arial"/>
                <w:color w:val="000000"/>
                <w:lang w:val="es-ES_tradnl" w:eastAsia="es-EC"/>
              </w:rPr>
            </w:pPr>
            <w:r w:rsidRPr="000F628D">
              <w:rPr>
                <w:rFonts w:ascii="Arial" w:hAnsi="Arial" w:cs="Arial"/>
                <w:color w:val="000000"/>
                <w:lang w:val="es-ES_tradnl" w:eastAsia="es-EC"/>
              </w:rPr>
              <w:t>CONADIS</w:t>
            </w:r>
            <w:r w:rsidR="00433A55" w:rsidRPr="000F628D">
              <w:rPr>
                <w:rFonts w:ascii="Arial" w:hAnsi="Arial" w:cs="Arial"/>
                <w:color w:val="000000"/>
                <w:lang w:val="es-ES_tradnl" w:eastAsia="es-EC"/>
              </w:rPr>
              <w:t xml:space="preserve"> SANTA ELENA</w:t>
            </w:r>
          </w:p>
        </w:tc>
        <w:tc>
          <w:tcPr>
            <w:tcW w:w="160"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color w:val="000000"/>
                <w:lang w:val="es-ES_tradnl" w:eastAsia="es-EC"/>
              </w:rPr>
            </w:pPr>
          </w:p>
        </w:tc>
        <w:tc>
          <w:tcPr>
            <w:tcW w:w="425"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color w:val="000000"/>
                <w:lang w:val="es-ES_tradnl" w:eastAsia="es-EC"/>
              </w:rPr>
            </w:pPr>
          </w:p>
        </w:tc>
        <w:tc>
          <w:tcPr>
            <w:tcW w:w="830" w:type="dxa"/>
            <w:tcBorders>
              <w:top w:val="nil"/>
              <w:left w:val="nil"/>
              <w:bottom w:val="nil"/>
              <w:right w:val="nil"/>
            </w:tcBorders>
            <w:shd w:val="clear" w:color="auto" w:fill="auto"/>
            <w:noWrap/>
            <w:vAlign w:val="center"/>
            <w:hideMark/>
          </w:tcPr>
          <w:p w:rsidR="00C210E3" w:rsidRPr="000F628D" w:rsidRDefault="00DB604B" w:rsidP="000F628D">
            <w:pPr>
              <w:spacing w:line="360" w:lineRule="auto"/>
              <w:rPr>
                <w:rFonts w:ascii="Arial" w:hAnsi="Arial" w:cs="Arial"/>
                <w:b/>
                <w:bCs/>
                <w:color w:val="000000"/>
                <w:lang w:val="es-ES_tradnl" w:eastAsia="es-EC"/>
              </w:rPr>
            </w:pPr>
            <w:r>
              <w:rPr>
                <w:rFonts w:ascii="Arial" w:hAnsi="Arial" w:cs="Arial"/>
                <w:b/>
                <w:bCs/>
                <w:color w:val="000000"/>
                <w:lang w:val="es-ES_tradnl" w:eastAsia="es-EC"/>
              </w:rPr>
              <w:t>84</w:t>
            </w:r>
          </w:p>
        </w:tc>
      </w:tr>
      <w:tr w:rsidR="00C210E3" w:rsidRPr="000F628D" w:rsidTr="00E9196E">
        <w:trPr>
          <w:trHeight w:val="360"/>
        </w:trPr>
        <w:tc>
          <w:tcPr>
            <w:tcW w:w="1443"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b/>
                <w:bCs/>
                <w:color w:val="000000"/>
                <w:lang w:val="es-ES_tradnl" w:eastAsia="es-EC"/>
              </w:rPr>
            </w:pPr>
            <w:r w:rsidRPr="000F628D">
              <w:rPr>
                <w:rFonts w:ascii="Arial" w:hAnsi="Arial" w:cs="Arial"/>
                <w:b/>
                <w:bCs/>
                <w:color w:val="000000"/>
                <w:lang w:val="es-ES_tradnl" w:eastAsia="es-EC"/>
              </w:rPr>
              <w:t>ANEXO 4</w:t>
            </w:r>
          </w:p>
        </w:tc>
        <w:tc>
          <w:tcPr>
            <w:tcW w:w="4943" w:type="dxa"/>
            <w:tcBorders>
              <w:top w:val="nil"/>
              <w:left w:val="nil"/>
              <w:bottom w:val="nil"/>
              <w:right w:val="nil"/>
            </w:tcBorders>
            <w:shd w:val="clear" w:color="auto" w:fill="auto"/>
            <w:noWrap/>
            <w:vAlign w:val="center"/>
          </w:tcPr>
          <w:p w:rsidR="00C210E3" w:rsidRPr="000F628D" w:rsidRDefault="002A1E25" w:rsidP="000F628D">
            <w:pPr>
              <w:spacing w:line="360" w:lineRule="auto"/>
              <w:rPr>
                <w:rFonts w:ascii="Arial" w:hAnsi="Arial" w:cs="Arial"/>
                <w:color w:val="000000"/>
                <w:lang w:val="es-ES_tradnl" w:eastAsia="es-EC"/>
              </w:rPr>
            </w:pPr>
            <w:r w:rsidRPr="000F628D">
              <w:rPr>
                <w:rFonts w:ascii="Arial" w:hAnsi="Arial" w:cs="Arial"/>
                <w:color w:val="000000"/>
                <w:lang w:val="es-ES_tradnl" w:eastAsia="es-EC"/>
              </w:rPr>
              <w:t>FOTOS DE PERSONAS CON DISCAPACIDAD EN SU LUGAR DE TRABAJO</w:t>
            </w:r>
          </w:p>
        </w:tc>
        <w:tc>
          <w:tcPr>
            <w:tcW w:w="160"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color w:val="000000"/>
                <w:lang w:val="es-ES_tradnl" w:eastAsia="es-EC"/>
              </w:rPr>
            </w:pPr>
          </w:p>
        </w:tc>
        <w:tc>
          <w:tcPr>
            <w:tcW w:w="425"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color w:val="000000"/>
                <w:lang w:val="es-ES_tradnl" w:eastAsia="es-EC"/>
              </w:rPr>
            </w:pPr>
          </w:p>
        </w:tc>
        <w:tc>
          <w:tcPr>
            <w:tcW w:w="830" w:type="dxa"/>
            <w:tcBorders>
              <w:top w:val="nil"/>
              <w:left w:val="nil"/>
              <w:bottom w:val="nil"/>
              <w:right w:val="nil"/>
            </w:tcBorders>
            <w:shd w:val="clear" w:color="auto" w:fill="auto"/>
            <w:noWrap/>
            <w:vAlign w:val="center"/>
            <w:hideMark/>
          </w:tcPr>
          <w:p w:rsidR="00C210E3" w:rsidRPr="000F628D" w:rsidRDefault="00DB604B" w:rsidP="000F628D">
            <w:pPr>
              <w:spacing w:line="360" w:lineRule="auto"/>
              <w:rPr>
                <w:rFonts w:ascii="Arial" w:hAnsi="Arial" w:cs="Arial"/>
                <w:b/>
                <w:bCs/>
                <w:color w:val="000000"/>
                <w:lang w:val="es-ES_tradnl" w:eastAsia="es-EC"/>
              </w:rPr>
            </w:pPr>
            <w:r>
              <w:rPr>
                <w:rFonts w:ascii="Arial" w:hAnsi="Arial" w:cs="Arial"/>
                <w:b/>
                <w:bCs/>
                <w:color w:val="000000"/>
                <w:lang w:val="es-ES_tradnl" w:eastAsia="es-EC"/>
              </w:rPr>
              <w:t>86</w:t>
            </w:r>
          </w:p>
        </w:tc>
      </w:tr>
      <w:tr w:rsidR="00C210E3" w:rsidRPr="000F628D" w:rsidTr="00E9196E">
        <w:trPr>
          <w:trHeight w:val="450"/>
        </w:trPr>
        <w:tc>
          <w:tcPr>
            <w:tcW w:w="1443"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b/>
                <w:bCs/>
                <w:color w:val="000000"/>
                <w:lang w:val="es-ES_tradnl" w:eastAsia="es-EC"/>
              </w:rPr>
            </w:pPr>
            <w:r w:rsidRPr="000F628D">
              <w:rPr>
                <w:rFonts w:ascii="Arial" w:hAnsi="Arial" w:cs="Arial"/>
                <w:b/>
                <w:bCs/>
                <w:color w:val="000000"/>
                <w:lang w:val="es-ES_tradnl" w:eastAsia="es-EC"/>
              </w:rPr>
              <w:t>ANEXO 5</w:t>
            </w:r>
          </w:p>
        </w:tc>
        <w:tc>
          <w:tcPr>
            <w:tcW w:w="4943" w:type="dxa"/>
            <w:tcBorders>
              <w:top w:val="nil"/>
              <w:left w:val="nil"/>
              <w:bottom w:val="nil"/>
              <w:right w:val="nil"/>
            </w:tcBorders>
            <w:shd w:val="clear" w:color="auto" w:fill="auto"/>
            <w:noWrap/>
            <w:vAlign w:val="center"/>
          </w:tcPr>
          <w:p w:rsidR="00C210E3" w:rsidRPr="000F628D" w:rsidRDefault="002A1E25" w:rsidP="000F628D">
            <w:pPr>
              <w:spacing w:line="360" w:lineRule="auto"/>
              <w:rPr>
                <w:rFonts w:ascii="Arial" w:hAnsi="Arial" w:cs="Arial"/>
                <w:color w:val="000000"/>
                <w:lang w:val="es-ES_tradnl" w:eastAsia="es-EC"/>
              </w:rPr>
            </w:pPr>
            <w:r w:rsidRPr="000F628D">
              <w:rPr>
                <w:rFonts w:ascii="Arial" w:hAnsi="Arial" w:cs="Arial"/>
                <w:color w:val="000000"/>
                <w:lang w:val="es-ES_tradnl" w:eastAsia="es-EC"/>
              </w:rPr>
              <w:t>INFRAESTRUCTURA DE LAS INSTITUCIONES EN RELACION A LAS PERSONAS CON DISCAPACIDAD</w:t>
            </w:r>
          </w:p>
        </w:tc>
        <w:tc>
          <w:tcPr>
            <w:tcW w:w="160"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color w:val="000000"/>
                <w:lang w:val="es-ES_tradnl" w:eastAsia="es-EC"/>
              </w:rPr>
            </w:pPr>
          </w:p>
        </w:tc>
        <w:tc>
          <w:tcPr>
            <w:tcW w:w="425" w:type="dxa"/>
            <w:tcBorders>
              <w:top w:val="nil"/>
              <w:left w:val="nil"/>
              <w:bottom w:val="nil"/>
              <w:right w:val="nil"/>
            </w:tcBorders>
            <w:shd w:val="clear" w:color="auto" w:fill="auto"/>
            <w:noWrap/>
            <w:vAlign w:val="center"/>
            <w:hideMark/>
          </w:tcPr>
          <w:p w:rsidR="00C210E3" w:rsidRPr="000F628D" w:rsidRDefault="00C210E3" w:rsidP="000F628D">
            <w:pPr>
              <w:spacing w:line="360" w:lineRule="auto"/>
              <w:rPr>
                <w:rFonts w:ascii="Arial" w:hAnsi="Arial" w:cs="Arial"/>
                <w:color w:val="000000"/>
                <w:lang w:val="es-ES_tradnl" w:eastAsia="es-EC"/>
              </w:rPr>
            </w:pPr>
          </w:p>
        </w:tc>
        <w:tc>
          <w:tcPr>
            <w:tcW w:w="830" w:type="dxa"/>
            <w:tcBorders>
              <w:top w:val="nil"/>
              <w:left w:val="nil"/>
              <w:bottom w:val="nil"/>
              <w:right w:val="nil"/>
            </w:tcBorders>
            <w:shd w:val="clear" w:color="auto" w:fill="auto"/>
            <w:noWrap/>
            <w:vAlign w:val="center"/>
            <w:hideMark/>
          </w:tcPr>
          <w:p w:rsidR="00C210E3" w:rsidRPr="000F628D" w:rsidRDefault="00DB604B" w:rsidP="00FA6BE3">
            <w:pPr>
              <w:spacing w:line="360" w:lineRule="auto"/>
              <w:rPr>
                <w:rFonts w:ascii="Arial" w:hAnsi="Arial" w:cs="Arial"/>
                <w:b/>
                <w:bCs/>
                <w:color w:val="000000"/>
                <w:lang w:val="es-ES_tradnl" w:eastAsia="es-EC"/>
              </w:rPr>
            </w:pPr>
            <w:r>
              <w:rPr>
                <w:rFonts w:ascii="Arial" w:hAnsi="Arial" w:cs="Arial"/>
                <w:b/>
                <w:bCs/>
                <w:color w:val="000000"/>
                <w:lang w:val="es-ES_tradnl" w:eastAsia="es-EC"/>
              </w:rPr>
              <w:t>92</w:t>
            </w:r>
          </w:p>
        </w:tc>
      </w:tr>
    </w:tbl>
    <w:p w:rsidR="005C25AD" w:rsidRPr="000F628D" w:rsidRDefault="005C25AD" w:rsidP="000F628D">
      <w:pPr>
        <w:spacing w:line="360" w:lineRule="auto"/>
        <w:jc w:val="both"/>
        <w:rPr>
          <w:rFonts w:ascii="Arial" w:hAnsi="Arial" w:cs="Arial"/>
          <w:b/>
          <w:bCs/>
          <w:color w:val="000000"/>
          <w:lang w:val="es-ES_tradnl" w:eastAsia="es-EC"/>
        </w:rPr>
        <w:sectPr w:rsidR="005C25AD" w:rsidRPr="000F628D" w:rsidSect="00F8145D">
          <w:headerReference w:type="default" r:id="rId11"/>
          <w:type w:val="nextColumn"/>
          <w:pgSz w:w="11907" w:h="16839" w:code="9"/>
          <w:pgMar w:top="2835" w:right="1701" w:bottom="1701" w:left="2268" w:header="1134" w:footer="709" w:gutter="0"/>
          <w:pgNumType w:fmt="lowerRoman" w:start="6"/>
          <w:cols w:space="708"/>
          <w:docGrid w:linePitch="360"/>
        </w:sectPr>
      </w:pPr>
    </w:p>
    <w:p w:rsidR="005C25AD" w:rsidRPr="000F628D" w:rsidRDefault="005C25AD" w:rsidP="000F628D">
      <w:pPr>
        <w:spacing w:line="360" w:lineRule="auto"/>
        <w:jc w:val="both"/>
        <w:rPr>
          <w:rFonts w:ascii="Arial" w:hAnsi="Arial" w:cs="Arial"/>
          <w:b/>
          <w:lang w:val="es-ES_tradnl"/>
        </w:rPr>
      </w:pPr>
      <w:r w:rsidRPr="000F628D">
        <w:rPr>
          <w:rFonts w:ascii="Arial" w:hAnsi="Arial" w:cs="Arial"/>
          <w:b/>
          <w:lang w:val="es-ES_tradnl"/>
        </w:rPr>
        <w:lastRenderedPageBreak/>
        <w:t>INTRODUCCIÓN</w:t>
      </w:r>
    </w:p>
    <w:p w:rsidR="005C25AD" w:rsidRPr="000F628D" w:rsidRDefault="005C25AD" w:rsidP="000F628D">
      <w:pPr>
        <w:spacing w:line="360" w:lineRule="auto"/>
        <w:jc w:val="both"/>
        <w:rPr>
          <w:rFonts w:ascii="Arial" w:hAnsi="Arial" w:cs="Arial"/>
          <w:b/>
          <w:lang w:val="es-ES_tradnl"/>
        </w:rPr>
      </w:pPr>
    </w:p>
    <w:p w:rsidR="000B52B6" w:rsidRDefault="000B52B6" w:rsidP="000F628D">
      <w:pPr>
        <w:spacing w:line="360" w:lineRule="auto"/>
        <w:jc w:val="both"/>
        <w:rPr>
          <w:rFonts w:ascii="Arial" w:hAnsi="Arial" w:cs="Arial"/>
          <w:color w:val="000000"/>
          <w:lang w:val="es-ES_tradnl"/>
        </w:rPr>
      </w:pPr>
      <w:r w:rsidRPr="000F628D">
        <w:rPr>
          <w:rFonts w:ascii="Arial" w:hAnsi="Arial" w:cs="Arial"/>
          <w:color w:val="000000"/>
          <w:lang w:val="es-ES_tradnl"/>
        </w:rPr>
        <w:t>En nuestro país rige una legislación recientemente adecuada a la Convención de las Naciones Unidas sobre los Derechos Humanos (R.0.0778, 11 de noviembre de 1995 art. 6, y los</w:t>
      </w:r>
      <w:r w:rsidR="00447C27">
        <w:rPr>
          <w:rFonts w:ascii="Arial" w:hAnsi="Arial" w:cs="Arial"/>
          <w:color w:val="000000"/>
          <w:lang w:val="es-ES_tradnl"/>
        </w:rPr>
        <w:t xml:space="preserve"> principales problemas que aún están presentes</w:t>
      </w:r>
      <w:r w:rsidRPr="000F628D">
        <w:rPr>
          <w:rFonts w:ascii="Arial" w:hAnsi="Arial" w:cs="Arial"/>
          <w:color w:val="000000"/>
          <w:lang w:val="es-ES_tradnl"/>
        </w:rPr>
        <w:t xml:space="preserve"> son</w:t>
      </w:r>
      <w:r w:rsidR="00447C27">
        <w:rPr>
          <w:rFonts w:ascii="Arial" w:hAnsi="Arial" w:cs="Arial"/>
          <w:color w:val="000000"/>
          <w:lang w:val="es-ES_tradnl"/>
        </w:rPr>
        <w:t xml:space="preserve"> de implementación; en Perú en D</w:t>
      </w:r>
      <w:r w:rsidRPr="000F628D">
        <w:rPr>
          <w:rFonts w:ascii="Arial" w:hAnsi="Arial" w:cs="Arial"/>
          <w:color w:val="000000"/>
          <w:lang w:val="es-ES_tradnl"/>
        </w:rPr>
        <w:t>iciembre de 1992 se aprobó un nuevo Código integral, que si bien en algunas materias -trabajo discapacitado- no se adecua a la Convención, en la materia penal si lo hace. Art. 18.</w:t>
      </w:r>
    </w:p>
    <w:p w:rsidR="000F628D" w:rsidRPr="000F628D" w:rsidRDefault="000F628D" w:rsidP="000F628D">
      <w:pPr>
        <w:spacing w:line="360" w:lineRule="auto"/>
        <w:jc w:val="both"/>
        <w:rPr>
          <w:rFonts w:ascii="Arial" w:hAnsi="Arial" w:cs="Arial"/>
          <w:color w:val="000000"/>
          <w:lang w:val="es-ES_tradnl"/>
        </w:rPr>
      </w:pPr>
    </w:p>
    <w:p w:rsidR="000B52B6" w:rsidRPr="000F628D" w:rsidRDefault="000B52B6" w:rsidP="000F628D">
      <w:pPr>
        <w:spacing w:line="360" w:lineRule="auto"/>
        <w:jc w:val="both"/>
        <w:rPr>
          <w:rFonts w:ascii="Arial" w:hAnsi="Arial" w:cs="Arial"/>
          <w:color w:val="000000"/>
          <w:lang w:val="es-ES_tradnl"/>
        </w:rPr>
      </w:pPr>
      <w:r w:rsidRPr="000F628D">
        <w:rPr>
          <w:rFonts w:ascii="Arial" w:hAnsi="Arial" w:cs="Arial"/>
          <w:color w:val="000000"/>
          <w:lang w:val="es-ES_tradnl"/>
        </w:rPr>
        <w:t>Colombia posee una legislación relativamente reciente (1990) pero no es adecuada a la Convención por lo que está trabajando en un anteproyecto; Brasil es un país, que antes que ningún otro, en julio de 1990 produjo su "Estatuto del Discapacitado", código integral y en todo adecuado a la Convención.</w:t>
      </w:r>
    </w:p>
    <w:p w:rsidR="000F628D" w:rsidRPr="000F628D" w:rsidRDefault="000F628D" w:rsidP="000F628D">
      <w:pPr>
        <w:spacing w:line="360" w:lineRule="auto"/>
        <w:jc w:val="both"/>
        <w:rPr>
          <w:rFonts w:ascii="Arial" w:hAnsi="Arial" w:cs="Arial"/>
          <w:b/>
          <w:lang w:val="es-ES_tradnl"/>
        </w:rPr>
      </w:pPr>
    </w:p>
    <w:p w:rsidR="000B52B6" w:rsidRDefault="000B52B6" w:rsidP="000F628D">
      <w:pPr>
        <w:spacing w:line="360" w:lineRule="auto"/>
        <w:jc w:val="both"/>
        <w:rPr>
          <w:rFonts w:ascii="Arial" w:hAnsi="Arial" w:cs="Arial"/>
          <w:color w:val="000000"/>
          <w:lang w:val="es-ES_tradnl"/>
        </w:rPr>
      </w:pPr>
      <w:r w:rsidRPr="000F628D">
        <w:rPr>
          <w:rFonts w:ascii="Arial" w:hAnsi="Arial" w:cs="Arial"/>
          <w:color w:val="000000"/>
          <w:lang w:val="es-ES_tradnl"/>
        </w:rPr>
        <w:t>A través de la historia se ha observado de la existencia de un grupo tal vez reducido, pero no por ello menos importante, de personas que presentan algún tipo de limitación física o mental que les impide llevar a cabo actividades cotidianas o laborales en igual condiciones con el resto de la población. Por tal motive son objetos de discriminación y son apartados de los sectores laborales y sociales.</w:t>
      </w:r>
    </w:p>
    <w:p w:rsidR="000F628D" w:rsidRPr="000F628D" w:rsidRDefault="000F628D" w:rsidP="000F628D">
      <w:pPr>
        <w:spacing w:line="360" w:lineRule="auto"/>
        <w:jc w:val="both"/>
        <w:rPr>
          <w:rFonts w:ascii="Arial" w:hAnsi="Arial" w:cs="Arial"/>
          <w:color w:val="000000"/>
          <w:lang w:val="es-ES_tradnl"/>
        </w:rPr>
      </w:pPr>
    </w:p>
    <w:p w:rsidR="000B52B6" w:rsidRPr="000F628D" w:rsidRDefault="000B52B6" w:rsidP="000F628D">
      <w:pPr>
        <w:spacing w:line="360" w:lineRule="auto"/>
        <w:jc w:val="both"/>
        <w:rPr>
          <w:rFonts w:ascii="Arial" w:hAnsi="Arial" w:cs="Arial"/>
          <w:color w:val="000000"/>
          <w:lang w:val="es-ES_tradnl"/>
        </w:rPr>
      </w:pPr>
      <w:r w:rsidRPr="000F628D">
        <w:rPr>
          <w:rFonts w:ascii="Arial" w:hAnsi="Arial" w:cs="Arial"/>
          <w:color w:val="000000"/>
          <w:lang w:val="es-ES_tradnl"/>
        </w:rPr>
        <w:t xml:space="preserve">En cuanto al sector Laboral es muy evidente la discriminación en las personas discapacitadas, las empresas y lugares de trabajo no cuentan con instalaciones adecuadas para recibirlos por lo que los empleadores tienen miedo de contratarlos ya que piensan que son </w:t>
      </w:r>
      <w:r w:rsidR="00503C15" w:rsidRPr="000F628D">
        <w:rPr>
          <w:rFonts w:ascii="Arial" w:hAnsi="Arial" w:cs="Arial"/>
          <w:color w:val="000000"/>
          <w:lang w:val="es-ES_tradnl"/>
        </w:rPr>
        <w:t>más</w:t>
      </w:r>
      <w:r w:rsidRPr="000F628D">
        <w:rPr>
          <w:rFonts w:ascii="Arial" w:hAnsi="Arial" w:cs="Arial"/>
          <w:color w:val="000000"/>
          <w:lang w:val="es-ES_tradnl"/>
        </w:rPr>
        <w:t xml:space="preserve"> propensos a sufrir accidentes en el </w:t>
      </w:r>
      <w:r w:rsidR="00503C15" w:rsidRPr="000F628D">
        <w:rPr>
          <w:rFonts w:ascii="Arial" w:hAnsi="Arial" w:cs="Arial"/>
          <w:color w:val="000000"/>
          <w:lang w:val="es-ES_tradnl"/>
        </w:rPr>
        <w:t>área</w:t>
      </w:r>
      <w:r w:rsidRPr="000F628D">
        <w:rPr>
          <w:rFonts w:ascii="Arial" w:hAnsi="Arial" w:cs="Arial"/>
          <w:color w:val="000000"/>
          <w:lang w:val="es-ES_tradnl"/>
        </w:rPr>
        <w:t xml:space="preserve"> de trabajo que los obliguen a modificar sus instalaciones por lo que consideran un gasto y no una </w:t>
      </w:r>
      <w:r w:rsidR="00503C15" w:rsidRPr="000F628D">
        <w:rPr>
          <w:rFonts w:ascii="Arial" w:hAnsi="Arial" w:cs="Arial"/>
          <w:color w:val="000000"/>
          <w:lang w:val="es-ES_tradnl"/>
        </w:rPr>
        <w:t>inversión</w:t>
      </w:r>
      <w:r w:rsidRPr="000F628D">
        <w:rPr>
          <w:rFonts w:ascii="Arial" w:hAnsi="Arial" w:cs="Arial"/>
          <w:color w:val="000000"/>
          <w:lang w:val="es-ES_tradnl"/>
        </w:rPr>
        <w:t>.</w:t>
      </w:r>
    </w:p>
    <w:p w:rsidR="002019CB" w:rsidRPr="000F628D" w:rsidRDefault="002019CB" w:rsidP="000F628D">
      <w:pPr>
        <w:spacing w:line="360" w:lineRule="auto"/>
        <w:jc w:val="both"/>
        <w:rPr>
          <w:rFonts w:ascii="Arial" w:hAnsi="Arial" w:cs="Arial"/>
          <w:b/>
          <w:lang w:val="es-ES_tradnl"/>
        </w:rPr>
        <w:sectPr w:rsidR="002019CB" w:rsidRPr="000F628D" w:rsidSect="00F8145D">
          <w:footerReference w:type="default" r:id="rId12"/>
          <w:pgSz w:w="11907" w:h="16839" w:code="9"/>
          <w:pgMar w:top="2835" w:right="1701" w:bottom="1701" w:left="2268" w:header="709" w:footer="709" w:gutter="0"/>
          <w:pgNumType w:start="1"/>
          <w:cols w:space="708"/>
          <w:docGrid w:linePitch="360"/>
        </w:sectPr>
      </w:pPr>
    </w:p>
    <w:p w:rsidR="00960194" w:rsidRDefault="00447C27" w:rsidP="0093274A">
      <w:pPr>
        <w:pStyle w:val="Ttulo"/>
        <w:spacing w:after="0"/>
        <w:contextualSpacing w:val="0"/>
        <w:outlineLvl w:val="0"/>
        <w:rPr>
          <w:rStyle w:val="Ttulodellibro"/>
          <w:rFonts w:ascii="Arial" w:hAnsi="Arial" w:cs="Arial"/>
          <w:b/>
          <w:sz w:val="24"/>
          <w:szCs w:val="24"/>
        </w:rPr>
      </w:pPr>
      <w:bookmarkStart w:id="0" w:name="_Toc292647151"/>
      <w:bookmarkStart w:id="1" w:name="_Toc294772824"/>
      <w:bookmarkStart w:id="2" w:name="_Toc292278807"/>
      <w:bookmarkStart w:id="3" w:name="_Toc292647152"/>
      <w:r>
        <w:rPr>
          <w:rStyle w:val="Ttulodellibro"/>
          <w:rFonts w:ascii="Arial" w:hAnsi="Arial" w:cs="Arial"/>
          <w:b/>
          <w:caps w:val="0"/>
          <w:sz w:val="24"/>
          <w:szCs w:val="24"/>
        </w:rPr>
        <w:lastRenderedPageBreak/>
        <w:t>CAPÍ</w:t>
      </w:r>
      <w:r w:rsidR="000F628D" w:rsidRPr="000F628D">
        <w:rPr>
          <w:rStyle w:val="Ttulodellibro"/>
          <w:rFonts w:ascii="Arial" w:hAnsi="Arial" w:cs="Arial"/>
          <w:b/>
          <w:caps w:val="0"/>
          <w:sz w:val="24"/>
          <w:szCs w:val="24"/>
        </w:rPr>
        <w:t>TULO I</w:t>
      </w:r>
      <w:bookmarkEnd w:id="0"/>
      <w:bookmarkEnd w:id="1"/>
    </w:p>
    <w:p w:rsidR="000F628D" w:rsidRPr="000F628D" w:rsidRDefault="000F628D" w:rsidP="0093274A">
      <w:pPr>
        <w:spacing w:line="360" w:lineRule="auto"/>
        <w:jc w:val="center"/>
        <w:rPr>
          <w:lang w:val="es-ES" w:eastAsia="en-US"/>
        </w:rPr>
      </w:pPr>
    </w:p>
    <w:bookmarkEnd w:id="2"/>
    <w:bookmarkEnd w:id="3"/>
    <w:p w:rsidR="00960194" w:rsidRDefault="000F628D" w:rsidP="0093274A">
      <w:pPr>
        <w:pStyle w:val="TituloCapitulo"/>
        <w:spacing w:before="0" w:beforeAutospacing="0" w:after="0" w:afterAutospacing="0"/>
        <w:rPr>
          <w:rFonts w:ascii="Arial" w:hAnsi="Arial" w:cs="Arial"/>
          <w:sz w:val="24"/>
          <w:szCs w:val="24"/>
        </w:rPr>
      </w:pPr>
      <w:r>
        <w:rPr>
          <w:rFonts w:ascii="Arial" w:hAnsi="Arial" w:cs="Arial"/>
          <w:sz w:val="24"/>
          <w:szCs w:val="24"/>
        </w:rPr>
        <w:t>ASPECTOS GENERALES</w:t>
      </w:r>
    </w:p>
    <w:p w:rsidR="000F628D" w:rsidRPr="000F628D" w:rsidRDefault="000F628D" w:rsidP="0093274A">
      <w:pPr>
        <w:pStyle w:val="Titulo00"/>
        <w:numPr>
          <w:ilvl w:val="0"/>
          <w:numId w:val="0"/>
        </w:numPr>
        <w:spacing w:before="0" w:beforeAutospacing="0" w:after="0" w:afterAutospacing="0"/>
        <w:ind w:left="792"/>
      </w:pPr>
    </w:p>
    <w:p w:rsidR="00197312" w:rsidRDefault="000F628D" w:rsidP="00971366">
      <w:pPr>
        <w:pStyle w:val="Ttulo3"/>
      </w:pPr>
      <w:bookmarkStart w:id="4" w:name="_Toc294772827"/>
      <w:r>
        <w:t xml:space="preserve">1.1. </w:t>
      </w:r>
      <w:r w:rsidRPr="000F628D">
        <w:t>LAS DISCAPACIDADES</w:t>
      </w:r>
      <w:bookmarkEnd w:id="4"/>
    </w:p>
    <w:p w:rsidR="00197312" w:rsidRDefault="00197312" w:rsidP="0093274A">
      <w:pPr>
        <w:spacing w:line="360" w:lineRule="auto"/>
        <w:jc w:val="both"/>
        <w:rPr>
          <w:rFonts w:ascii="Arial" w:hAnsi="Arial" w:cs="Arial"/>
        </w:rPr>
      </w:pPr>
      <w:r w:rsidRPr="000F628D">
        <w:rPr>
          <w:rFonts w:ascii="Arial" w:hAnsi="Arial" w:cs="Arial"/>
          <w:lang w:val="es-ES_tradnl"/>
        </w:rPr>
        <w:t xml:space="preserve">Según el diccionario en línea de la Real Academia Española una persona discapacitada es considerada como: </w:t>
      </w:r>
      <w:r w:rsidRPr="000F628D">
        <w:rPr>
          <w:rFonts w:ascii="Arial" w:hAnsi="Arial" w:cs="Arial"/>
        </w:rPr>
        <w:t>Dicho de una persona: Que tiene impedida o entorpecida alguna de las actividades cotidianas consideradas normales, por alteración de sus funciones intelectuales o físicas.</w:t>
      </w:r>
    </w:p>
    <w:p w:rsidR="000F628D" w:rsidRPr="000F628D" w:rsidRDefault="000F628D" w:rsidP="0093274A">
      <w:pPr>
        <w:spacing w:line="360" w:lineRule="auto"/>
        <w:jc w:val="both"/>
        <w:rPr>
          <w:rFonts w:ascii="Arial" w:hAnsi="Arial" w:cs="Arial"/>
        </w:rPr>
      </w:pPr>
    </w:p>
    <w:p w:rsidR="000F628D" w:rsidRDefault="000F628D" w:rsidP="0093274A">
      <w:pPr>
        <w:spacing w:line="360" w:lineRule="auto"/>
        <w:jc w:val="both"/>
        <w:rPr>
          <w:rFonts w:ascii="Arial" w:hAnsi="Arial" w:cs="Arial"/>
          <w:lang w:val="es-ES_tradnl"/>
        </w:rPr>
      </w:pPr>
      <w:r>
        <w:rPr>
          <w:rFonts w:ascii="Arial" w:hAnsi="Arial" w:cs="Arial"/>
          <w:lang w:val="es-ES_tradnl"/>
        </w:rPr>
        <w:t xml:space="preserve">Para la OMS </w:t>
      </w:r>
      <w:r w:rsidR="00197312" w:rsidRPr="000F628D">
        <w:rPr>
          <w:rFonts w:ascii="Arial" w:hAnsi="Arial" w:cs="Arial"/>
          <w:lang w:val="es-ES_tradnl"/>
        </w:rPr>
        <w:t xml:space="preserve">discapacidad es </w:t>
      </w:r>
    </w:p>
    <w:p w:rsidR="00526F6F" w:rsidRDefault="00526F6F" w:rsidP="0093274A">
      <w:pPr>
        <w:spacing w:line="360" w:lineRule="auto"/>
        <w:jc w:val="both"/>
        <w:rPr>
          <w:rFonts w:ascii="Arial" w:hAnsi="Arial" w:cs="Arial"/>
          <w:lang w:val="es-ES_tradnl"/>
        </w:rPr>
      </w:pPr>
    </w:p>
    <w:p w:rsidR="00197312" w:rsidRPr="000F628D" w:rsidRDefault="00197312" w:rsidP="00526F6F">
      <w:pPr>
        <w:ind w:left="567"/>
        <w:jc w:val="both"/>
        <w:rPr>
          <w:rFonts w:ascii="Arial" w:hAnsi="Arial" w:cs="Arial"/>
          <w:i/>
          <w:lang w:val="es-ES_tradnl"/>
        </w:rPr>
      </w:pPr>
      <w:r w:rsidRPr="000F628D">
        <w:rPr>
          <w:rFonts w:ascii="Arial" w:hAnsi="Arial" w:cs="Arial"/>
          <w:i/>
          <w:lang w:val="es-ES_tradnl"/>
        </w:rPr>
        <w:t>"Cualquier restricción o carencia (resultado de una deficiencia) de la capacidad de realizar una actividad en la misma forma o grado que se considera normal para un ser humano. Se refiere a actividades complejas e integradas que se esperan de las personas o del cuerpo en conjunto, como pueden ser las representadas por tareas, aptitudes y conductas."</w:t>
      </w:r>
      <w:r w:rsidR="000F628D">
        <w:rPr>
          <w:rStyle w:val="Refdenotaalpie"/>
          <w:rFonts w:ascii="Arial" w:hAnsi="Arial" w:cs="Arial"/>
          <w:i/>
          <w:lang w:val="es-ES_tradnl"/>
        </w:rPr>
        <w:footnoteReference w:id="2"/>
      </w:r>
    </w:p>
    <w:p w:rsidR="000F628D" w:rsidRPr="000F628D" w:rsidRDefault="000F628D" w:rsidP="0093274A">
      <w:pPr>
        <w:spacing w:line="360" w:lineRule="auto"/>
        <w:jc w:val="both"/>
        <w:rPr>
          <w:rFonts w:ascii="Arial" w:hAnsi="Arial" w:cs="Arial"/>
          <w:lang w:val="es-ES_tradnl"/>
        </w:rPr>
      </w:pPr>
    </w:p>
    <w:p w:rsidR="00197312" w:rsidRDefault="00197312" w:rsidP="0093274A">
      <w:pPr>
        <w:spacing w:line="360" w:lineRule="auto"/>
        <w:jc w:val="both"/>
        <w:rPr>
          <w:rFonts w:ascii="Arial" w:hAnsi="Arial" w:cs="Arial"/>
          <w:lang w:val="es-ES_tradnl"/>
        </w:rPr>
      </w:pPr>
      <w:r w:rsidRPr="000F628D">
        <w:rPr>
          <w:rFonts w:ascii="Arial" w:hAnsi="Arial" w:cs="Arial"/>
          <w:lang w:val="es-ES_tradnl"/>
        </w:rPr>
        <w:t>La</w:t>
      </w:r>
      <w:r w:rsidR="0093274A">
        <w:rPr>
          <w:rFonts w:ascii="Arial" w:hAnsi="Arial" w:cs="Arial"/>
          <w:lang w:val="es-ES_tradnl"/>
        </w:rPr>
        <w:t xml:space="preserve"> </w:t>
      </w:r>
      <w:r w:rsidRPr="000F628D">
        <w:rPr>
          <w:rFonts w:ascii="Arial" w:hAnsi="Arial" w:cs="Arial"/>
          <w:lang w:val="es-ES_tradnl"/>
        </w:rPr>
        <w:t>capacidad</w:t>
      </w:r>
      <w:r w:rsidR="0093274A">
        <w:rPr>
          <w:rFonts w:ascii="Arial" w:hAnsi="Arial" w:cs="Arial"/>
          <w:lang w:val="es-ES_tradnl"/>
        </w:rPr>
        <w:t xml:space="preserve"> </w:t>
      </w:r>
      <w:r w:rsidRPr="000F628D">
        <w:rPr>
          <w:rFonts w:ascii="Arial" w:hAnsi="Arial" w:cs="Arial"/>
          <w:lang w:val="es-ES_tradnl"/>
        </w:rPr>
        <w:t>o capacidades que posee un individuo están en condiciones propias de ese mismo individuo y que al ser limitadas o nulas pueden involucrar un problema, que en la aplicación social definen quien es capaz y quien es menos capaz de realizar determinadas actividades.</w:t>
      </w:r>
    </w:p>
    <w:p w:rsidR="000F628D" w:rsidRPr="000F628D" w:rsidRDefault="000F628D" w:rsidP="0093274A">
      <w:pPr>
        <w:spacing w:line="360" w:lineRule="auto"/>
        <w:jc w:val="both"/>
        <w:rPr>
          <w:rFonts w:ascii="Arial" w:hAnsi="Arial" w:cs="Arial"/>
          <w:lang w:val="es-ES_tradnl"/>
        </w:rPr>
      </w:pPr>
    </w:p>
    <w:p w:rsidR="00197312" w:rsidRDefault="00197312" w:rsidP="0093274A">
      <w:pPr>
        <w:spacing w:line="360" w:lineRule="auto"/>
        <w:jc w:val="both"/>
        <w:rPr>
          <w:rFonts w:ascii="Arial" w:hAnsi="Arial" w:cs="Arial"/>
          <w:lang w:val="es-ES_tradnl"/>
        </w:rPr>
      </w:pPr>
      <w:r w:rsidRPr="000F628D">
        <w:rPr>
          <w:rFonts w:ascii="Arial" w:hAnsi="Arial" w:cs="Arial"/>
          <w:lang w:val="es-ES_tradnl"/>
        </w:rPr>
        <w:t>En una mirada más acertada se reconocen distintos tipos de discapacidad: física, sensorial e intelectual o mental. Cada uno de estos tipos de discapacidad posee distintos n</w:t>
      </w:r>
      <w:r w:rsidR="00447C27">
        <w:rPr>
          <w:rFonts w:ascii="Arial" w:hAnsi="Arial" w:cs="Arial"/>
          <w:lang w:val="es-ES_tradnl"/>
        </w:rPr>
        <w:t>iveles de afección en los que</w:t>
      </w:r>
      <w:r w:rsidRPr="000F628D">
        <w:rPr>
          <w:rFonts w:ascii="Arial" w:hAnsi="Arial" w:cs="Arial"/>
          <w:lang w:val="es-ES_tradnl"/>
        </w:rPr>
        <w:t xml:space="preserve"> se presenta y una persona puede tener varios tipos de discapacidades.</w:t>
      </w:r>
    </w:p>
    <w:p w:rsidR="000F628D" w:rsidRPr="000F628D" w:rsidRDefault="000F628D" w:rsidP="0093274A">
      <w:pPr>
        <w:spacing w:line="360" w:lineRule="auto"/>
        <w:jc w:val="both"/>
        <w:rPr>
          <w:rFonts w:ascii="Arial" w:hAnsi="Arial" w:cs="Arial"/>
          <w:lang w:val="es-ES_tradnl"/>
        </w:rPr>
      </w:pPr>
    </w:p>
    <w:p w:rsidR="00197312" w:rsidRPr="000F628D" w:rsidRDefault="00197312" w:rsidP="0093274A">
      <w:pPr>
        <w:spacing w:line="360" w:lineRule="auto"/>
        <w:jc w:val="both"/>
        <w:rPr>
          <w:rFonts w:ascii="Arial" w:hAnsi="Arial" w:cs="Arial"/>
          <w:lang w:val="es-ES_tradnl"/>
        </w:rPr>
      </w:pPr>
      <w:r w:rsidRPr="000F628D">
        <w:rPr>
          <w:rFonts w:ascii="Arial" w:hAnsi="Arial" w:cs="Arial"/>
          <w:lang w:val="es-ES_tradnl"/>
        </w:rPr>
        <w:lastRenderedPageBreak/>
        <w:t>Es necesario conocer los tipos de discapacidades que existen y como estos influyen en el desarrollo de los individuos y posteriormente en su incursión en el campo laboral y las limitaciones que allí se pueden presentar.</w:t>
      </w:r>
    </w:p>
    <w:p w:rsidR="00197312" w:rsidRDefault="00197312" w:rsidP="0093274A">
      <w:pPr>
        <w:spacing w:line="360" w:lineRule="auto"/>
        <w:jc w:val="both"/>
        <w:rPr>
          <w:rFonts w:ascii="Arial" w:hAnsi="Arial" w:cs="Arial"/>
          <w:lang w:val="es-ES_tradnl"/>
        </w:rPr>
      </w:pPr>
      <w:r w:rsidRPr="000F628D">
        <w:rPr>
          <w:rFonts w:ascii="Arial" w:hAnsi="Arial" w:cs="Arial"/>
          <w:lang w:val="es-ES_tradnl"/>
        </w:rPr>
        <w:t>Discapacidad Cognitiva, es una disminución en las habilidades cognitivas e intelectuales del individuo. Dentro de estas limitaciones o discapacidades se ven afectados varios puntos del desarrollo normal del individuo como puede</w:t>
      </w:r>
      <w:r w:rsidR="00BE7714">
        <w:rPr>
          <w:rFonts w:ascii="Arial" w:hAnsi="Arial" w:cs="Arial"/>
          <w:lang w:val="es-ES_tradnl"/>
        </w:rPr>
        <w:t>n</w:t>
      </w:r>
      <w:r w:rsidRPr="000F628D">
        <w:rPr>
          <w:rFonts w:ascii="Arial" w:hAnsi="Arial" w:cs="Arial"/>
          <w:lang w:val="es-ES_tradnl"/>
        </w:rPr>
        <w:t xml:space="preserve"> ser las relaciones interpersonales, la inteligencia verbal o matemática lo cual verdaderamente limita un crecimiento y desarrollo intelectual</w:t>
      </w:r>
    </w:p>
    <w:p w:rsidR="00197312" w:rsidRDefault="00197312" w:rsidP="0093274A">
      <w:pPr>
        <w:spacing w:line="360" w:lineRule="auto"/>
        <w:jc w:val="both"/>
        <w:rPr>
          <w:rFonts w:ascii="Arial" w:hAnsi="Arial" w:cs="Arial"/>
          <w:lang w:val="es-ES_tradnl"/>
        </w:rPr>
      </w:pPr>
      <w:r w:rsidRPr="000F628D">
        <w:rPr>
          <w:rFonts w:ascii="Arial" w:hAnsi="Arial" w:cs="Arial"/>
          <w:lang w:val="es-ES_tradnl"/>
        </w:rPr>
        <w:t>Discapacidad Física, dentro de las discapacidades físicas que se presentan en una sociedad, indistinta de cual fuere, están; factores congénitos, hereditarios, cromosómicos, por accidentes o enfermedades degenerativas, neuromusculares, infecciosas o metabólicas, entre otras.</w:t>
      </w:r>
    </w:p>
    <w:p w:rsidR="00526F6F" w:rsidRDefault="00526F6F" w:rsidP="0093274A">
      <w:pPr>
        <w:spacing w:line="360" w:lineRule="auto"/>
        <w:jc w:val="both"/>
        <w:rPr>
          <w:rFonts w:ascii="Arial" w:hAnsi="Arial" w:cs="Arial"/>
          <w:lang w:val="es-ES_tradnl"/>
        </w:rPr>
      </w:pPr>
    </w:p>
    <w:p w:rsidR="00197312" w:rsidRDefault="00197312" w:rsidP="0093274A">
      <w:pPr>
        <w:spacing w:line="360" w:lineRule="auto"/>
        <w:jc w:val="both"/>
        <w:rPr>
          <w:rFonts w:ascii="Arial" w:hAnsi="Arial" w:cs="Arial"/>
          <w:lang w:val="es-ES_tradnl"/>
        </w:rPr>
      </w:pPr>
      <w:r w:rsidRPr="000F628D">
        <w:rPr>
          <w:rFonts w:ascii="Arial" w:hAnsi="Arial" w:cs="Arial"/>
          <w:lang w:val="es-ES_tradnl"/>
        </w:rPr>
        <w:t>Discapacidad Sensorial, aquí encontramos la discapacidad visual, la discapacidad auditiva y otros tipos de discapacidades o limitaciones relacionadas con alguno de los sentidos.</w:t>
      </w:r>
    </w:p>
    <w:p w:rsidR="00971366" w:rsidRDefault="00971366" w:rsidP="0093274A">
      <w:pPr>
        <w:spacing w:line="360" w:lineRule="auto"/>
        <w:jc w:val="both"/>
        <w:rPr>
          <w:rFonts w:ascii="Arial" w:hAnsi="Arial" w:cs="Arial"/>
          <w:lang w:val="es-ES_tradnl"/>
        </w:rPr>
      </w:pPr>
      <w:bookmarkStart w:id="5" w:name="00000099af0e24106"/>
      <w:bookmarkEnd w:id="5"/>
    </w:p>
    <w:p w:rsidR="00197312" w:rsidRDefault="000F628D" w:rsidP="00971366">
      <w:pPr>
        <w:pStyle w:val="Ttulo3"/>
      </w:pPr>
      <w:r w:rsidRPr="00971366">
        <w:t xml:space="preserve">1.2.  </w:t>
      </w:r>
      <w:bookmarkStart w:id="6" w:name="_Toc294772828"/>
      <w:r w:rsidRPr="00971366">
        <w:t>LA SOCIEDAD Y LOS DISCAPACITADOS</w:t>
      </w:r>
      <w:bookmarkEnd w:id="6"/>
    </w:p>
    <w:p w:rsidR="00971366" w:rsidRPr="00971366" w:rsidRDefault="00971366" w:rsidP="00971366">
      <w:pPr>
        <w:rPr>
          <w:lang w:val="es-ES_tradnl"/>
        </w:rPr>
      </w:pPr>
    </w:p>
    <w:p w:rsidR="00197312" w:rsidRDefault="00197312"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Si bien es cierto en el presente se han superado ciertos pensamientos y se ha abierto nuevas oportunidades para las personas que viven con discapacidades lo cual les permite un desarrollo personal y formar parte activa de la sociedad a la que pertenecen.</w:t>
      </w:r>
    </w:p>
    <w:p w:rsidR="000F628D" w:rsidRPr="000F628D" w:rsidRDefault="000F628D" w:rsidP="0093274A">
      <w:pPr>
        <w:pStyle w:val="NormalWeb"/>
        <w:spacing w:before="0" w:beforeAutospacing="0" w:after="0" w:afterAutospacing="0" w:line="360" w:lineRule="auto"/>
        <w:jc w:val="both"/>
        <w:rPr>
          <w:rFonts w:ascii="Arial" w:hAnsi="Arial" w:cs="Arial"/>
          <w:lang w:val="es-ES_tradnl"/>
        </w:rPr>
      </w:pPr>
    </w:p>
    <w:p w:rsidR="00197312" w:rsidRDefault="00197312"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Así mismo existen normativas que van en favor de brindar los mismos derechos y oportunidades a todas las personas sin distinción alguna con el fin de que exista una verdadera inclusión social por parte de esta minoría, que tiene su base legal y será expuesta más adelante.</w:t>
      </w:r>
    </w:p>
    <w:p w:rsidR="00197312" w:rsidRDefault="00197312"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lastRenderedPageBreak/>
        <w:t>El problema real que se puede observar es la verdadera aplicación de la ley y más aún los puntos clave</w:t>
      </w:r>
      <w:r w:rsidR="00BE7714">
        <w:rPr>
          <w:rFonts w:ascii="Arial" w:hAnsi="Arial" w:cs="Arial"/>
          <w:lang w:val="es-ES_tradnl"/>
        </w:rPr>
        <w:t>s</w:t>
      </w:r>
      <w:r w:rsidRPr="000F628D">
        <w:rPr>
          <w:rFonts w:ascii="Arial" w:hAnsi="Arial" w:cs="Arial"/>
          <w:lang w:val="es-ES_tradnl"/>
        </w:rPr>
        <w:t xml:space="preserve"> que deben ser tomados en cuenta para que las personas con discapacidades puedan realmente acceder por derecho a las plazas laborales y las diferentes oportunidades que la constitución dicta.</w:t>
      </w:r>
    </w:p>
    <w:p w:rsidR="000F628D" w:rsidRPr="000F628D" w:rsidRDefault="000F628D" w:rsidP="0093274A">
      <w:pPr>
        <w:pStyle w:val="NormalWeb"/>
        <w:spacing w:before="0" w:beforeAutospacing="0" w:after="0" w:afterAutospacing="0" w:line="360" w:lineRule="auto"/>
        <w:jc w:val="both"/>
        <w:rPr>
          <w:rFonts w:ascii="Arial" w:hAnsi="Arial" w:cs="Arial"/>
          <w:lang w:val="es-ES_tradnl"/>
        </w:rPr>
      </w:pPr>
    </w:p>
    <w:p w:rsidR="00197312" w:rsidRDefault="00197312" w:rsidP="0093274A">
      <w:pPr>
        <w:pStyle w:val="Default"/>
        <w:spacing w:line="360" w:lineRule="auto"/>
        <w:jc w:val="both"/>
        <w:rPr>
          <w:rFonts w:ascii="Arial" w:hAnsi="Arial" w:cs="Arial"/>
          <w:lang w:val="es-ES_tradnl"/>
        </w:rPr>
      </w:pPr>
      <w:r w:rsidRPr="000F628D">
        <w:rPr>
          <w:rFonts w:ascii="Arial" w:hAnsi="Arial" w:cs="Arial"/>
          <w:lang w:val="es-ES_tradnl"/>
        </w:rPr>
        <w:t>Como base tenemos e</w:t>
      </w:r>
      <w:r w:rsidR="004B1809">
        <w:rPr>
          <w:rFonts w:ascii="Arial" w:hAnsi="Arial" w:cs="Arial"/>
          <w:lang w:val="es-ES_tradnl"/>
        </w:rPr>
        <w:t>l artículo 11 numeral 2 que resalta</w:t>
      </w:r>
      <w:r w:rsidRPr="000F628D">
        <w:rPr>
          <w:rFonts w:ascii="Arial" w:hAnsi="Arial" w:cs="Arial"/>
          <w:lang w:val="es-ES_tradnl"/>
        </w:rPr>
        <w:t xml:space="preserve">: </w:t>
      </w:r>
    </w:p>
    <w:p w:rsidR="00526F6F" w:rsidRPr="000F628D" w:rsidRDefault="00526F6F" w:rsidP="0093274A">
      <w:pPr>
        <w:pStyle w:val="Default"/>
        <w:spacing w:line="360" w:lineRule="auto"/>
        <w:jc w:val="both"/>
        <w:rPr>
          <w:rFonts w:ascii="Arial" w:hAnsi="Arial" w:cs="Arial"/>
          <w:lang w:val="es-ES_tradnl"/>
        </w:rPr>
      </w:pPr>
    </w:p>
    <w:p w:rsidR="00197312" w:rsidRPr="00E30C90" w:rsidRDefault="00197312" w:rsidP="00526F6F">
      <w:pPr>
        <w:pStyle w:val="Default"/>
        <w:ind w:left="709" w:right="851"/>
        <w:jc w:val="both"/>
        <w:rPr>
          <w:rFonts w:ascii="Arial" w:hAnsi="Arial" w:cs="Arial"/>
          <w:i/>
          <w:color w:val="auto"/>
          <w:lang w:val="es-ES_tradnl"/>
        </w:rPr>
      </w:pPr>
      <w:r w:rsidRPr="00E30C90">
        <w:rPr>
          <w:rFonts w:ascii="Arial" w:hAnsi="Arial" w:cs="Arial"/>
          <w:i/>
          <w:color w:val="auto"/>
          <w:lang w:val="es-ES_tradnl"/>
        </w:rPr>
        <w:t xml:space="preserve">Todas las personas son iguales y gozarán de los mismos derechos, deberes y oportunidades. </w:t>
      </w:r>
    </w:p>
    <w:p w:rsidR="00197312" w:rsidRPr="00E30C90" w:rsidRDefault="00197312" w:rsidP="00526F6F">
      <w:pPr>
        <w:pStyle w:val="Default"/>
        <w:ind w:left="709" w:right="851"/>
        <w:jc w:val="both"/>
        <w:rPr>
          <w:rFonts w:ascii="Arial" w:hAnsi="Arial" w:cs="Arial"/>
          <w:i/>
          <w:color w:val="auto"/>
          <w:lang w:val="es-ES_tradnl"/>
        </w:rPr>
      </w:pPr>
      <w:r w:rsidRPr="00E30C90">
        <w:rPr>
          <w:rFonts w:ascii="Arial" w:hAnsi="Arial" w:cs="Arial"/>
          <w:i/>
          <w:color w:val="auto"/>
          <w:lang w:val="es-ES_tradnl"/>
        </w:rPr>
        <w:t xml:space="preserve">Nadie podrá ser discriminado por razones de etnia, lugar de nacimiento, edad, sexo, identidad de género, identidad cultural, estado civil, idioma, religión, ideología, filiación política, pasado judicial, condición socio-económica, condición migratoria, orientación sexual, estado de salud, portar VIH, </w:t>
      </w:r>
      <w:r w:rsidRPr="00E30C90">
        <w:rPr>
          <w:rFonts w:ascii="Arial" w:hAnsi="Arial" w:cs="Arial"/>
          <w:b/>
          <w:bCs/>
          <w:i/>
          <w:color w:val="auto"/>
          <w:lang w:val="es-ES_tradnl"/>
        </w:rPr>
        <w:t>discapacidad</w:t>
      </w:r>
      <w:r w:rsidRPr="00E30C90">
        <w:rPr>
          <w:rFonts w:ascii="Arial" w:hAnsi="Arial" w:cs="Arial"/>
          <w:i/>
          <w:color w:val="auto"/>
          <w:lang w:val="es-ES_tradnl"/>
        </w:rPr>
        <w:t xml:space="preserve">, diferencia física; ni por cualquier otra distinción, personal o colectiva, temporal o permanente, que tenga por objeto o resultado menoscabar o anular el reconocimiento, goce o ejercicio de los derechos. La ley sancionará toda forma de discriminación. </w:t>
      </w:r>
    </w:p>
    <w:p w:rsidR="00197312" w:rsidRDefault="00197312" w:rsidP="00526F6F">
      <w:pPr>
        <w:pStyle w:val="Default"/>
        <w:ind w:left="709" w:right="851"/>
        <w:jc w:val="both"/>
        <w:rPr>
          <w:rFonts w:ascii="Arial" w:hAnsi="Arial" w:cs="Arial"/>
          <w:i/>
          <w:color w:val="auto"/>
          <w:lang w:val="es-ES_tradnl"/>
        </w:rPr>
      </w:pPr>
      <w:r w:rsidRPr="00E30C90">
        <w:rPr>
          <w:rFonts w:ascii="Arial" w:hAnsi="Arial" w:cs="Arial"/>
          <w:i/>
          <w:color w:val="auto"/>
          <w:lang w:val="es-ES_tradnl"/>
        </w:rPr>
        <w:t xml:space="preserve">El Estado adoptará medidas de acción afirmativa que promuevan la igualdad real en favor de los titulares de derechos que se encuentren en situación de desigualdad. </w:t>
      </w:r>
      <w:r w:rsidR="005971B3">
        <w:rPr>
          <w:rStyle w:val="Refdenotaalpie"/>
          <w:rFonts w:ascii="Arial" w:hAnsi="Arial" w:cs="Arial"/>
          <w:i/>
          <w:color w:val="auto"/>
          <w:lang w:val="es-ES_tradnl"/>
        </w:rPr>
        <w:footnoteReference w:id="3"/>
      </w:r>
    </w:p>
    <w:p w:rsidR="00E30C90" w:rsidRPr="00E30C90" w:rsidRDefault="00E30C90" w:rsidP="0093274A">
      <w:pPr>
        <w:pStyle w:val="Default"/>
        <w:spacing w:line="360" w:lineRule="auto"/>
        <w:ind w:left="709" w:right="851"/>
        <w:jc w:val="both"/>
        <w:rPr>
          <w:rFonts w:ascii="Arial" w:hAnsi="Arial" w:cs="Arial"/>
          <w:i/>
          <w:color w:val="auto"/>
          <w:lang w:val="es-ES_tradnl"/>
        </w:rPr>
      </w:pPr>
    </w:p>
    <w:p w:rsidR="00197312" w:rsidRDefault="00197312" w:rsidP="0093274A">
      <w:pPr>
        <w:pStyle w:val="Default"/>
        <w:spacing w:line="360" w:lineRule="auto"/>
        <w:jc w:val="both"/>
        <w:rPr>
          <w:rFonts w:ascii="Arial" w:hAnsi="Arial" w:cs="Arial"/>
          <w:color w:val="auto"/>
          <w:lang w:val="es-ES_tradnl"/>
        </w:rPr>
      </w:pPr>
      <w:r w:rsidRPr="000F628D">
        <w:rPr>
          <w:rFonts w:ascii="Arial" w:hAnsi="Arial" w:cs="Arial"/>
          <w:color w:val="auto"/>
          <w:lang w:val="es-ES_tradnl"/>
        </w:rPr>
        <w:t xml:space="preserve">He aquí la razón de la concordancia con el artículo </w:t>
      </w:r>
      <w:r w:rsidR="0051735F">
        <w:rPr>
          <w:rFonts w:ascii="Arial" w:hAnsi="Arial" w:cs="Arial"/>
          <w:color w:val="auto"/>
          <w:lang w:val="es-ES_tradnl"/>
        </w:rPr>
        <w:t>35 de la C</w:t>
      </w:r>
      <w:r w:rsidRPr="000F628D">
        <w:rPr>
          <w:rFonts w:ascii="Arial" w:hAnsi="Arial" w:cs="Arial"/>
          <w:color w:val="auto"/>
          <w:lang w:val="es-ES_tradnl"/>
        </w:rPr>
        <w:t>onstitución donde, para esta investigación, habla de la atención prioritaria y especializada a grupos vulnerables como lo son los discapacitados.</w:t>
      </w:r>
    </w:p>
    <w:p w:rsidR="00E30C90" w:rsidRPr="000F628D" w:rsidRDefault="00E30C90" w:rsidP="0093274A">
      <w:pPr>
        <w:pStyle w:val="Default"/>
        <w:spacing w:line="360" w:lineRule="auto"/>
        <w:jc w:val="both"/>
        <w:rPr>
          <w:rFonts w:ascii="Arial" w:hAnsi="Arial" w:cs="Arial"/>
          <w:color w:val="auto"/>
          <w:lang w:val="es-ES_tradnl"/>
        </w:rPr>
      </w:pPr>
    </w:p>
    <w:p w:rsidR="00197312" w:rsidRDefault="00197312" w:rsidP="00526F6F">
      <w:pPr>
        <w:pStyle w:val="Default"/>
        <w:ind w:left="567" w:right="851"/>
        <w:jc w:val="both"/>
        <w:rPr>
          <w:rFonts w:ascii="Arial" w:hAnsi="Arial" w:cs="Arial"/>
          <w:i/>
          <w:color w:val="auto"/>
          <w:lang w:val="es-ES_tradnl"/>
        </w:rPr>
      </w:pPr>
      <w:r w:rsidRPr="00E30C90">
        <w:rPr>
          <w:rFonts w:ascii="Arial" w:hAnsi="Arial" w:cs="Arial"/>
          <w:i/>
          <w:color w:val="auto"/>
          <w:lang w:val="es-ES_tradnl"/>
        </w:rPr>
        <w:t xml:space="preserve">Las personas adultas mayores, niñas, niños y adolescentes, mujeres embarazadas, </w:t>
      </w:r>
      <w:r w:rsidRPr="00E30C90">
        <w:rPr>
          <w:rFonts w:ascii="Arial" w:hAnsi="Arial" w:cs="Arial"/>
          <w:b/>
          <w:bCs/>
          <w:i/>
          <w:color w:val="auto"/>
          <w:lang w:val="es-ES_tradnl"/>
        </w:rPr>
        <w:t>personas con discapacidad</w:t>
      </w:r>
      <w:r w:rsidRPr="00E30C90">
        <w:rPr>
          <w:rFonts w:ascii="Arial" w:hAnsi="Arial" w:cs="Arial"/>
          <w:i/>
          <w:color w:val="auto"/>
          <w:lang w:val="es-ES_tradnl"/>
        </w:rPr>
        <w:t xml:space="preserve">, personas privadas de libertad y quienes adolezcan de enfermedades catastróficas o de alta complejidad, recibirán atención prioritaria y especializada en los ámbitos público y privado. La misma atención prioritaria recibirán las personas en situación de riesgo, las víctimas de violencia doméstica y </w:t>
      </w:r>
      <w:r w:rsidRPr="00E30C90">
        <w:rPr>
          <w:rFonts w:ascii="Arial" w:hAnsi="Arial" w:cs="Arial"/>
          <w:i/>
          <w:color w:val="auto"/>
          <w:lang w:val="es-ES_tradnl"/>
        </w:rPr>
        <w:lastRenderedPageBreak/>
        <w:t xml:space="preserve">sexual, maltrato infantil, desastres naturales o antropogénicos. El Estado prestará especial protección a las personas en condición de doble vulnerabilidad. </w:t>
      </w:r>
      <w:r w:rsidR="00E30C90">
        <w:rPr>
          <w:rStyle w:val="Refdenotaalpie"/>
          <w:rFonts w:ascii="Arial" w:hAnsi="Arial" w:cs="Arial"/>
          <w:i/>
          <w:color w:val="auto"/>
          <w:lang w:val="es-ES_tradnl"/>
        </w:rPr>
        <w:footnoteReference w:id="4"/>
      </w:r>
    </w:p>
    <w:p w:rsidR="002A7B54" w:rsidRDefault="002A7B54" w:rsidP="00526F6F">
      <w:pPr>
        <w:pStyle w:val="Default"/>
        <w:ind w:left="567" w:right="851"/>
        <w:jc w:val="both"/>
        <w:rPr>
          <w:rFonts w:ascii="Arial" w:hAnsi="Arial" w:cs="Arial"/>
          <w:i/>
          <w:color w:val="auto"/>
          <w:lang w:val="es-ES_tradnl"/>
        </w:rPr>
      </w:pPr>
    </w:p>
    <w:p w:rsidR="00E30C90" w:rsidRPr="00E30C90" w:rsidRDefault="00E30C90" w:rsidP="00526F6F">
      <w:pPr>
        <w:pStyle w:val="Default"/>
        <w:ind w:left="709" w:right="851"/>
        <w:jc w:val="both"/>
        <w:rPr>
          <w:rFonts w:ascii="Arial" w:hAnsi="Arial" w:cs="Arial"/>
          <w:i/>
          <w:color w:val="auto"/>
          <w:lang w:val="es-ES_tradnl"/>
        </w:rPr>
      </w:pPr>
    </w:p>
    <w:p w:rsidR="00197312" w:rsidRPr="000F628D" w:rsidRDefault="00197312" w:rsidP="0093274A">
      <w:pPr>
        <w:pStyle w:val="Default"/>
        <w:spacing w:line="360" w:lineRule="auto"/>
        <w:jc w:val="both"/>
        <w:rPr>
          <w:rFonts w:ascii="Arial" w:hAnsi="Arial" w:cs="Arial"/>
          <w:color w:val="auto"/>
          <w:lang w:val="es-ES_tradnl"/>
        </w:rPr>
      </w:pPr>
      <w:r w:rsidRPr="000F628D">
        <w:rPr>
          <w:rFonts w:ascii="Arial" w:hAnsi="Arial" w:cs="Arial"/>
          <w:color w:val="auto"/>
          <w:lang w:val="es-ES_tradnl"/>
        </w:rPr>
        <w:t>Para efecto de sustentar la base misma del motivo de este trabajo se o</w:t>
      </w:r>
      <w:r w:rsidR="0027001E" w:rsidRPr="000F628D">
        <w:rPr>
          <w:rFonts w:ascii="Arial" w:hAnsi="Arial" w:cs="Arial"/>
          <w:color w:val="auto"/>
          <w:lang w:val="es-ES_tradnl"/>
        </w:rPr>
        <w:t>b</w:t>
      </w:r>
      <w:r w:rsidRPr="000F628D">
        <w:rPr>
          <w:rFonts w:ascii="Arial" w:hAnsi="Arial" w:cs="Arial"/>
          <w:color w:val="auto"/>
          <w:lang w:val="es-ES_tradnl"/>
        </w:rPr>
        <w:t>tiene la conclusión de hacer valer los derechos de todas las personas y específicamente pare este caso el de las personas con discapacidad y encaminando a promover una inclusión social y laboral para estas personas.</w:t>
      </w:r>
    </w:p>
    <w:p w:rsidR="00197312" w:rsidRPr="000F628D" w:rsidRDefault="00197312" w:rsidP="0093274A">
      <w:pPr>
        <w:pStyle w:val="Default"/>
        <w:spacing w:line="360" w:lineRule="auto"/>
        <w:jc w:val="both"/>
        <w:rPr>
          <w:rFonts w:ascii="Arial" w:hAnsi="Arial" w:cs="Arial"/>
          <w:color w:val="auto"/>
          <w:lang w:val="es-ES_tradnl"/>
        </w:rPr>
      </w:pPr>
      <w:r w:rsidRPr="000F628D">
        <w:rPr>
          <w:rFonts w:ascii="Arial" w:hAnsi="Arial" w:cs="Arial"/>
          <w:color w:val="auto"/>
          <w:lang w:val="es-ES_tradnl"/>
        </w:rPr>
        <w:t>Si bien esto puede cumplirse, al hablar de los discapacitados y su relación al ámbito laboral encontramos que el cumplimiento de la ley se ve demorada por diversos factores en contraposición de la constitución, en el artículo 47 numeral 5:</w:t>
      </w:r>
    </w:p>
    <w:p w:rsidR="00197312" w:rsidRPr="00E30C90" w:rsidRDefault="00253381" w:rsidP="00526F6F">
      <w:pPr>
        <w:pStyle w:val="Default"/>
        <w:ind w:left="567" w:right="851"/>
        <w:jc w:val="both"/>
        <w:rPr>
          <w:rFonts w:ascii="Arial" w:hAnsi="Arial" w:cs="Arial"/>
          <w:i/>
          <w:color w:val="auto"/>
          <w:lang w:val="es-ES_tradnl"/>
        </w:rPr>
      </w:pPr>
      <w:r>
        <w:rPr>
          <w:rFonts w:ascii="Arial" w:hAnsi="Arial" w:cs="Arial"/>
          <w:i/>
          <w:color w:val="auto"/>
          <w:lang w:val="es-ES_tradnl"/>
        </w:rPr>
        <w:t xml:space="preserve">Art. 47.- </w:t>
      </w:r>
      <w:r w:rsidR="00197312" w:rsidRPr="00E30C90">
        <w:rPr>
          <w:rFonts w:ascii="Arial" w:hAnsi="Arial" w:cs="Arial"/>
          <w:i/>
          <w:color w:val="auto"/>
          <w:lang w:val="es-ES_tradnl"/>
        </w:rPr>
        <w:t xml:space="preserve">El Estado garantizará políticas de prevención de las discapacidades y, de manera conjunta con la sociedad y la familia, procurará la equiparación de oportunidades para las personas con discapacidad y su integración social. </w:t>
      </w:r>
    </w:p>
    <w:p w:rsidR="00C336B2" w:rsidRPr="00E30C90" w:rsidRDefault="00197312" w:rsidP="00526F6F">
      <w:pPr>
        <w:pStyle w:val="Default"/>
        <w:ind w:left="567" w:right="851"/>
        <w:jc w:val="both"/>
        <w:rPr>
          <w:rFonts w:ascii="Arial" w:hAnsi="Arial" w:cs="Arial"/>
          <w:i/>
          <w:color w:val="auto"/>
          <w:lang w:val="es-ES_tradnl"/>
        </w:rPr>
      </w:pPr>
      <w:r w:rsidRPr="00E30C90">
        <w:rPr>
          <w:rFonts w:ascii="Arial" w:hAnsi="Arial" w:cs="Arial"/>
          <w:i/>
          <w:color w:val="auto"/>
          <w:lang w:val="es-ES_tradnl"/>
        </w:rPr>
        <w:t xml:space="preserve">Se reconoce a las </w:t>
      </w:r>
      <w:r w:rsidRPr="00E30C90">
        <w:rPr>
          <w:rFonts w:ascii="Arial" w:hAnsi="Arial" w:cs="Arial"/>
          <w:b/>
          <w:bCs/>
          <w:i/>
          <w:color w:val="auto"/>
          <w:lang w:val="es-ES_tradnl"/>
        </w:rPr>
        <w:t>personas con discapacidad</w:t>
      </w:r>
      <w:r w:rsidRPr="00E30C90">
        <w:rPr>
          <w:rFonts w:ascii="Arial" w:hAnsi="Arial" w:cs="Arial"/>
          <w:i/>
          <w:color w:val="auto"/>
          <w:lang w:val="es-ES_tradnl"/>
        </w:rPr>
        <w:t xml:space="preserve">, los derechos a: </w:t>
      </w:r>
      <w:r w:rsidR="00526F6F">
        <w:rPr>
          <w:rFonts w:ascii="Arial" w:hAnsi="Arial" w:cs="Arial"/>
          <w:i/>
          <w:color w:val="auto"/>
          <w:lang w:val="es-ES_tradnl"/>
        </w:rPr>
        <w:t>…</w:t>
      </w:r>
    </w:p>
    <w:p w:rsidR="00197312" w:rsidRPr="00E30C90" w:rsidRDefault="00197312" w:rsidP="00526F6F">
      <w:pPr>
        <w:pStyle w:val="Default"/>
        <w:ind w:left="567" w:right="851"/>
        <w:jc w:val="both"/>
        <w:rPr>
          <w:rFonts w:ascii="Arial" w:hAnsi="Arial" w:cs="Arial"/>
          <w:i/>
          <w:color w:val="auto"/>
          <w:lang w:val="es-ES_tradnl"/>
        </w:rPr>
      </w:pPr>
      <w:r w:rsidRPr="00E30C90">
        <w:rPr>
          <w:rFonts w:ascii="Arial" w:hAnsi="Arial" w:cs="Arial"/>
          <w:i/>
          <w:color w:val="auto"/>
          <w:lang w:val="es-ES_tradnl"/>
        </w:rPr>
        <w:t xml:space="preserve">5. El trabajo en condiciones de igualdad de oportunidades, que fomente sus capacidades y potencialidades, a través de políticas que permitan su incorporación en entidades públicas y privadas. </w:t>
      </w:r>
      <w:r w:rsidR="00E30C90">
        <w:rPr>
          <w:rStyle w:val="Refdenotaalpie"/>
          <w:rFonts w:ascii="Arial" w:hAnsi="Arial" w:cs="Arial"/>
          <w:i/>
          <w:color w:val="auto"/>
          <w:lang w:val="es-ES_tradnl"/>
        </w:rPr>
        <w:footnoteReference w:id="5"/>
      </w:r>
    </w:p>
    <w:p w:rsidR="00E30C90" w:rsidRDefault="00E30C90" w:rsidP="0093274A">
      <w:pPr>
        <w:spacing w:line="360" w:lineRule="auto"/>
        <w:jc w:val="both"/>
        <w:rPr>
          <w:rFonts w:ascii="Arial" w:hAnsi="Arial" w:cs="Arial"/>
          <w:lang w:val="es-ES_tradnl" w:eastAsia="es-EC"/>
        </w:rPr>
      </w:pPr>
      <w:bookmarkStart w:id="7" w:name="_Toc294772829"/>
    </w:p>
    <w:p w:rsidR="00E30C90" w:rsidRDefault="00757881" w:rsidP="0093274A">
      <w:pPr>
        <w:spacing w:line="360" w:lineRule="auto"/>
        <w:jc w:val="both"/>
        <w:rPr>
          <w:rFonts w:ascii="Arial" w:hAnsi="Arial" w:cs="Arial"/>
          <w:lang w:val="es-ES_tradnl" w:eastAsia="es-EC"/>
        </w:rPr>
      </w:pPr>
      <w:r>
        <w:rPr>
          <w:rFonts w:ascii="Arial" w:hAnsi="Arial" w:cs="Arial"/>
          <w:lang w:val="es-ES_tradnl" w:eastAsia="es-EC"/>
        </w:rPr>
        <w:t>Así</w:t>
      </w:r>
      <w:r w:rsidR="002A247F">
        <w:rPr>
          <w:rFonts w:ascii="Arial" w:hAnsi="Arial" w:cs="Arial"/>
          <w:lang w:val="es-ES_tradnl" w:eastAsia="es-EC"/>
        </w:rPr>
        <w:t>,</w:t>
      </w:r>
      <w:r>
        <w:rPr>
          <w:rFonts w:ascii="Arial" w:hAnsi="Arial" w:cs="Arial"/>
          <w:lang w:val="es-ES_tradnl" w:eastAsia="es-EC"/>
        </w:rPr>
        <w:t xml:space="preserve"> se traduce que la igualdad de oportunidades se ve afectada por una realidad social y por una falta de una mejor aplicación de las normas para lograr dicha </w:t>
      </w:r>
      <w:r w:rsidR="0051735F">
        <w:rPr>
          <w:rFonts w:ascii="Arial" w:hAnsi="Arial" w:cs="Arial"/>
          <w:lang w:val="es-ES_tradnl" w:eastAsia="es-EC"/>
        </w:rPr>
        <w:t>igualdad específicamente en la P</w:t>
      </w:r>
      <w:r>
        <w:rPr>
          <w:rFonts w:ascii="Arial" w:hAnsi="Arial" w:cs="Arial"/>
          <w:lang w:val="es-ES_tradnl" w:eastAsia="es-EC"/>
        </w:rPr>
        <w:t>rovincia de Santa Elena.</w:t>
      </w:r>
    </w:p>
    <w:p w:rsidR="00971366" w:rsidRDefault="00971366" w:rsidP="0093274A">
      <w:pPr>
        <w:spacing w:line="360" w:lineRule="auto"/>
        <w:jc w:val="both"/>
        <w:rPr>
          <w:rFonts w:ascii="Arial" w:hAnsi="Arial" w:cs="Arial"/>
          <w:lang w:val="es-ES_tradnl" w:eastAsia="es-EC"/>
        </w:rPr>
      </w:pPr>
    </w:p>
    <w:p w:rsidR="00197312" w:rsidRDefault="00E30C90" w:rsidP="0093274A">
      <w:pPr>
        <w:spacing w:line="360" w:lineRule="auto"/>
        <w:jc w:val="both"/>
        <w:rPr>
          <w:rFonts w:ascii="Arial" w:hAnsi="Arial" w:cs="Arial"/>
          <w:b/>
        </w:rPr>
      </w:pPr>
      <w:r w:rsidRPr="00E30C90">
        <w:rPr>
          <w:rFonts w:ascii="Arial" w:hAnsi="Arial" w:cs="Arial"/>
          <w:b/>
          <w:lang w:val="es-ES_tradnl" w:eastAsia="es-EC"/>
        </w:rPr>
        <w:t xml:space="preserve">1.3. </w:t>
      </w:r>
      <w:r w:rsidRPr="00E30C90">
        <w:rPr>
          <w:rFonts w:ascii="Arial" w:hAnsi="Arial" w:cs="Arial"/>
          <w:b/>
        </w:rPr>
        <w:t>LA DISCRIMINACIÓN POR DISCAPACIDADES FÍSICAS</w:t>
      </w:r>
      <w:bookmarkEnd w:id="7"/>
    </w:p>
    <w:p w:rsidR="00526F6F" w:rsidRDefault="00526F6F" w:rsidP="0093274A">
      <w:pPr>
        <w:pStyle w:val="NormalWeb"/>
        <w:spacing w:before="0" w:beforeAutospacing="0" w:after="0" w:afterAutospacing="0" w:line="360" w:lineRule="auto"/>
        <w:jc w:val="both"/>
        <w:rPr>
          <w:rFonts w:ascii="Arial" w:hAnsi="Arial" w:cs="Arial"/>
          <w:lang w:val="es-ES_tradnl"/>
        </w:rPr>
      </w:pPr>
    </w:p>
    <w:p w:rsidR="00197312" w:rsidRDefault="00197312"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La dis</w:t>
      </w:r>
      <w:r w:rsidR="00BE7714">
        <w:rPr>
          <w:rFonts w:ascii="Arial" w:hAnsi="Arial" w:cs="Arial"/>
          <w:lang w:val="es-ES_tradnl"/>
        </w:rPr>
        <w:t xml:space="preserve">criminación en términos generales </w:t>
      </w:r>
      <w:r w:rsidRPr="000F628D">
        <w:rPr>
          <w:rFonts w:ascii="Arial" w:hAnsi="Arial" w:cs="Arial"/>
          <w:lang w:val="es-ES_tradnl"/>
        </w:rPr>
        <w:t xml:space="preserve">significa separar a unas cosas de otras en base a distinciones de diferente índole. Desde el punto de vista </w:t>
      </w:r>
      <w:r w:rsidRPr="000F628D">
        <w:rPr>
          <w:rFonts w:ascii="Arial" w:hAnsi="Arial" w:cs="Arial"/>
          <w:lang w:val="es-ES_tradnl"/>
        </w:rPr>
        <w:lastRenderedPageBreak/>
        <w:t>sociológico y psicológico social, es el trato inadecuado, diferente e incluso excluyente que se le brinda a una persona o a un grupo de personas por diferentes razones como pueden ser la raza, sexo, edad, ideología, condición socio-económica y otras entre las que se encuentra la discapacidad.</w:t>
      </w:r>
    </w:p>
    <w:p w:rsidR="00E30C90" w:rsidRPr="000F628D" w:rsidRDefault="00E30C90" w:rsidP="0093274A">
      <w:pPr>
        <w:pStyle w:val="NormalWeb"/>
        <w:spacing w:before="0" w:beforeAutospacing="0" w:after="0" w:afterAutospacing="0" w:line="360" w:lineRule="auto"/>
        <w:jc w:val="both"/>
        <w:rPr>
          <w:rFonts w:ascii="Arial" w:hAnsi="Arial" w:cs="Arial"/>
          <w:lang w:val="es-ES_tradnl"/>
        </w:rPr>
      </w:pPr>
    </w:p>
    <w:p w:rsidR="00197312" w:rsidRDefault="00197312" w:rsidP="0093274A">
      <w:pPr>
        <w:spacing w:line="360" w:lineRule="auto"/>
        <w:jc w:val="both"/>
        <w:rPr>
          <w:rFonts w:ascii="Arial" w:hAnsi="Arial" w:cs="Arial"/>
          <w:lang w:val="es-ES_tradnl"/>
        </w:rPr>
      </w:pPr>
      <w:r w:rsidRPr="00E30C90">
        <w:rPr>
          <w:rFonts w:ascii="Arial" w:hAnsi="Arial" w:cs="Arial"/>
          <w:lang w:val="es-ES_tradnl"/>
        </w:rPr>
        <w:t>La Discriminación Directa</w:t>
      </w:r>
      <w:r w:rsidRPr="000F628D">
        <w:rPr>
          <w:rFonts w:ascii="Arial" w:hAnsi="Arial" w:cs="Arial"/>
          <w:lang w:val="es-ES_tradnl"/>
        </w:rPr>
        <w:t xml:space="preserve">, se da cuando una persona es tratada de manera menos favorable que otra en situación análoga, por motivo de la discapacidad, explicándose únicamente la diferencia de trato cuando haya una causa razonable que fundamente la misma, por lo que el único criterio de diferenciación no puede ser la discapacidad de una persona. </w:t>
      </w:r>
    </w:p>
    <w:p w:rsidR="00E30C90" w:rsidRPr="000F628D" w:rsidRDefault="00E30C90" w:rsidP="0093274A">
      <w:pPr>
        <w:spacing w:line="360" w:lineRule="auto"/>
        <w:jc w:val="both"/>
        <w:rPr>
          <w:rFonts w:ascii="Arial" w:hAnsi="Arial" w:cs="Arial"/>
          <w:lang w:val="es-ES_tradnl"/>
        </w:rPr>
      </w:pPr>
    </w:p>
    <w:p w:rsidR="00197312" w:rsidRDefault="00197312" w:rsidP="0093274A">
      <w:pPr>
        <w:spacing w:line="360" w:lineRule="auto"/>
        <w:jc w:val="both"/>
        <w:rPr>
          <w:rFonts w:ascii="Arial" w:hAnsi="Arial" w:cs="Arial"/>
          <w:lang w:val="es-ES_tradnl"/>
        </w:rPr>
      </w:pPr>
      <w:r w:rsidRPr="00E30C90">
        <w:rPr>
          <w:rFonts w:ascii="Arial" w:hAnsi="Arial" w:cs="Arial"/>
          <w:lang w:val="es-ES_tradnl"/>
        </w:rPr>
        <w:t>La Discriminación Indirecta</w:t>
      </w:r>
      <w:r w:rsidRPr="000F628D">
        <w:rPr>
          <w:rFonts w:ascii="Arial" w:hAnsi="Arial" w:cs="Arial"/>
          <w:b/>
          <w:lang w:val="es-ES_tradnl"/>
        </w:rPr>
        <w:t>,</w:t>
      </w:r>
      <w:r w:rsidRPr="000F628D">
        <w:rPr>
          <w:rFonts w:ascii="Arial" w:hAnsi="Arial" w:cs="Arial"/>
          <w:lang w:val="es-ES_tradnl"/>
        </w:rPr>
        <w:t xml:space="preserve"> es la situación en la que pueda encontrarse una persona con discapacidad respecto de otras personas, cuando una disposición, criterio o práctica aparentemente neutros le ocasionan una desventaja particular o unos efectos negativos y desproporcionados en los grupos perjudicados, salvo que aquellas normas o prácticas puedan justificarse objetivamente con una finalidad legítima, o que, respecto de las personas con una discapacidad determinada, se deban adoptar medidas adecuadas y ajustes razonables para eliminar las desventajas. La discriminación indirecta no exige un motivo o causa discriminatoria, sino que supone una política consciente o inconsciente, que tenga un efecto desfavorable sobre el grupo perjudicado, y que por ello se evidencia en los resultados, incluso empíricos o basados en criterios estadísticos, de esa práctica. </w:t>
      </w:r>
    </w:p>
    <w:p w:rsidR="00E30C90" w:rsidRPr="000F628D" w:rsidRDefault="00E30C90" w:rsidP="0093274A">
      <w:pPr>
        <w:spacing w:line="360" w:lineRule="auto"/>
        <w:jc w:val="both"/>
        <w:rPr>
          <w:rFonts w:ascii="Arial" w:hAnsi="Arial" w:cs="Arial"/>
          <w:lang w:val="es-ES_tradnl"/>
        </w:rPr>
      </w:pPr>
    </w:p>
    <w:p w:rsidR="00197312" w:rsidRDefault="00197312"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 xml:space="preserve">Hay que tener en cuenta que las personas que tienen discapacidad física han vivido una cierta evolución social con el pasar de los años ya que anteriormente estas personas eran relegadas completamente al hogar, </w:t>
      </w:r>
      <w:r w:rsidRPr="000F628D">
        <w:rPr>
          <w:rFonts w:ascii="Arial" w:hAnsi="Arial" w:cs="Arial"/>
          <w:lang w:val="es-ES_tradnl"/>
        </w:rPr>
        <w:lastRenderedPageBreak/>
        <w:t>con posibilidades mínimas de socializar y mucho menos optar por una plaza de trabajo.</w:t>
      </w:r>
    </w:p>
    <w:p w:rsidR="00E30C90" w:rsidRPr="000F628D" w:rsidRDefault="00E30C90" w:rsidP="0093274A">
      <w:pPr>
        <w:pStyle w:val="NormalWeb"/>
        <w:spacing w:before="0" w:beforeAutospacing="0" w:after="0" w:afterAutospacing="0" w:line="360" w:lineRule="auto"/>
        <w:jc w:val="both"/>
        <w:rPr>
          <w:rFonts w:ascii="Arial" w:hAnsi="Arial" w:cs="Arial"/>
          <w:lang w:val="es-ES_tradnl"/>
        </w:rPr>
      </w:pPr>
    </w:p>
    <w:p w:rsidR="00197312" w:rsidRDefault="00197312"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En el caso de las personas con discapacidad sensorial en la mayoría de los casos se sentían aisladas y frustradas por sus dificultades para acceder a la información. En general la ciudad, los medios de comunicación, las entidades públicas, los organismos del estado, las universidades y colegios, ha</w:t>
      </w:r>
      <w:r w:rsidR="0051735F">
        <w:rPr>
          <w:rFonts w:ascii="Arial" w:hAnsi="Arial" w:cs="Arial"/>
          <w:lang w:val="es-ES_tradnl"/>
        </w:rPr>
        <w:t>n</w:t>
      </w:r>
      <w:r w:rsidRPr="000F628D">
        <w:rPr>
          <w:rFonts w:ascii="Arial" w:hAnsi="Arial" w:cs="Arial"/>
          <w:lang w:val="es-ES_tradnl"/>
        </w:rPr>
        <w:t xml:space="preserve"> hecho poco o no han realizado adaptaciones para que las personas tengan garantías en el respeto de sus derechos fundamentales. </w:t>
      </w:r>
    </w:p>
    <w:p w:rsidR="00E30C90" w:rsidRPr="000F628D" w:rsidRDefault="00E30C90" w:rsidP="0093274A">
      <w:pPr>
        <w:pStyle w:val="NormalWeb"/>
        <w:spacing w:before="0" w:beforeAutospacing="0" w:after="0" w:afterAutospacing="0" w:line="360" w:lineRule="auto"/>
        <w:jc w:val="both"/>
        <w:rPr>
          <w:rFonts w:ascii="Arial" w:hAnsi="Arial" w:cs="Arial"/>
          <w:lang w:val="es-ES_tradnl"/>
        </w:rPr>
      </w:pPr>
    </w:p>
    <w:p w:rsidR="00197312" w:rsidRDefault="00E30C90" w:rsidP="0093274A">
      <w:pPr>
        <w:pStyle w:val="NormalWeb"/>
        <w:spacing w:before="0" w:beforeAutospacing="0" w:after="0" w:afterAutospacing="0" w:line="360" w:lineRule="auto"/>
        <w:jc w:val="both"/>
        <w:rPr>
          <w:rFonts w:ascii="Arial" w:hAnsi="Arial" w:cs="Arial"/>
          <w:lang w:val="es-ES_tradnl"/>
        </w:rPr>
      </w:pPr>
      <w:r>
        <w:rPr>
          <w:rFonts w:ascii="Arial" w:hAnsi="Arial" w:cs="Arial"/>
          <w:lang w:val="es-ES_tradnl"/>
        </w:rPr>
        <w:t>En el aspecto social, l</w:t>
      </w:r>
      <w:r w:rsidR="00197312" w:rsidRPr="000F628D">
        <w:rPr>
          <w:rFonts w:ascii="Arial" w:hAnsi="Arial" w:cs="Arial"/>
          <w:lang w:val="es-ES_tradnl"/>
        </w:rPr>
        <w:t>os integrantes de cualquier grupo social enfrentan diariamente diversos factores (arquitectónic</w:t>
      </w:r>
      <w:r w:rsidR="0051735F">
        <w:rPr>
          <w:rFonts w:ascii="Arial" w:hAnsi="Arial" w:cs="Arial"/>
          <w:lang w:val="es-ES_tradnl"/>
        </w:rPr>
        <w:t>os, urbanísticos, sociales, entre otros</w:t>
      </w:r>
      <w:r w:rsidR="00197312" w:rsidRPr="000F628D">
        <w:rPr>
          <w:rFonts w:ascii="Arial" w:hAnsi="Arial" w:cs="Arial"/>
          <w:lang w:val="es-ES_tradnl"/>
        </w:rPr>
        <w:t>) que limitan o impiden su movilidad o la comunicación en su medio, esta situación origina exclusión de la vida social, que puede llegar a constituir una auténtica discriminación</w:t>
      </w:r>
      <w:r w:rsidR="00901AFB">
        <w:rPr>
          <w:rFonts w:ascii="Arial" w:hAnsi="Arial" w:cs="Arial"/>
          <w:lang w:val="es-ES_tradnl"/>
        </w:rPr>
        <w:t xml:space="preserve"> y por ende la limitación del crecimiento personal y profesional</w:t>
      </w:r>
      <w:r w:rsidR="00197312" w:rsidRPr="000F628D">
        <w:rPr>
          <w:rFonts w:ascii="Arial" w:hAnsi="Arial" w:cs="Arial"/>
          <w:lang w:val="es-ES_tradnl"/>
        </w:rPr>
        <w:t xml:space="preserve">. </w:t>
      </w:r>
    </w:p>
    <w:p w:rsidR="00E30C90" w:rsidRPr="000F628D" w:rsidRDefault="00E30C90" w:rsidP="0093274A">
      <w:pPr>
        <w:pStyle w:val="NormalWeb"/>
        <w:spacing w:before="0" w:beforeAutospacing="0" w:after="0" w:afterAutospacing="0" w:line="360" w:lineRule="auto"/>
        <w:jc w:val="both"/>
        <w:rPr>
          <w:rFonts w:ascii="Arial" w:hAnsi="Arial" w:cs="Arial"/>
          <w:lang w:val="es-ES_tradnl"/>
        </w:rPr>
      </w:pPr>
    </w:p>
    <w:p w:rsidR="00526F6F" w:rsidRDefault="00197312"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Por</w:t>
      </w:r>
      <w:r w:rsidRPr="000F628D">
        <w:rPr>
          <w:rStyle w:val="apple-converted-space"/>
          <w:rFonts w:ascii="Arial" w:hAnsi="Arial" w:cs="Arial"/>
          <w:lang w:val="es-ES_tradnl"/>
        </w:rPr>
        <w:t> </w:t>
      </w:r>
      <w:r w:rsidRPr="002A247F">
        <w:rPr>
          <w:rFonts w:ascii="Arial" w:hAnsi="Arial" w:cs="Arial"/>
          <w:bCs/>
          <w:iCs/>
          <w:lang w:val="es-ES_tradnl"/>
        </w:rPr>
        <w:t>discriminación</w:t>
      </w:r>
      <w:r w:rsidRPr="002A247F">
        <w:rPr>
          <w:rFonts w:ascii="Arial" w:hAnsi="Arial" w:cs="Arial"/>
          <w:lang w:val="es-ES_tradnl"/>
        </w:rPr>
        <w:t>,</w:t>
      </w:r>
      <w:r w:rsidRPr="000F628D">
        <w:rPr>
          <w:rFonts w:ascii="Arial" w:hAnsi="Arial" w:cs="Arial"/>
          <w:lang w:val="es-ES_tradnl"/>
        </w:rPr>
        <w:t xml:space="preserve"> en general, entendemos la modificación o alteración en las condiciones de i</w:t>
      </w:r>
      <w:r w:rsidR="002A247F">
        <w:rPr>
          <w:rFonts w:ascii="Arial" w:hAnsi="Arial" w:cs="Arial"/>
          <w:lang w:val="es-ES_tradnl"/>
        </w:rPr>
        <w:t xml:space="preserve">gualdad entre las personas. La </w:t>
      </w:r>
      <w:r w:rsidRPr="000F628D">
        <w:rPr>
          <w:rFonts w:ascii="Arial" w:hAnsi="Arial" w:cs="Arial"/>
          <w:iCs/>
          <w:lang w:val="es-ES_tradnl"/>
        </w:rPr>
        <w:t>Convención Interamericana para la Eliminación de todas las formas de Discriminación contra las Personas con Discapacidad</w:t>
      </w:r>
      <w:r w:rsidR="003F0561">
        <w:rPr>
          <w:rFonts w:ascii="Arial" w:hAnsi="Arial" w:cs="Arial"/>
          <w:lang w:val="es-ES_tradnl"/>
        </w:rPr>
        <w:t xml:space="preserve"> define a la </w:t>
      </w:r>
      <w:r w:rsidRPr="003F0561">
        <w:rPr>
          <w:rFonts w:ascii="Arial" w:hAnsi="Arial" w:cs="Arial"/>
          <w:bCs/>
          <w:iCs/>
          <w:lang w:val="es-ES_tradnl"/>
        </w:rPr>
        <w:t>discriminación contra las personas con discapacidad</w:t>
      </w:r>
      <w:r w:rsidRPr="003F0561">
        <w:rPr>
          <w:rFonts w:ascii="Arial" w:hAnsi="Arial" w:cs="Arial"/>
          <w:lang w:val="es-ES_tradnl"/>
        </w:rPr>
        <w:t xml:space="preserve"> </w:t>
      </w:r>
      <w:r w:rsidRPr="000F628D">
        <w:rPr>
          <w:rFonts w:ascii="Arial" w:hAnsi="Arial" w:cs="Arial"/>
          <w:lang w:val="es-ES_tradnl"/>
        </w:rPr>
        <w:t>como</w:t>
      </w:r>
      <w:r w:rsidR="003F0561">
        <w:rPr>
          <w:rFonts w:ascii="Arial" w:hAnsi="Arial" w:cs="Arial"/>
          <w:lang w:val="es-ES_tradnl"/>
        </w:rPr>
        <w:t>;</w:t>
      </w:r>
      <w:r w:rsidR="0093274A">
        <w:rPr>
          <w:rFonts w:ascii="Arial" w:hAnsi="Arial" w:cs="Arial"/>
          <w:lang w:val="es-ES_tradnl"/>
        </w:rPr>
        <w:t xml:space="preserve"> </w:t>
      </w:r>
    </w:p>
    <w:p w:rsidR="00526F6F" w:rsidRDefault="00526F6F" w:rsidP="0093274A">
      <w:pPr>
        <w:pStyle w:val="NormalWeb"/>
        <w:spacing w:before="0" w:beforeAutospacing="0" w:after="0" w:afterAutospacing="0" w:line="360" w:lineRule="auto"/>
        <w:jc w:val="both"/>
        <w:rPr>
          <w:rFonts w:ascii="Arial" w:hAnsi="Arial" w:cs="Arial"/>
          <w:lang w:val="es-ES_tradnl"/>
        </w:rPr>
      </w:pPr>
    </w:p>
    <w:p w:rsidR="00197312" w:rsidRPr="000F628D" w:rsidRDefault="003F0561" w:rsidP="00526F6F">
      <w:pPr>
        <w:pStyle w:val="NormalWeb"/>
        <w:spacing w:before="0" w:beforeAutospacing="0" w:after="0" w:afterAutospacing="0"/>
        <w:ind w:left="567"/>
        <w:jc w:val="both"/>
        <w:rPr>
          <w:rFonts w:ascii="Arial" w:hAnsi="Arial" w:cs="Arial"/>
          <w:i/>
          <w:iCs/>
          <w:lang w:val="es-ES_tradnl"/>
        </w:rPr>
      </w:pPr>
      <w:r>
        <w:rPr>
          <w:rStyle w:val="apple-converted-space"/>
          <w:rFonts w:ascii="Arial" w:hAnsi="Arial" w:cs="Arial"/>
          <w:lang w:val="es-ES_tradnl"/>
        </w:rPr>
        <w:t>“</w:t>
      </w:r>
      <w:r w:rsidR="00197312" w:rsidRPr="000F628D">
        <w:rPr>
          <w:rFonts w:ascii="Arial" w:hAnsi="Arial" w:cs="Arial"/>
          <w:i/>
          <w:iCs/>
          <w:lang w:val="es-ES_tradnl"/>
        </w:rPr>
        <w:t xml:space="preserve">toda distinción, exclusión o restricción basada en una discapacidad, antecedente de discapacidad, consecuencia de discapacidad anterior o percepción de una discapacidad presente o pasada, que tenga el efecto o propósito de impedir o anular el reconocimiento, </w:t>
      </w:r>
      <w:r w:rsidR="00197312" w:rsidRPr="000F628D">
        <w:rPr>
          <w:rFonts w:ascii="Arial" w:hAnsi="Arial" w:cs="Arial"/>
          <w:i/>
          <w:iCs/>
          <w:lang w:val="es-ES_tradnl"/>
        </w:rPr>
        <w:lastRenderedPageBreak/>
        <w:t>goce o ejercicio por parte de las personas con discapacidad, de sus derechos humanos y libertades fundamentales.</w:t>
      </w:r>
      <w:r>
        <w:rPr>
          <w:rFonts w:ascii="Arial" w:hAnsi="Arial" w:cs="Arial"/>
          <w:i/>
          <w:iCs/>
          <w:lang w:val="es-ES_tradnl"/>
        </w:rPr>
        <w:t>”</w:t>
      </w:r>
      <w:r w:rsidRPr="003F0561">
        <w:rPr>
          <w:rStyle w:val="Refdenotaalpie"/>
          <w:rFonts w:ascii="Arial" w:hAnsi="Arial" w:cs="Arial"/>
          <w:lang w:val="es-ES_tradnl"/>
        </w:rPr>
        <w:t xml:space="preserve"> </w:t>
      </w:r>
      <w:r>
        <w:rPr>
          <w:rStyle w:val="Refdenotaalpie"/>
          <w:rFonts w:ascii="Arial" w:hAnsi="Arial" w:cs="Arial"/>
          <w:lang w:val="es-ES_tradnl"/>
        </w:rPr>
        <w:footnoteReference w:id="6"/>
      </w:r>
    </w:p>
    <w:p w:rsidR="00681C4F" w:rsidRPr="000F628D" w:rsidRDefault="00681C4F" w:rsidP="0093274A">
      <w:pPr>
        <w:pStyle w:val="NormalWeb"/>
        <w:spacing w:before="0" w:beforeAutospacing="0" w:after="0" w:afterAutospacing="0" w:line="360" w:lineRule="auto"/>
        <w:jc w:val="both"/>
        <w:rPr>
          <w:rFonts w:ascii="Arial" w:hAnsi="Arial" w:cs="Arial"/>
          <w:b/>
          <w:lang w:val="es-ES_tradnl"/>
        </w:rPr>
      </w:pPr>
    </w:p>
    <w:p w:rsidR="00197312" w:rsidRDefault="00E30C90" w:rsidP="0093274A">
      <w:pPr>
        <w:pStyle w:val="NormalWeb"/>
        <w:spacing w:before="0" w:beforeAutospacing="0" w:after="0" w:afterAutospacing="0" w:line="360" w:lineRule="auto"/>
        <w:jc w:val="both"/>
        <w:rPr>
          <w:rFonts w:ascii="Arial" w:hAnsi="Arial" w:cs="Arial"/>
          <w:lang w:val="es-ES_tradnl"/>
        </w:rPr>
      </w:pPr>
      <w:r w:rsidRPr="00E30C90">
        <w:rPr>
          <w:rFonts w:ascii="Arial" w:hAnsi="Arial" w:cs="Arial"/>
          <w:lang w:val="es-ES_tradnl"/>
        </w:rPr>
        <w:t>En el aspecto l</w:t>
      </w:r>
      <w:r w:rsidR="00197312" w:rsidRPr="00E30C90">
        <w:rPr>
          <w:rFonts w:ascii="Arial" w:hAnsi="Arial" w:cs="Arial"/>
          <w:lang w:val="es-ES_tradnl"/>
        </w:rPr>
        <w:t>aboral</w:t>
      </w:r>
      <w:r w:rsidRPr="00E30C90">
        <w:rPr>
          <w:rFonts w:ascii="Arial" w:hAnsi="Arial" w:cs="Arial"/>
          <w:lang w:val="es-ES_tradnl"/>
        </w:rPr>
        <w:t>, a</w:t>
      </w:r>
      <w:r w:rsidR="00197312" w:rsidRPr="000F628D">
        <w:rPr>
          <w:rFonts w:ascii="Arial" w:hAnsi="Arial" w:cs="Arial"/>
          <w:lang w:val="es-ES_tradnl"/>
        </w:rPr>
        <w:t xml:space="preserve"> pesar de que la legislación de diferentes países contempla la no discriminación y se declara como un fenómeno poco común en nuestras sociedades, sin embargo, la discriminación no se elimina por decretos, ni por leyes.</w:t>
      </w:r>
    </w:p>
    <w:p w:rsidR="00E30C90" w:rsidRPr="000F628D" w:rsidRDefault="00E30C90" w:rsidP="0093274A">
      <w:pPr>
        <w:pStyle w:val="NormalWeb"/>
        <w:spacing w:before="0" w:beforeAutospacing="0" w:after="0" w:afterAutospacing="0" w:line="360" w:lineRule="auto"/>
        <w:jc w:val="both"/>
        <w:rPr>
          <w:rFonts w:ascii="Arial" w:hAnsi="Arial" w:cs="Arial"/>
          <w:lang w:val="es-ES_tradnl"/>
        </w:rPr>
      </w:pPr>
    </w:p>
    <w:p w:rsidR="00197312" w:rsidRDefault="0051735F" w:rsidP="0093274A">
      <w:pPr>
        <w:pStyle w:val="NormalWeb"/>
        <w:spacing w:before="0" w:beforeAutospacing="0" w:after="0" w:afterAutospacing="0" w:line="360" w:lineRule="auto"/>
        <w:jc w:val="both"/>
        <w:rPr>
          <w:rFonts w:ascii="Arial" w:hAnsi="Arial" w:cs="Arial"/>
          <w:lang w:val="es-ES_tradnl"/>
        </w:rPr>
      </w:pPr>
      <w:r>
        <w:rPr>
          <w:rFonts w:ascii="Arial" w:hAnsi="Arial" w:cs="Arial"/>
          <w:lang w:val="es-ES_tradnl"/>
        </w:rPr>
        <w:t>Basta</w:t>
      </w:r>
      <w:r w:rsidR="00197312" w:rsidRPr="000F628D">
        <w:rPr>
          <w:rFonts w:ascii="Arial" w:hAnsi="Arial" w:cs="Arial"/>
          <w:lang w:val="es-ES_tradnl"/>
        </w:rPr>
        <w:t xml:space="preserve"> que alguien se sienta discriminado, para que exista, es decir, a partir de la percepción de quien la padece, podemos hablar de que existe la discriminación.</w:t>
      </w:r>
    </w:p>
    <w:p w:rsidR="00E30C90" w:rsidRPr="000F628D" w:rsidRDefault="00E30C90" w:rsidP="0093274A">
      <w:pPr>
        <w:pStyle w:val="NormalWeb"/>
        <w:spacing w:before="0" w:beforeAutospacing="0" w:after="0" w:afterAutospacing="0" w:line="360" w:lineRule="auto"/>
        <w:jc w:val="both"/>
        <w:rPr>
          <w:rFonts w:ascii="Arial" w:hAnsi="Arial" w:cs="Arial"/>
          <w:lang w:val="es-ES_tradnl"/>
        </w:rPr>
      </w:pPr>
    </w:p>
    <w:p w:rsidR="00197312" w:rsidRDefault="00197312"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Las personas con discapacidad en ocasiones sienten un cierto trato injusto, diferente y arbitrario que resulta difícil de demostrar, pero que los hace pensar en la discriminación. Ello está ligado a que sienten poca atención por parte de las personas comunes; cierto trato que según ellos es diferente al que se le brinda a la personas que no presenta discapacidad, el cual puede ser tanto negativo, como positivo; los obstáculos que se les presentan de forma subjetiva; la poca solidaridad que sienten, entre otros fenómenos.</w:t>
      </w:r>
    </w:p>
    <w:p w:rsidR="00E30C90" w:rsidRPr="000F628D" w:rsidRDefault="00E30C90" w:rsidP="0093274A">
      <w:pPr>
        <w:pStyle w:val="NormalWeb"/>
        <w:spacing w:before="0" w:beforeAutospacing="0" w:after="0" w:afterAutospacing="0" w:line="360" w:lineRule="auto"/>
        <w:jc w:val="both"/>
        <w:rPr>
          <w:rFonts w:ascii="Arial" w:hAnsi="Arial" w:cs="Arial"/>
          <w:lang w:val="es-ES_tradnl"/>
        </w:rPr>
      </w:pPr>
    </w:p>
    <w:p w:rsidR="00197312" w:rsidRDefault="00197312"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 xml:space="preserve">Posiblemente la poca atención que </w:t>
      </w:r>
      <w:r w:rsidR="00352A44" w:rsidRPr="000F628D">
        <w:rPr>
          <w:rFonts w:ascii="Arial" w:hAnsi="Arial" w:cs="Arial"/>
          <w:lang w:val="es-ES_tradnl"/>
        </w:rPr>
        <w:t>s</w:t>
      </w:r>
      <w:r w:rsidRPr="000F628D">
        <w:rPr>
          <w:rFonts w:ascii="Arial" w:hAnsi="Arial" w:cs="Arial"/>
          <w:lang w:val="es-ES_tradnl"/>
        </w:rPr>
        <w:t xml:space="preserve">e brinda </w:t>
      </w:r>
      <w:r w:rsidR="00352A44" w:rsidRPr="000F628D">
        <w:rPr>
          <w:rFonts w:ascii="Arial" w:hAnsi="Arial" w:cs="Arial"/>
          <w:lang w:val="es-ES_tradnl"/>
        </w:rPr>
        <w:t>a las personas que</w:t>
      </w:r>
      <w:r w:rsidRPr="000F628D">
        <w:rPr>
          <w:rFonts w:ascii="Arial" w:hAnsi="Arial" w:cs="Arial"/>
          <w:lang w:val="es-ES_tradnl"/>
        </w:rPr>
        <w:t xml:space="preserve"> presentan</w:t>
      </w:r>
      <w:r w:rsidR="00352A44" w:rsidRPr="000F628D">
        <w:rPr>
          <w:rFonts w:ascii="Arial" w:hAnsi="Arial" w:cs="Arial"/>
          <w:lang w:val="es-ES_tradnl"/>
        </w:rPr>
        <w:t xml:space="preserve"> algún tipo de</w:t>
      </w:r>
      <w:r w:rsidRPr="000F628D">
        <w:rPr>
          <w:rFonts w:ascii="Arial" w:hAnsi="Arial" w:cs="Arial"/>
          <w:lang w:val="es-ES_tradnl"/>
        </w:rPr>
        <w:t xml:space="preserve"> discapacidad, está motivado por la poca información que se tiene sobre las mismas o sobre estos grupos, sus potencialidades, posibilidades, dificultades, y sobre todo su igualdad a los demás, porque principalmente son personas ante todo. Necesitamos más conocimientos acerca de estas personas, acercarnos a su mundo, que resulta semejante al nuestro y no tan diferente como podemos imaginar. </w:t>
      </w:r>
      <w:r w:rsidRPr="000F628D">
        <w:rPr>
          <w:rFonts w:ascii="Arial" w:hAnsi="Arial" w:cs="Arial"/>
          <w:lang w:val="es-ES_tradnl"/>
        </w:rPr>
        <w:lastRenderedPageBreak/>
        <w:t>Por otra parte, el trato diferente brindado a estas personas puede ser tanto negativo, como positivo, tal y como habíamos comentado anteriormente.</w:t>
      </w:r>
    </w:p>
    <w:p w:rsidR="00E30C90" w:rsidRPr="000F628D" w:rsidRDefault="00E30C90" w:rsidP="0093274A">
      <w:pPr>
        <w:pStyle w:val="NormalWeb"/>
        <w:spacing w:before="0" w:beforeAutospacing="0" w:after="0" w:afterAutospacing="0" w:line="360" w:lineRule="auto"/>
        <w:jc w:val="both"/>
        <w:rPr>
          <w:rFonts w:ascii="Arial" w:hAnsi="Arial" w:cs="Arial"/>
          <w:lang w:val="es-ES_tradnl"/>
        </w:rPr>
      </w:pPr>
    </w:p>
    <w:p w:rsidR="00197312" w:rsidRDefault="00197312"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Así, estas personas pueden brindar innumerables ejemplos de trato negativo como rechazo a sus personas, por ser diferentes, lo cual llama la atención, resulta ser objeto de burlas, de asombro, de segregación, de aislamiento, de exclusión.</w:t>
      </w:r>
    </w:p>
    <w:p w:rsidR="00E30C90" w:rsidRPr="000F628D" w:rsidRDefault="00E30C90" w:rsidP="0093274A">
      <w:pPr>
        <w:pStyle w:val="NormalWeb"/>
        <w:spacing w:before="0" w:beforeAutospacing="0" w:after="0" w:afterAutospacing="0" w:line="360" w:lineRule="auto"/>
        <w:jc w:val="both"/>
        <w:rPr>
          <w:rFonts w:ascii="Arial" w:hAnsi="Arial" w:cs="Arial"/>
          <w:lang w:val="es-ES_tradnl"/>
        </w:rPr>
      </w:pPr>
    </w:p>
    <w:p w:rsidR="00370965" w:rsidRDefault="00197312"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Por otra parte, pueden tener un trato diferente de forma positiva, pero dañina también. El ejemplo más frecuente en este sentido resulta la sobreprotección a la cual se les somete, poca confianza en sus posibilidades y los segrega y aparta del mundo y la vid</w:t>
      </w:r>
      <w:r w:rsidR="00370965" w:rsidRPr="000F628D">
        <w:rPr>
          <w:rFonts w:ascii="Arial" w:hAnsi="Arial" w:cs="Arial"/>
          <w:lang w:val="es-ES_tradnl"/>
        </w:rPr>
        <w:t>a cotidiana como seres humanos.</w:t>
      </w:r>
    </w:p>
    <w:p w:rsidR="00E30C90" w:rsidRPr="000F628D" w:rsidRDefault="00E30C90" w:rsidP="0093274A">
      <w:pPr>
        <w:pStyle w:val="NormalWeb"/>
        <w:spacing w:before="0" w:beforeAutospacing="0" w:after="0" w:afterAutospacing="0" w:line="360" w:lineRule="auto"/>
        <w:jc w:val="both"/>
        <w:rPr>
          <w:rFonts w:ascii="Arial" w:hAnsi="Arial" w:cs="Arial"/>
          <w:lang w:val="es-ES_tradnl"/>
        </w:rPr>
      </w:pPr>
    </w:p>
    <w:p w:rsidR="00370965" w:rsidRDefault="00370965"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Todo esto conlleva</w:t>
      </w:r>
      <w:r w:rsidR="00197312" w:rsidRPr="000F628D">
        <w:rPr>
          <w:rFonts w:ascii="Arial" w:hAnsi="Arial" w:cs="Arial"/>
          <w:lang w:val="es-ES_tradnl"/>
        </w:rPr>
        <w:t xml:space="preserve"> a la discriminación de la cual </w:t>
      </w:r>
      <w:r w:rsidRPr="000F628D">
        <w:rPr>
          <w:rFonts w:ascii="Arial" w:hAnsi="Arial" w:cs="Arial"/>
          <w:lang w:val="es-ES_tradnl"/>
        </w:rPr>
        <w:t>este grupo</w:t>
      </w:r>
      <w:r w:rsidR="00197312" w:rsidRPr="000F628D">
        <w:rPr>
          <w:rFonts w:ascii="Arial" w:hAnsi="Arial" w:cs="Arial"/>
          <w:lang w:val="es-ES_tradnl"/>
        </w:rPr>
        <w:t xml:space="preserve"> padece. Por esta razón las personas con discapacidad reclaman, con toda justicia, un trato más respetuoso</w:t>
      </w:r>
      <w:r w:rsidRPr="000F628D">
        <w:rPr>
          <w:rFonts w:ascii="Arial" w:hAnsi="Arial" w:cs="Arial"/>
          <w:lang w:val="es-ES_tradnl"/>
        </w:rPr>
        <w:t>,</w:t>
      </w:r>
      <w:r w:rsidR="00197312" w:rsidRPr="000F628D">
        <w:rPr>
          <w:rFonts w:ascii="Arial" w:hAnsi="Arial" w:cs="Arial"/>
          <w:lang w:val="es-ES_tradnl"/>
        </w:rPr>
        <w:t xml:space="preserve"> que</w:t>
      </w:r>
      <w:r w:rsidRPr="000F628D">
        <w:rPr>
          <w:rFonts w:ascii="Arial" w:hAnsi="Arial" w:cs="Arial"/>
          <w:lang w:val="es-ES_tradnl"/>
        </w:rPr>
        <w:t xml:space="preserve"> se</w:t>
      </w:r>
      <w:r w:rsidR="00197312" w:rsidRPr="000F628D">
        <w:rPr>
          <w:rFonts w:ascii="Arial" w:hAnsi="Arial" w:cs="Arial"/>
          <w:lang w:val="es-ES_tradnl"/>
        </w:rPr>
        <w:t xml:space="preserve"> l</w:t>
      </w:r>
      <w:r w:rsidRPr="000F628D">
        <w:rPr>
          <w:rFonts w:ascii="Arial" w:hAnsi="Arial" w:cs="Arial"/>
          <w:lang w:val="es-ES_tradnl"/>
        </w:rPr>
        <w:t>es brinde mayor</w:t>
      </w:r>
      <w:r w:rsidR="00197312" w:rsidRPr="000F628D">
        <w:rPr>
          <w:rFonts w:ascii="Arial" w:hAnsi="Arial" w:cs="Arial"/>
          <w:lang w:val="es-ES_tradnl"/>
        </w:rPr>
        <w:t xml:space="preserve"> atención, un trato igualitario, reconociendo sus posibilidades y potencialidades, una mayor sensibilización y solidar</w:t>
      </w:r>
      <w:r w:rsidRPr="000F628D">
        <w:rPr>
          <w:rFonts w:ascii="Arial" w:hAnsi="Arial" w:cs="Arial"/>
          <w:lang w:val="es-ES_tradnl"/>
        </w:rPr>
        <w:t>idad. Esto se traduciría en la</w:t>
      </w:r>
      <w:r w:rsidR="00197312" w:rsidRPr="000F628D">
        <w:rPr>
          <w:rFonts w:ascii="Arial" w:hAnsi="Arial" w:cs="Arial"/>
          <w:lang w:val="es-ES_tradnl"/>
        </w:rPr>
        <w:t xml:space="preserve"> en la inclusión </w:t>
      </w:r>
      <w:r w:rsidRPr="000F628D">
        <w:rPr>
          <w:rFonts w:ascii="Arial" w:hAnsi="Arial" w:cs="Arial"/>
          <w:lang w:val="es-ES_tradnl"/>
        </w:rPr>
        <w:t>que ta</w:t>
      </w:r>
      <w:r w:rsidR="003F7765">
        <w:rPr>
          <w:rFonts w:ascii="Arial" w:hAnsi="Arial" w:cs="Arial"/>
          <w:lang w:val="es-ES_tradnl"/>
        </w:rPr>
        <w:t>nto se anhela desde el gobierno</w:t>
      </w:r>
      <w:r w:rsidRPr="000F628D">
        <w:rPr>
          <w:rFonts w:ascii="Arial" w:hAnsi="Arial" w:cs="Arial"/>
          <w:lang w:val="es-ES_tradnl"/>
        </w:rPr>
        <w:t xml:space="preserve"> al estado mismo.</w:t>
      </w:r>
    </w:p>
    <w:p w:rsidR="00E30C90" w:rsidRPr="000F628D" w:rsidRDefault="00E30C90" w:rsidP="0093274A">
      <w:pPr>
        <w:pStyle w:val="NormalWeb"/>
        <w:spacing w:before="0" w:beforeAutospacing="0" w:after="0" w:afterAutospacing="0" w:line="360" w:lineRule="auto"/>
        <w:jc w:val="both"/>
        <w:rPr>
          <w:rFonts w:ascii="Arial" w:hAnsi="Arial" w:cs="Arial"/>
          <w:lang w:val="es-ES_tradnl"/>
        </w:rPr>
      </w:pPr>
    </w:p>
    <w:p w:rsidR="00370965" w:rsidRDefault="00197312"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También se presen</w:t>
      </w:r>
      <w:r w:rsidR="002C58AA" w:rsidRPr="000F628D">
        <w:rPr>
          <w:rFonts w:ascii="Arial" w:hAnsi="Arial" w:cs="Arial"/>
          <w:lang w:val="es-ES_tradnl"/>
        </w:rPr>
        <w:t xml:space="preserve">tan obstáculos </w:t>
      </w:r>
      <w:r w:rsidRPr="000F628D">
        <w:rPr>
          <w:rFonts w:ascii="Arial" w:hAnsi="Arial" w:cs="Arial"/>
          <w:lang w:val="es-ES_tradnl"/>
        </w:rPr>
        <w:t xml:space="preserve">que resultan </w:t>
      </w:r>
      <w:r w:rsidR="00370965" w:rsidRPr="000F628D">
        <w:rPr>
          <w:rFonts w:ascii="Arial" w:hAnsi="Arial" w:cs="Arial"/>
          <w:lang w:val="es-ES_tradnl"/>
        </w:rPr>
        <w:t>en dificultades para ello</w:t>
      </w:r>
      <w:r w:rsidRPr="000F628D">
        <w:rPr>
          <w:rFonts w:ascii="Arial" w:hAnsi="Arial" w:cs="Arial"/>
          <w:lang w:val="es-ES_tradnl"/>
        </w:rPr>
        <w:t xml:space="preserve">s, los mismos pueden estar ligados a la accesibilidad a determinados espacios; y </w:t>
      </w:r>
      <w:r w:rsidR="00370965" w:rsidRPr="000F628D">
        <w:rPr>
          <w:rFonts w:ascii="Arial" w:hAnsi="Arial" w:cs="Arial"/>
          <w:lang w:val="es-ES_tradnl"/>
        </w:rPr>
        <w:t>limitaciones en la comunicación</w:t>
      </w:r>
      <w:r w:rsidRPr="000F628D">
        <w:rPr>
          <w:rFonts w:ascii="Arial" w:hAnsi="Arial" w:cs="Arial"/>
          <w:lang w:val="es-ES_tradnl"/>
        </w:rPr>
        <w:t>, que están presentes en muchas situaciones como discriminatorias</w:t>
      </w:r>
      <w:r w:rsidR="00370965" w:rsidRPr="000F628D">
        <w:rPr>
          <w:rFonts w:ascii="Arial" w:hAnsi="Arial" w:cs="Arial"/>
          <w:lang w:val="es-ES_tradnl"/>
        </w:rPr>
        <w:t xml:space="preserve"> más aun en lo cotidiano.</w:t>
      </w:r>
    </w:p>
    <w:p w:rsidR="00E30C90" w:rsidRPr="000F628D" w:rsidRDefault="00E30C90" w:rsidP="0093274A">
      <w:pPr>
        <w:pStyle w:val="NormalWeb"/>
        <w:spacing w:before="0" w:beforeAutospacing="0" w:after="0" w:afterAutospacing="0" w:line="360" w:lineRule="auto"/>
        <w:jc w:val="both"/>
        <w:rPr>
          <w:rFonts w:ascii="Arial" w:hAnsi="Arial" w:cs="Arial"/>
          <w:lang w:val="es-ES_tradnl"/>
        </w:rPr>
      </w:pPr>
    </w:p>
    <w:p w:rsidR="00197312" w:rsidRPr="000F628D" w:rsidRDefault="00197312"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Es posible luchar contra esta discriminación sentida</w:t>
      </w:r>
      <w:r w:rsidR="00787EF8" w:rsidRPr="000F628D">
        <w:rPr>
          <w:rFonts w:ascii="Arial" w:hAnsi="Arial" w:cs="Arial"/>
          <w:lang w:val="es-ES_tradnl"/>
        </w:rPr>
        <w:t xml:space="preserve"> para</w:t>
      </w:r>
      <w:r w:rsidRPr="000F628D">
        <w:rPr>
          <w:rFonts w:ascii="Arial" w:hAnsi="Arial" w:cs="Arial"/>
          <w:lang w:val="es-ES_tradnl"/>
        </w:rPr>
        <w:t xml:space="preserve"> reducirla o mejor aún eliminarla. </w:t>
      </w:r>
      <w:r w:rsidR="00787EF8" w:rsidRPr="000F628D">
        <w:rPr>
          <w:rFonts w:ascii="Arial" w:hAnsi="Arial" w:cs="Arial"/>
          <w:lang w:val="es-ES_tradnl"/>
        </w:rPr>
        <w:t>E</w:t>
      </w:r>
      <w:r w:rsidRPr="000F628D">
        <w:rPr>
          <w:rFonts w:ascii="Arial" w:hAnsi="Arial" w:cs="Arial"/>
          <w:lang w:val="es-ES_tradnl"/>
        </w:rPr>
        <w:t xml:space="preserve">l problema no es la falta de mecanismos para combatirla, sino el desconocimiento de su existencia, por ello es que se extienda la </w:t>
      </w:r>
      <w:r w:rsidRPr="000F628D">
        <w:rPr>
          <w:rFonts w:ascii="Arial" w:hAnsi="Arial" w:cs="Arial"/>
          <w:lang w:val="es-ES_tradnl"/>
        </w:rPr>
        <w:lastRenderedPageBreak/>
        <w:t xml:space="preserve">conciencia de que una sociedad en la que no se discriminen a las personas con discapacidad es una sociedad en la que todas las personas podrán </w:t>
      </w:r>
      <w:r w:rsidR="00654251" w:rsidRPr="000F628D">
        <w:rPr>
          <w:rFonts w:ascii="Arial" w:hAnsi="Arial" w:cs="Arial"/>
          <w:lang w:val="es-ES_tradnl"/>
        </w:rPr>
        <w:t>desarrollarse de mejor manera</w:t>
      </w:r>
      <w:r w:rsidRPr="000F628D">
        <w:rPr>
          <w:rFonts w:ascii="Arial" w:hAnsi="Arial" w:cs="Arial"/>
          <w:lang w:val="es-ES_tradnl"/>
        </w:rPr>
        <w:t>.</w:t>
      </w:r>
    </w:p>
    <w:p w:rsidR="00E30C90" w:rsidRDefault="00E30C90" w:rsidP="0093274A">
      <w:pPr>
        <w:spacing w:line="360" w:lineRule="auto"/>
        <w:jc w:val="both"/>
        <w:rPr>
          <w:rFonts w:ascii="Arial" w:hAnsi="Arial" w:cs="Arial"/>
          <w:b/>
          <w:lang w:val="es-ES_tradnl"/>
        </w:rPr>
      </w:pPr>
      <w:bookmarkStart w:id="8" w:name="_Toc294772830"/>
    </w:p>
    <w:p w:rsidR="00197312" w:rsidRDefault="00E30C90" w:rsidP="0093274A">
      <w:pPr>
        <w:spacing w:line="360" w:lineRule="auto"/>
        <w:jc w:val="both"/>
        <w:rPr>
          <w:rFonts w:ascii="Arial" w:hAnsi="Arial" w:cs="Arial"/>
          <w:b/>
        </w:rPr>
      </w:pPr>
      <w:r w:rsidRPr="00E30C90">
        <w:rPr>
          <w:rFonts w:ascii="Arial" w:hAnsi="Arial" w:cs="Arial"/>
          <w:b/>
          <w:lang w:val="es-ES_tradnl"/>
        </w:rPr>
        <w:t xml:space="preserve">1.4. </w:t>
      </w:r>
      <w:r w:rsidRPr="00E30C90">
        <w:rPr>
          <w:rFonts w:ascii="Arial" w:hAnsi="Arial" w:cs="Arial"/>
          <w:b/>
        </w:rPr>
        <w:t>SITUACIÓN ACTUAL EN LA PROVINCIA</w:t>
      </w:r>
      <w:bookmarkEnd w:id="8"/>
    </w:p>
    <w:p w:rsidR="00526F6F" w:rsidRDefault="00526F6F" w:rsidP="0093274A">
      <w:pPr>
        <w:pStyle w:val="Default"/>
        <w:spacing w:line="360" w:lineRule="auto"/>
        <w:jc w:val="both"/>
        <w:rPr>
          <w:rFonts w:ascii="Arial" w:hAnsi="Arial" w:cs="Arial"/>
          <w:color w:val="auto"/>
          <w:lang w:val="es-ES_tradnl"/>
        </w:rPr>
      </w:pPr>
    </w:p>
    <w:p w:rsidR="00197312" w:rsidRDefault="00197312" w:rsidP="0093274A">
      <w:pPr>
        <w:pStyle w:val="Default"/>
        <w:spacing w:line="360" w:lineRule="auto"/>
        <w:jc w:val="both"/>
        <w:rPr>
          <w:rFonts w:ascii="Arial" w:hAnsi="Arial" w:cs="Arial"/>
          <w:color w:val="auto"/>
          <w:lang w:val="es-ES_tradnl"/>
        </w:rPr>
      </w:pPr>
      <w:r w:rsidRPr="000F628D">
        <w:rPr>
          <w:rFonts w:ascii="Arial" w:hAnsi="Arial" w:cs="Arial"/>
          <w:color w:val="auto"/>
          <w:lang w:val="es-ES_tradnl"/>
        </w:rPr>
        <w:t>La discriminación es un problema que afecta nuestra sociedad en diversos ámbitos, discriminación se entiende por modificar o alterar la igualdad entre las personas. La actitud y desconocimiento del tema por parte de las personas al mando de las instituciones conlleva a una actitud desfavorable hacia la contratación de personas con discapacidad. El hecho de que en nuestra provincia sea difícil la contratación de personas con alguna discapacidad, provoca la pérdida de capital humano que, independientemente de sus limitaciones, puede ser muy productivo para la economía del país.</w:t>
      </w:r>
    </w:p>
    <w:p w:rsidR="00E30C90" w:rsidRPr="000F628D" w:rsidRDefault="00E30C90" w:rsidP="0093274A">
      <w:pPr>
        <w:pStyle w:val="Default"/>
        <w:spacing w:line="360" w:lineRule="auto"/>
        <w:jc w:val="both"/>
        <w:rPr>
          <w:rFonts w:ascii="Arial" w:hAnsi="Arial" w:cs="Arial"/>
          <w:color w:val="auto"/>
          <w:lang w:val="es-ES_tradnl"/>
        </w:rPr>
      </w:pPr>
    </w:p>
    <w:p w:rsidR="005971B3" w:rsidRDefault="00197312" w:rsidP="0093274A">
      <w:pPr>
        <w:pStyle w:val="Default"/>
        <w:spacing w:line="360" w:lineRule="auto"/>
        <w:jc w:val="both"/>
        <w:rPr>
          <w:rFonts w:ascii="Arial" w:hAnsi="Arial" w:cs="Arial"/>
          <w:color w:val="auto"/>
          <w:lang w:val="es-ES_tradnl"/>
        </w:rPr>
      </w:pPr>
      <w:r w:rsidRPr="000F628D">
        <w:rPr>
          <w:rFonts w:ascii="Arial" w:hAnsi="Arial" w:cs="Arial"/>
          <w:color w:val="auto"/>
          <w:lang w:val="es-ES_tradnl"/>
        </w:rPr>
        <w:t>En la Provincia de Santa Elena algunos sectores</w:t>
      </w:r>
      <w:r w:rsidRPr="00DB7ED1">
        <w:rPr>
          <w:rFonts w:ascii="Arial" w:hAnsi="Arial" w:cs="Arial"/>
          <w:color w:val="auto"/>
          <w:lang w:val="es-ES_tradnl"/>
        </w:rPr>
        <w:t xml:space="preserve"> desconoc</w:t>
      </w:r>
      <w:r w:rsidR="00DB7ED1" w:rsidRPr="00DB7ED1">
        <w:rPr>
          <w:rFonts w:ascii="Arial" w:hAnsi="Arial" w:cs="Arial"/>
          <w:color w:val="auto"/>
          <w:lang w:val="es-ES_tradnl"/>
        </w:rPr>
        <w:t xml:space="preserve">en cómo se debe de </w:t>
      </w:r>
      <w:r w:rsidRPr="00DB7ED1">
        <w:rPr>
          <w:rFonts w:ascii="Arial" w:hAnsi="Arial" w:cs="Arial"/>
          <w:color w:val="auto"/>
          <w:lang w:val="es-ES_tradnl"/>
        </w:rPr>
        <w:t>contratar</w:t>
      </w:r>
      <w:r w:rsidRPr="000F628D">
        <w:rPr>
          <w:rFonts w:ascii="Arial" w:hAnsi="Arial" w:cs="Arial"/>
          <w:color w:val="auto"/>
          <w:lang w:val="es-ES_tradnl"/>
        </w:rPr>
        <w:t xml:space="preserve"> a las personas con discapacidad, las instituciones consideran de que no están aptos en tener a estas personas con discapacidades ya que no son tan productivo para las instituciones y además le impide encaminar correctamente sus funciones en las cuales tendrá problemas con ellos y el cuidado permanente que se le debe brindar. Pese</w:t>
      </w:r>
      <w:r w:rsidR="003F7765">
        <w:rPr>
          <w:rFonts w:ascii="Arial" w:hAnsi="Arial" w:cs="Arial"/>
          <w:color w:val="auto"/>
          <w:lang w:val="es-ES_tradnl"/>
        </w:rPr>
        <w:t xml:space="preserve"> a</w:t>
      </w:r>
      <w:r w:rsidRPr="000F628D">
        <w:rPr>
          <w:rFonts w:ascii="Arial" w:hAnsi="Arial" w:cs="Arial"/>
          <w:color w:val="auto"/>
          <w:lang w:val="es-ES_tradnl"/>
        </w:rPr>
        <w:t xml:space="preserve"> que el Gobierno ha obligado a las instituciones públicas en integrar a personas con discapacidades de acuerdo al Art. 42, numeral 33 </w:t>
      </w:r>
      <w:r w:rsidR="005971B3">
        <w:rPr>
          <w:rFonts w:ascii="Arial" w:hAnsi="Arial" w:cs="Arial"/>
          <w:color w:val="auto"/>
          <w:lang w:val="es-ES_tradnl"/>
        </w:rPr>
        <w:t>del Código Laboral del Ecuador:</w:t>
      </w:r>
    </w:p>
    <w:p w:rsidR="00526F6F" w:rsidRDefault="00526F6F" w:rsidP="0085071F">
      <w:pPr>
        <w:pStyle w:val="Default"/>
        <w:ind w:left="567"/>
        <w:jc w:val="both"/>
        <w:rPr>
          <w:rFonts w:ascii="Arial" w:hAnsi="Arial" w:cs="Arial"/>
          <w:color w:val="auto"/>
          <w:lang w:val="es-ES_tradnl"/>
        </w:rPr>
      </w:pPr>
    </w:p>
    <w:p w:rsidR="005971B3" w:rsidRDefault="00197312" w:rsidP="0085071F">
      <w:pPr>
        <w:pStyle w:val="Default"/>
        <w:ind w:left="567"/>
        <w:jc w:val="both"/>
        <w:rPr>
          <w:rFonts w:ascii="Arial" w:hAnsi="Arial" w:cs="Arial"/>
          <w:i/>
          <w:color w:val="auto"/>
          <w:lang w:val="es-ES_tradnl"/>
        </w:rPr>
      </w:pPr>
      <w:r w:rsidRPr="005971B3">
        <w:rPr>
          <w:rFonts w:ascii="Arial" w:hAnsi="Arial" w:cs="Arial"/>
          <w:i/>
          <w:color w:val="auto"/>
          <w:lang w:val="es-ES_tradnl"/>
        </w:rPr>
        <w:t xml:space="preserve">“EI empleador público o privado, que cuente con un número mínimo de veinticinco trabajadores, está obligado a contratar, al menos, a una persona con discapacidad, en labores permanentes que se consideren apropiadas en relación con sus conocimientos, condición física y aptitudes individuales, observándose los principales de equidad de genera y diversidad de discapacidad, en el primer año de </w:t>
      </w:r>
      <w:r w:rsidRPr="005971B3">
        <w:rPr>
          <w:rFonts w:ascii="Arial" w:hAnsi="Arial" w:cs="Arial"/>
          <w:i/>
          <w:color w:val="auto"/>
          <w:lang w:val="es-ES_tradnl"/>
        </w:rPr>
        <w:lastRenderedPageBreak/>
        <w:t>vigencia de esta ley, contando desde la fecha de su publicación en el Registro Oficial. En el segundo año, la contrataci6n será del 1% del total de los trabajadores, en el tercer año el 2%, en el cuarto año el 3% hasta llegar al quinto año en donde la contratación será del 4% del total de los trabajadores, siendo ese porcentaje fijo que</w:t>
      </w:r>
      <w:r w:rsidR="005971B3">
        <w:rPr>
          <w:rFonts w:ascii="Arial" w:hAnsi="Arial" w:cs="Arial"/>
          <w:i/>
          <w:color w:val="auto"/>
          <w:lang w:val="es-ES_tradnl"/>
        </w:rPr>
        <w:t xml:space="preserve"> se aplicara en los sucesivos años</w:t>
      </w:r>
      <w:r w:rsidRPr="005971B3">
        <w:rPr>
          <w:rFonts w:ascii="Arial" w:hAnsi="Arial" w:cs="Arial"/>
          <w:i/>
          <w:color w:val="auto"/>
          <w:lang w:val="es-ES_tradnl"/>
        </w:rPr>
        <w:t>."</w:t>
      </w:r>
      <w:r w:rsidR="005971B3">
        <w:rPr>
          <w:rStyle w:val="Refdenotaalpie"/>
          <w:rFonts w:ascii="Arial" w:hAnsi="Arial" w:cs="Arial"/>
          <w:i/>
          <w:color w:val="auto"/>
          <w:lang w:val="es-ES_tradnl"/>
        </w:rPr>
        <w:footnoteReference w:id="7"/>
      </w:r>
    </w:p>
    <w:p w:rsidR="0085071F" w:rsidRDefault="0085071F" w:rsidP="0085071F">
      <w:pPr>
        <w:pStyle w:val="Default"/>
        <w:ind w:left="567"/>
        <w:jc w:val="both"/>
        <w:rPr>
          <w:rFonts w:ascii="Arial" w:hAnsi="Arial" w:cs="Arial"/>
          <w:color w:val="auto"/>
          <w:lang w:val="es-ES_tradnl"/>
        </w:rPr>
      </w:pPr>
    </w:p>
    <w:p w:rsidR="00197312" w:rsidRDefault="00197312" w:rsidP="0093274A">
      <w:pPr>
        <w:pStyle w:val="Default"/>
        <w:spacing w:line="360" w:lineRule="auto"/>
        <w:jc w:val="both"/>
        <w:rPr>
          <w:rFonts w:ascii="Arial" w:hAnsi="Arial" w:cs="Arial"/>
          <w:color w:val="auto"/>
          <w:lang w:val="es-ES_tradnl"/>
        </w:rPr>
      </w:pPr>
      <w:r w:rsidRPr="000F628D">
        <w:rPr>
          <w:rFonts w:ascii="Arial" w:hAnsi="Arial" w:cs="Arial"/>
          <w:color w:val="auto"/>
          <w:lang w:val="es-ES_tradnl"/>
        </w:rPr>
        <w:t>La</w:t>
      </w:r>
      <w:r w:rsidR="003F7765">
        <w:rPr>
          <w:rFonts w:ascii="Arial" w:hAnsi="Arial" w:cs="Arial"/>
          <w:color w:val="auto"/>
          <w:lang w:val="es-ES_tradnl"/>
        </w:rPr>
        <w:t>s instituciones han integrado só</w:t>
      </w:r>
      <w:r w:rsidRPr="000F628D">
        <w:rPr>
          <w:rFonts w:ascii="Arial" w:hAnsi="Arial" w:cs="Arial"/>
          <w:color w:val="auto"/>
          <w:lang w:val="es-ES_tradnl"/>
        </w:rPr>
        <w:t>lo a unas cuantas personas con discapacidad por lo tanto se debe considerar que en la Provincia de Santa Elena se debe contratar más trabajadores que tengan discapacidades.</w:t>
      </w:r>
    </w:p>
    <w:p w:rsidR="00E30C90" w:rsidRPr="000F628D" w:rsidRDefault="00E30C90" w:rsidP="0093274A">
      <w:pPr>
        <w:pStyle w:val="Default"/>
        <w:spacing w:line="360" w:lineRule="auto"/>
        <w:jc w:val="both"/>
        <w:rPr>
          <w:rFonts w:ascii="Arial" w:hAnsi="Arial" w:cs="Arial"/>
          <w:color w:val="auto"/>
          <w:lang w:val="es-ES_tradnl"/>
        </w:rPr>
      </w:pPr>
    </w:p>
    <w:p w:rsidR="00197312" w:rsidRDefault="00197312" w:rsidP="0093274A">
      <w:pPr>
        <w:pStyle w:val="Default"/>
        <w:spacing w:line="360" w:lineRule="auto"/>
        <w:jc w:val="both"/>
        <w:rPr>
          <w:rFonts w:ascii="Arial" w:hAnsi="Arial" w:cs="Arial"/>
          <w:color w:val="auto"/>
          <w:lang w:val="es-ES_tradnl"/>
        </w:rPr>
      </w:pPr>
      <w:r w:rsidRPr="000F628D">
        <w:rPr>
          <w:rFonts w:ascii="Arial" w:hAnsi="Arial" w:cs="Arial"/>
          <w:color w:val="auto"/>
          <w:lang w:val="es-ES_tradnl"/>
        </w:rPr>
        <w:t xml:space="preserve">La siguiente </w:t>
      </w:r>
      <w:r w:rsidRPr="003F7765">
        <w:rPr>
          <w:rFonts w:ascii="Arial" w:hAnsi="Arial" w:cs="Arial"/>
          <w:color w:val="auto"/>
          <w:lang w:val="es-ES_tradnl"/>
        </w:rPr>
        <w:t>investigación s</w:t>
      </w:r>
      <w:r w:rsidR="003F7765" w:rsidRPr="003F7765">
        <w:rPr>
          <w:rFonts w:ascii="Arial" w:hAnsi="Arial" w:cs="Arial"/>
          <w:color w:val="auto"/>
          <w:lang w:val="es-ES_tradnl"/>
        </w:rPr>
        <w:t>e realizó</w:t>
      </w:r>
      <w:r w:rsidRPr="000F628D">
        <w:rPr>
          <w:rFonts w:ascii="Arial" w:hAnsi="Arial" w:cs="Arial"/>
          <w:color w:val="auto"/>
          <w:lang w:val="es-ES_tradnl"/>
        </w:rPr>
        <w:t xml:space="preserve"> sobre la Discriminación en la contratación de personas con discapacidad en la Provincia de Santa Elena enmarcado en los departamentos de Talento Humano específicamente, de las empresas pública</w:t>
      </w:r>
      <w:r w:rsidR="003F7765">
        <w:rPr>
          <w:rFonts w:ascii="Arial" w:hAnsi="Arial" w:cs="Arial"/>
          <w:color w:val="auto"/>
          <w:lang w:val="es-ES_tradnl"/>
        </w:rPr>
        <w:t>s y privadas, tratará</w:t>
      </w:r>
      <w:r w:rsidRPr="000F628D">
        <w:rPr>
          <w:rFonts w:ascii="Arial" w:hAnsi="Arial" w:cs="Arial"/>
          <w:color w:val="auto"/>
          <w:lang w:val="es-ES_tradnl"/>
        </w:rPr>
        <w:t xml:space="preserve"> de dar a conocer el poco interés que existe en la contratación de los discapacitados y a la vez lograr que estas instituciones permitan su integración. </w:t>
      </w:r>
    </w:p>
    <w:p w:rsidR="00E30C90" w:rsidRPr="000F628D" w:rsidRDefault="00E30C90" w:rsidP="0093274A">
      <w:pPr>
        <w:pStyle w:val="Default"/>
        <w:spacing w:line="360" w:lineRule="auto"/>
        <w:jc w:val="both"/>
        <w:rPr>
          <w:rFonts w:ascii="Arial" w:hAnsi="Arial" w:cs="Arial"/>
          <w:color w:val="auto"/>
          <w:lang w:val="es-ES_tradnl"/>
        </w:rPr>
      </w:pPr>
    </w:p>
    <w:p w:rsidR="00197312" w:rsidRDefault="00197312" w:rsidP="0093274A">
      <w:pPr>
        <w:pStyle w:val="Default"/>
        <w:spacing w:line="360" w:lineRule="auto"/>
        <w:jc w:val="both"/>
        <w:rPr>
          <w:rFonts w:ascii="Arial" w:hAnsi="Arial" w:cs="Arial"/>
          <w:color w:val="auto"/>
          <w:lang w:val="es-ES_tradnl"/>
        </w:rPr>
      </w:pPr>
      <w:r w:rsidRPr="000F628D">
        <w:rPr>
          <w:rFonts w:ascii="Arial" w:hAnsi="Arial" w:cs="Arial"/>
          <w:color w:val="auto"/>
          <w:lang w:val="es-ES_tradnl"/>
        </w:rPr>
        <w:t>Más allá de lo que la constitución manda, la realidad que se vive en relación a las oportunidades en favor de las personas con discapacidad, en la provincia aún se avanza a paso lento en el cumplimiento de la ley. Si bien es cierto el estado adoptara medidas en favor de las personas con discapacidad, como lo dice el artículo 48 y su numeral 5, es poco lo que se ve en ese deseo de inclusión social, cultural y económica</w:t>
      </w:r>
    </w:p>
    <w:p w:rsidR="00E30C90" w:rsidRPr="000F628D" w:rsidRDefault="00E30C90" w:rsidP="0093274A">
      <w:pPr>
        <w:pStyle w:val="Default"/>
        <w:spacing w:line="360" w:lineRule="auto"/>
        <w:jc w:val="both"/>
        <w:rPr>
          <w:rFonts w:ascii="Arial" w:hAnsi="Arial" w:cs="Arial"/>
          <w:color w:val="auto"/>
          <w:lang w:val="es-ES_tradnl"/>
        </w:rPr>
      </w:pPr>
    </w:p>
    <w:p w:rsidR="00197312" w:rsidRDefault="00197312" w:rsidP="0093274A">
      <w:pPr>
        <w:pStyle w:val="Default"/>
        <w:spacing w:line="360" w:lineRule="auto"/>
        <w:jc w:val="both"/>
        <w:rPr>
          <w:rFonts w:ascii="Arial" w:hAnsi="Arial" w:cs="Arial"/>
          <w:color w:val="auto"/>
          <w:lang w:val="es-ES_tradnl"/>
        </w:rPr>
      </w:pPr>
      <w:r w:rsidRPr="000F628D">
        <w:rPr>
          <w:rFonts w:ascii="Arial" w:hAnsi="Arial" w:cs="Arial"/>
          <w:color w:val="auto"/>
          <w:lang w:val="es-ES_tradnl"/>
        </w:rPr>
        <w:t>El verdadero problema radica en la falta de preparación por parte de las instituciones para recibir y brindar oportunidades a las personas con discapacidad, una de las razones es que las empresas o instituciones no poseen o no viabilizan el recurso económico para cubrir con lo que significa la contratación de una persona con discapacidad.</w:t>
      </w:r>
    </w:p>
    <w:p w:rsidR="00197312" w:rsidRDefault="00197312" w:rsidP="0093274A">
      <w:pPr>
        <w:pStyle w:val="Default"/>
        <w:spacing w:line="360" w:lineRule="auto"/>
        <w:jc w:val="both"/>
        <w:rPr>
          <w:rFonts w:ascii="Arial" w:hAnsi="Arial" w:cs="Arial"/>
          <w:bCs/>
          <w:color w:val="auto"/>
          <w:lang w:val="es-ES_tradnl"/>
        </w:rPr>
      </w:pPr>
      <w:r w:rsidRPr="000F628D">
        <w:rPr>
          <w:rFonts w:ascii="Arial" w:hAnsi="Arial" w:cs="Arial"/>
          <w:bCs/>
          <w:color w:val="auto"/>
          <w:lang w:val="es-ES_tradnl"/>
        </w:rPr>
        <w:lastRenderedPageBreak/>
        <w:t>En el capítulo del régimen de desarrollo encontramos el artículo:</w:t>
      </w:r>
    </w:p>
    <w:p w:rsidR="0085071F" w:rsidRDefault="0085071F" w:rsidP="0093274A">
      <w:pPr>
        <w:pStyle w:val="Default"/>
        <w:spacing w:line="360" w:lineRule="auto"/>
        <w:jc w:val="both"/>
        <w:rPr>
          <w:rFonts w:ascii="Arial" w:hAnsi="Arial" w:cs="Arial"/>
          <w:bCs/>
          <w:color w:val="auto"/>
          <w:lang w:val="es-ES_tradnl"/>
        </w:rPr>
      </w:pPr>
    </w:p>
    <w:p w:rsidR="00197312" w:rsidRDefault="003F0561" w:rsidP="0085071F">
      <w:pPr>
        <w:pStyle w:val="Default"/>
        <w:ind w:left="567" w:right="851"/>
        <w:jc w:val="both"/>
        <w:rPr>
          <w:rFonts w:ascii="Arial" w:hAnsi="Arial" w:cs="Arial"/>
          <w:i/>
          <w:color w:val="auto"/>
          <w:lang w:val="es-ES_tradnl"/>
        </w:rPr>
      </w:pPr>
      <w:r>
        <w:rPr>
          <w:rFonts w:ascii="Arial" w:hAnsi="Arial" w:cs="Arial"/>
          <w:i/>
          <w:color w:val="auto"/>
          <w:lang w:val="es-ES_tradnl"/>
        </w:rPr>
        <w:t>“</w:t>
      </w:r>
      <w:r w:rsidR="00197312" w:rsidRPr="00E30C90">
        <w:rPr>
          <w:rFonts w:ascii="Arial" w:hAnsi="Arial" w:cs="Arial"/>
          <w:i/>
          <w:color w:val="auto"/>
          <w:lang w:val="es-ES_tradnl"/>
        </w:rPr>
        <w:t xml:space="preserve">Se garantizará la inserción y accesibilidad en igualdad de condiciones al trabajo remunerado de las </w:t>
      </w:r>
      <w:r w:rsidR="00197312" w:rsidRPr="00E30C90">
        <w:rPr>
          <w:rFonts w:ascii="Arial" w:hAnsi="Arial" w:cs="Arial"/>
          <w:b/>
          <w:bCs/>
          <w:i/>
          <w:color w:val="auto"/>
          <w:lang w:val="es-ES_tradnl"/>
        </w:rPr>
        <w:t>personas con discapacidad</w:t>
      </w:r>
      <w:r w:rsidR="00197312" w:rsidRPr="00E30C90">
        <w:rPr>
          <w:rFonts w:ascii="Arial" w:hAnsi="Arial" w:cs="Arial"/>
          <w:i/>
          <w:color w:val="auto"/>
          <w:lang w:val="es-ES_tradnl"/>
        </w:rPr>
        <w:t>. El Estado y los empleadores implementarán servicios sociales y de ayuda especial para facilitar su actividad. Se prohíbe disminuir la remuneración del trabajador con discapacidad por cualquier circunstancia relativa a su condición.</w:t>
      </w:r>
      <w:r>
        <w:rPr>
          <w:rFonts w:ascii="Arial" w:hAnsi="Arial" w:cs="Arial"/>
          <w:i/>
          <w:color w:val="auto"/>
          <w:lang w:val="es-ES_tradnl"/>
        </w:rPr>
        <w:t>”</w:t>
      </w:r>
      <w:r w:rsidR="00197312" w:rsidRPr="00E30C90">
        <w:rPr>
          <w:rFonts w:ascii="Arial" w:hAnsi="Arial" w:cs="Arial"/>
          <w:i/>
          <w:color w:val="auto"/>
          <w:lang w:val="es-ES_tradnl"/>
        </w:rPr>
        <w:t xml:space="preserve"> </w:t>
      </w:r>
      <w:r w:rsidR="00E30C90">
        <w:rPr>
          <w:rStyle w:val="Refdenotaalpie"/>
          <w:rFonts w:ascii="Arial" w:hAnsi="Arial" w:cs="Arial"/>
          <w:i/>
          <w:color w:val="auto"/>
          <w:lang w:val="es-ES_tradnl"/>
        </w:rPr>
        <w:footnoteReference w:id="8"/>
      </w:r>
    </w:p>
    <w:p w:rsidR="00E30C90" w:rsidRPr="00E30C90" w:rsidRDefault="00E30C90" w:rsidP="0085071F">
      <w:pPr>
        <w:pStyle w:val="Default"/>
        <w:ind w:left="567" w:right="851"/>
        <w:jc w:val="both"/>
        <w:rPr>
          <w:rFonts w:ascii="Arial" w:hAnsi="Arial" w:cs="Arial"/>
          <w:i/>
          <w:color w:val="auto"/>
          <w:lang w:val="es-ES_tradnl"/>
        </w:rPr>
      </w:pPr>
    </w:p>
    <w:p w:rsidR="00197312" w:rsidRPr="000F628D" w:rsidRDefault="00197312" w:rsidP="0093274A">
      <w:pPr>
        <w:spacing w:line="360" w:lineRule="auto"/>
        <w:jc w:val="both"/>
        <w:rPr>
          <w:rFonts w:ascii="Arial" w:hAnsi="Arial" w:cs="Arial"/>
          <w:lang w:val="es-ES_tradnl"/>
        </w:rPr>
      </w:pPr>
      <w:r w:rsidRPr="000F628D">
        <w:rPr>
          <w:rFonts w:ascii="Arial" w:hAnsi="Arial" w:cs="Arial"/>
          <w:lang w:val="es-ES_tradnl"/>
        </w:rPr>
        <w:t>En la provincia el mayor problema es la discriminación indirecta, pues si bien es cierta en algo se ha modificado de forma positiva la conducta social hacia las personas con discapacidad el punto más específico del problema es que las entidades públicas y privadas que deben cumplir con la ley no están debidamente adecuadas para emplear a personas discapacitadas.</w:t>
      </w:r>
    </w:p>
    <w:p w:rsidR="00E30C90" w:rsidRDefault="003F7765" w:rsidP="0093274A">
      <w:pPr>
        <w:spacing w:line="360" w:lineRule="auto"/>
        <w:jc w:val="both"/>
        <w:rPr>
          <w:rFonts w:ascii="Arial" w:hAnsi="Arial" w:cs="Arial"/>
          <w:lang w:val="es-ES_tradnl"/>
        </w:rPr>
      </w:pPr>
      <w:r>
        <w:rPr>
          <w:rFonts w:ascii="Arial" w:hAnsi="Arial" w:cs="Arial"/>
          <w:lang w:val="es-ES_tradnl"/>
        </w:rPr>
        <w:t>Así el problema no es só</w:t>
      </w:r>
      <w:r w:rsidR="00197312" w:rsidRPr="000F628D">
        <w:rPr>
          <w:rFonts w:ascii="Arial" w:hAnsi="Arial" w:cs="Arial"/>
          <w:lang w:val="es-ES_tradnl"/>
        </w:rPr>
        <w:t>lo emplear a personas con discapacidad sino readecuar las instalaciones para poder recibir a dichas personas como lo estipula el</w:t>
      </w:r>
      <w:r w:rsidR="007765A5">
        <w:rPr>
          <w:rFonts w:ascii="Arial" w:hAnsi="Arial" w:cs="Arial"/>
          <w:lang w:val="es-ES_tradnl"/>
        </w:rPr>
        <w:t xml:space="preserve"> siguiente </w:t>
      </w:r>
      <w:r w:rsidR="00197312" w:rsidRPr="000F628D">
        <w:rPr>
          <w:rFonts w:ascii="Arial" w:hAnsi="Arial" w:cs="Arial"/>
          <w:lang w:val="es-ES_tradnl"/>
        </w:rPr>
        <w:t>artículo</w:t>
      </w:r>
      <w:r w:rsidR="007765A5">
        <w:rPr>
          <w:rFonts w:ascii="Arial" w:hAnsi="Arial" w:cs="Arial"/>
          <w:lang w:val="es-ES_tradnl"/>
        </w:rPr>
        <w:t>:</w:t>
      </w:r>
    </w:p>
    <w:p w:rsidR="00BA2307" w:rsidRDefault="00BA2307" w:rsidP="0093274A">
      <w:pPr>
        <w:spacing w:line="360" w:lineRule="auto"/>
        <w:jc w:val="both"/>
        <w:rPr>
          <w:rFonts w:ascii="Arial" w:hAnsi="Arial" w:cs="Arial"/>
          <w:lang w:val="es-ES_tradnl"/>
        </w:rPr>
      </w:pPr>
    </w:p>
    <w:p w:rsidR="007765A5" w:rsidRDefault="007765A5" w:rsidP="0085071F">
      <w:pPr>
        <w:ind w:left="567" w:right="851"/>
        <w:jc w:val="both"/>
        <w:rPr>
          <w:rFonts w:ascii="Arial" w:hAnsi="Arial" w:cs="Arial"/>
          <w:i/>
          <w:lang w:val="es-ES_tradnl"/>
        </w:rPr>
      </w:pPr>
      <w:r>
        <w:rPr>
          <w:rFonts w:ascii="Arial" w:hAnsi="Arial" w:cs="Arial"/>
          <w:i/>
          <w:lang w:val="es-ES_tradnl"/>
        </w:rPr>
        <w:t>Art. 42.- (…)</w:t>
      </w:r>
    </w:p>
    <w:p w:rsidR="00197312" w:rsidRDefault="00197312" w:rsidP="0085071F">
      <w:pPr>
        <w:ind w:left="567" w:right="851"/>
        <w:jc w:val="both"/>
        <w:rPr>
          <w:rFonts w:ascii="Arial" w:hAnsi="Arial" w:cs="Arial"/>
          <w:i/>
          <w:lang w:val="es-ES_tradnl"/>
        </w:rPr>
      </w:pPr>
      <w:r w:rsidRPr="00E30C90">
        <w:rPr>
          <w:rFonts w:ascii="Arial" w:hAnsi="Arial" w:cs="Arial"/>
          <w:i/>
          <w:lang w:val="es-ES_tradnl"/>
        </w:rPr>
        <w:t>2.- Instalar las fábricas, talleres, oficinas y demás lugares de trabajo, sujetándose a las medidas de prevención, seguridad e higiene del trabajo y demás disposiciones legales y reglamentarias, tomando en consideración, además, las normas que precautelan el adecuado desplazamiento de las personas con discapacidad.</w:t>
      </w:r>
      <w:r w:rsidR="00E30C90">
        <w:rPr>
          <w:rStyle w:val="Refdenotaalpie"/>
          <w:rFonts w:ascii="Arial" w:hAnsi="Arial" w:cs="Arial"/>
          <w:i/>
          <w:lang w:val="es-ES_tradnl"/>
        </w:rPr>
        <w:footnoteReference w:id="9"/>
      </w:r>
    </w:p>
    <w:p w:rsidR="00E30C90" w:rsidRPr="00E30C90" w:rsidRDefault="00E30C90" w:rsidP="0093274A">
      <w:pPr>
        <w:spacing w:line="360" w:lineRule="auto"/>
        <w:ind w:left="567" w:right="851"/>
        <w:jc w:val="both"/>
        <w:rPr>
          <w:rFonts w:ascii="Arial" w:hAnsi="Arial" w:cs="Arial"/>
          <w:i/>
          <w:lang w:val="es-ES_tradnl"/>
        </w:rPr>
      </w:pPr>
    </w:p>
    <w:p w:rsidR="00197312" w:rsidRDefault="00197312" w:rsidP="0093274A">
      <w:pPr>
        <w:spacing w:line="360" w:lineRule="auto"/>
        <w:jc w:val="both"/>
        <w:rPr>
          <w:rFonts w:ascii="Arial" w:hAnsi="Arial" w:cs="Arial"/>
          <w:lang w:val="es-ES_tradnl"/>
        </w:rPr>
      </w:pPr>
      <w:r w:rsidRPr="000F628D">
        <w:rPr>
          <w:rFonts w:ascii="Arial" w:hAnsi="Arial" w:cs="Arial"/>
          <w:lang w:val="es-ES_tradnl"/>
        </w:rPr>
        <w:t xml:space="preserve">Y otra de las relaciones básicas de esta investigación se presenta con el numeral 35 del artículo 42 de la ley: </w:t>
      </w:r>
    </w:p>
    <w:p w:rsidR="0085071F" w:rsidRDefault="0085071F" w:rsidP="0093274A">
      <w:pPr>
        <w:spacing w:line="360" w:lineRule="auto"/>
        <w:jc w:val="both"/>
        <w:rPr>
          <w:rFonts w:ascii="Arial" w:hAnsi="Arial" w:cs="Arial"/>
          <w:lang w:val="es-ES_tradnl"/>
        </w:rPr>
      </w:pPr>
    </w:p>
    <w:p w:rsidR="00197312" w:rsidRPr="00B8467C" w:rsidRDefault="00197312" w:rsidP="0085071F">
      <w:pPr>
        <w:ind w:left="567" w:right="851"/>
        <w:jc w:val="both"/>
        <w:rPr>
          <w:rFonts w:ascii="Arial" w:hAnsi="Arial" w:cs="Arial"/>
          <w:i/>
          <w:lang w:val="es-ES_tradnl"/>
        </w:rPr>
      </w:pPr>
      <w:r w:rsidRPr="00B8467C">
        <w:rPr>
          <w:rFonts w:ascii="Arial" w:hAnsi="Arial" w:cs="Arial"/>
          <w:i/>
          <w:lang w:val="es-ES_tradnl"/>
        </w:rPr>
        <w:lastRenderedPageBreak/>
        <w:t>Las empresas e instituciones, públicas o privadas, para facilitar la inclusión de las personas con discapacidad al empleo, harán las adaptaciones a los puestos de trabajo de conformidad con las disposiciones de la Ley de Discapacidades, normas INEN sobre accesibilidad al medio físico y los convenios, acuerdos, declaraciones internacionales legalmente suscritos por el país.</w:t>
      </w:r>
      <w:r w:rsidR="00E30C90" w:rsidRPr="00B8467C">
        <w:rPr>
          <w:rStyle w:val="Refdenotaalpie"/>
          <w:rFonts w:ascii="Arial" w:hAnsi="Arial" w:cs="Arial"/>
          <w:i/>
          <w:lang w:val="es-ES_tradnl"/>
        </w:rPr>
        <w:footnoteReference w:id="10"/>
      </w:r>
    </w:p>
    <w:p w:rsidR="000E31FA" w:rsidRPr="000F628D" w:rsidRDefault="000E31FA" w:rsidP="000F628D">
      <w:pPr>
        <w:spacing w:line="360" w:lineRule="auto"/>
        <w:jc w:val="both"/>
        <w:rPr>
          <w:rFonts w:ascii="Arial" w:hAnsi="Arial" w:cs="Arial"/>
          <w:b/>
          <w:color w:val="000000"/>
          <w:lang w:val="es-ES_tradnl" w:eastAsia="es-EC"/>
        </w:rPr>
      </w:pPr>
      <w:r w:rsidRPr="000F628D">
        <w:rPr>
          <w:rFonts w:ascii="Arial" w:hAnsi="Arial" w:cs="Arial"/>
          <w:b/>
          <w:color w:val="000000"/>
          <w:lang w:val="es-ES_tradnl" w:eastAsia="es-EC"/>
        </w:rPr>
        <w:br w:type="page"/>
      </w:r>
    </w:p>
    <w:p w:rsidR="00B8467C" w:rsidRPr="00BA2307" w:rsidRDefault="006453B6" w:rsidP="00AC282D">
      <w:pPr>
        <w:pStyle w:val="Ttulo2"/>
        <w:spacing w:before="0" w:beforeAutospacing="0" w:after="0" w:afterAutospacing="0"/>
        <w:jc w:val="center"/>
        <w:rPr>
          <w:rFonts w:ascii="Arial" w:hAnsi="Arial" w:cs="Arial"/>
          <w:szCs w:val="24"/>
        </w:rPr>
      </w:pPr>
      <w:bookmarkStart w:id="9" w:name="_Toc294044398"/>
      <w:bookmarkStart w:id="10" w:name="_Toc294044803"/>
      <w:bookmarkStart w:id="11" w:name="_Toc294045162"/>
      <w:bookmarkStart w:id="12" w:name="_Toc294045185"/>
      <w:bookmarkStart w:id="13" w:name="_Toc294045311"/>
      <w:bookmarkStart w:id="14" w:name="_Toc294045345"/>
      <w:bookmarkStart w:id="15" w:name="_Toc294179715"/>
      <w:bookmarkStart w:id="16" w:name="_Toc294180064"/>
      <w:bookmarkStart w:id="17" w:name="_Toc294180117"/>
      <w:bookmarkStart w:id="18" w:name="_Toc294180181"/>
      <w:bookmarkStart w:id="19" w:name="_Toc294180239"/>
      <w:bookmarkStart w:id="20" w:name="_Toc294180305"/>
      <w:bookmarkStart w:id="21" w:name="_Toc294180403"/>
      <w:bookmarkStart w:id="22" w:name="_Toc294183125"/>
      <w:bookmarkStart w:id="23" w:name="_Toc294183177"/>
      <w:bookmarkStart w:id="24" w:name="_Toc294183229"/>
      <w:bookmarkStart w:id="25" w:name="_Toc294185802"/>
      <w:bookmarkStart w:id="26" w:name="_Toc294772831"/>
      <w:bookmarkStart w:id="27" w:name="_Toc294044399"/>
      <w:bookmarkStart w:id="28" w:name="_Toc294044804"/>
      <w:bookmarkStart w:id="29" w:name="_Toc294045163"/>
      <w:bookmarkStart w:id="30" w:name="_Toc294045186"/>
      <w:bookmarkStart w:id="31" w:name="_Toc294045312"/>
      <w:bookmarkStart w:id="32" w:name="_Toc294045346"/>
      <w:bookmarkStart w:id="33" w:name="_Toc294179716"/>
      <w:bookmarkStart w:id="34" w:name="_Toc294180065"/>
      <w:bookmarkStart w:id="35" w:name="_Toc294180118"/>
      <w:bookmarkStart w:id="36" w:name="_Toc294180182"/>
      <w:bookmarkStart w:id="37" w:name="_Toc294180240"/>
      <w:bookmarkStart w:id="38" w:name="_Toc294180306"/>
      <w:bookmarkStart w:id="39" w:name="_Toc294180404"/>
      <w:bookmarkStart w:id="40" w:name="_Toc294183126"/>
      <w:bookmarkStart w:id="41" w:name="_Toc294183178"/>
      <w:bookmarkStart w:id="42" w:name="_Toc294183230"/>
      <w:bookmarkStart w:id="43" w:name="_Toc294185803"/>
      <w:bookmarkStart w:id="44" w:name="_Toc294772832"/>
      <w:bookmarkStart w:id="45" w:name="_Toc294045164"/>
      <w:bookmarkStart w:id="46" w:name="_Toc294045187"/>
      <w:bookmarkStart w:id="47" w:name="_Toc294045313"/>
      <w:bookmarkStart w:id="48" w:name="_Toc294045347"/>
      <w:bookmarkStart w:id="49" w:name="_Toc294179717"/>
      <w:bookmarkStart w:id="50" w:name="_Toc294180066"/>
      <w:bookmarkStart w:id="51" w:name="_Toc294180119"/>
      <w:bookmarkStart w:id="52" w:name="_Toc294180183"/>
      <w:bookmarkStart w:id="53" w:name="_Toc294180241"/>
      <w:bookmarkStart w:id="54" w:name="_Toc294180307"/>
      <w:bookmarkStart w:id="55" w:name="_Toc294180405"/>
      <w:bookmarkStart w:id="56" w:name="_Toc294183127"/>
      <w:bookmarkStart w:id="57" w:name="_Toc294183179"/>
      <w:bookmarkStart w:id="58" w:name="_Toc294183231"/>
      <w:bookmarkStart w:id="59" w:name="_Toc294185804"/>
      <w:bookmarkStart w:id="60" w:name="_Toc294772833"/>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Pr>
          <w:rFonts w:ascii="Arial" w:hAnsi="Arial" w:cs="Arial"/>
          <w:szCs w:val="24"/>
        </w:rPr>
        <w:lastRenderedPageBreak/>
        <w:t>CAPÍ</w:t>
      </w:r>
      <w:r w:rsidR="00B8467C" w:rsidRPr="00BA2307">
        <w:rPr>
          <w:rFonts w:ascii="Arial" w:hAnsi="Arial" w:cs="Arial"/>
          <w:szCs w:val="24"/>
        </w:rPr>
        <w:t>TULO II</w:t>
      </w:r>
    </w:p>
    <w:p w:rsidR="00B8467C" w:rsidRPr="00BA2307" w:rsidRDefault="00B8467C" w:rsidP="00AC282D">
      <w:pPr>
        <w:pStyle w:val="Ttulo2"/>
        <w:spacing w:before="0" w:beforeAutospacing="0" w:after="0" w:afterAutospacing="0"/>
        <w:jc w:val="center"/>
        <w:rPr>
          <w:rFonts w:ascii="Arial" w:hAnsi="Arial" w:cs="Arial"/>
          <w:szCs w:val="24"/>
        </w:rPr>
      </w:pPr>
    </w:p>
    <w:p w:rsidR="00FA411F" w:rsidRPr="00BA2307" w:rsidRDefault="00B8467C" w:rsidP="0093274A">
      <w:pPr>
        <w:pStyle w:val="Ttulo2"/>
        <w:spacing w:before="0" w:beforeAutospacing="0" w:after="0" w:afterAutospacing="0"/>
        <w:jc w:val="center"/>
        <w:rPr>
          <w:rFonts w:ascii="Arial" w:hAnsi="Arial" w:cs="Arial"/>
          <w:szCs w:val="24"/>
        </w:rPr>
      </w:pPr>
      <w:bookmarkStart w:id="61" w:name="_Toc294772834"/>
      <w:r w:rsidRPr="00BA2307">
        <w:rPr>
          <w:rFonts w:ascii="Arial" w:hAnsi="Arial" w:cs="Arial"/>
          <w:szCs w:val="24"/>
        </w:rPr>
        <w:t>FUNDAMENTACIÓN LEGAL</w:t>
      </w:r>
      <w:bookmarkEnd w:id="61"/>
    </w:p>
    <w:p w:rsidR="00B8467C" w:rsidRPr="00BA2307" w:rsidRDefault="00B8467C" w:rsidP="00971366">
      <w:pPr>
        <w:pStyle w:val="Ttulo3"/>
      </w:pPr>
      <w:bookmarkStart w:id="62" w:name="_Toc294044806"/>
      <w:bookmarkStart w:id="63" w:name="_Toc294045166"/>
      <w:bookmarkStart w:id="64" w:name="_Toc294045189"/>
      <w:bookmarkStart w:id="65" w:name="_Toc294045315"/>
      <w:bookmarkStart w:id="66" w:name="_Toc294045349"/>
      <w:bookmarkStart w:id="67" w:name="_Toc294179719"/>
      <w:bookmarkStart w:id="68" w:name="_Toc294180068"/>
      <w:bookmarkStart w:id="69" w:name="_Toc294180121"/>
      <w:bookmarkStart w:id="70" w:name="_Toc294180185"/>
      <w:bookmarkStart w:id="71" w:name="_Toc294180243"/>
      <w:bookmarkStart w:id="72" w:name="_Toc294180309"/>
      <w:bookmarkStart w:id="73" w:name="_Toc294180407"/>
      <w:bookmarkStart w:id="74" w:name="_Toc294183129"/>
      <w:bookmarkStart w:id="75" w:name="_Toc294183181"/>
      <w:bookmarkStart w:id="76" w:name="_Toc294183233"/>
      <w:bookmarkStart w:id="77" w:name="_Toc294185806"/>
      <w:bookmarkStart w:id="78" w:name="_Toc294772835"/>
      <w:bookmarkStart w:id="79" w:name="_Toc294772836"/>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rsidR="00FA411F" w:rsidRPr="00BA2307" w:rsidRDefault="00A83704" w:rsidP="00971366">
      <w:pPr>
        <w:pStyle w:val="Ttulo3"/>
      </w:pPr>
      <w:r w:rsidRPr="00BA2307">
        <w:t>2</w:t>
      </w:r>
      <w:r w:rsidR="00B8467C" w:rsidRPr="00BA2307">
        <w:t>.</w:t>
      </w:r>
      <w:r w:rsidRPr="00BA2307">
        <w:t>1.</w:t>
      </w:r>
      <w:r w:rsidR="00B8467C" w:rsidRPr="00BA2307">
        <w:t xml:space="preserve"> DECLARACIÓN DE LOS DERECHOS HUMANOS</w:t>
      </w:r>
      <w:bookmarkEnd w:id="79"/>
    </w:p>
    <w:p w:rsidR="00B8467C" w:rsidRPr="00BA2307" w:rsidRDefault="00B8467C" w:rsidP="001671D9">
      <w:pPr>
        <w:spacing w:line="360" w:lineRule="auto"/>
        <w:jc w:val="both"/>
        <w:rPr>
          <w:lang w:val="es-ES_tradnl"/>
        </w:rPr>
      </w:pPr>
    </w:p>
    <w:p w:rsidR="00FA411F" w:rsidRPr="00BA2307" w:rsidRDefault="00FA411F" w:rsidP="001671D9">
      <w:pPr>
        <w:spacing w:line="360" w:lineRule="auto"/>
        <w:jc w:val="both"/>
        <w:rPr>
          <w:rStyle w:val="apple-style-span"/>
          <w:rFonts w:ascii="Arial" w:hAnsi="Arial" w:cs="Arial"/>
          <w:lang w:val="es-ES_tradnl"/>
        </w:rPr>
      </w:pPr>
      <w:r w:rsidRPr="00BA2307">
        <w:rPr>
          <w:rStyle w:val="apple-style-span"/>
          <w:rFonts w:ascii="Arial" w:hAnsi="Arial" w:cs="Arial"/>
          <w:lang w:val="es-ES_tradnl"/>
        </w:rPr>
        <w:t>El 10 de diciembre de 1948, la Asamblea General de las Naciones Unidas aprobó y proclamó la Declaración Universal de Derechos Humanos, cuyo texto completo figura en las páginas siguientes. Tras este acto histórico, la Asamblea pidió a todos l</w:t>
      </w:r>
      <w:r w:rsidR="006453B6">
        <w:rPr>
          <w:rStyle w:val="apple-style-span"/>
          <w:rFonts w:ascii="Arial" w:hAnsi="Arial" w:cs="Arial"/>
          <w:lang w:val="es-ES_tradnl"/>
        </w:rPr>
        <w:t>os Países Miembros que publicará</w:t>
      </w:r>
      <w:r w:rsidRPr="00BA2307">
        <w:rPr>
          <w:rStyle w:val="apple-style-span"/>
          <w:rFonts w:ascii="Arial" w:hAnsi="Arial" w:cs="Arial"/>
          <w:lang w:val="es-ES_tradnl"/>
        </w:rPr>
        <w:t>n el texto de la Declaración y dispusieran que fuera "distribuido, expuesto, leído y comentado en las escuelas y otros establecimientos de enseñanza, sin distinción fundada en la condición política de los países o de los territorios".</w:t>
      </w:r>
    </w:p>
    <w:p w:rsidR="002D76A6" w:rsidRPr="00BA2307" w:rsidRDefault="002D76A6" w:rsidP="001671D9">
      <w:pPr>
        <w:spacing w:line="360" w:lineRule="auto"/>
        <w:jc w:val="both"/>
        <w:rPr>
          <w:rStyle w:val="apple-style-span"/>
          <w:rFonts w:ascii="Arial" w:hAnsi="Arial" w:cs="Arial"/>
          <w:lang w:val="es-ES_tradnl"/>
        </w:rPr>
      </w:pPr>
    </w:p>
    <w:p w:rsidR="0085071F" w:rsidRPr="00BA2307" w:rsidRDefault="00F66595" w:rsidP="001671D9">
      <w:pPr>
        <w:spacing w:line="360" w:lineRule="auto"/>
        <w:jc w:val="both"/>
        <w:rPr>
          <w:rFonts w:ascii="Arial" w:hAnsi="Arial" w:cs="Arial"/>
          <w:lang w:val="es-ES_tradnl" w:eastAsia="es-EC"/>
        </w:rPr>
      </w:pPr>
      <w:r w:rsidRPr="00BA2307">
        <w:rPr>
          <w:rFonts w:ascii="Arial" w:hAnsi="Arial" w:cs="Arial"/>
          <w:lang w:val="es-ES_tradnl" w:eastAsia="es-EC"/>
        </w:rPr>
        <w:t>Consagrados al artículo 1 de esta declaración se entiende que</w:t>
      </w:r>
      <w:bookmarkStart w:id="80" w:name="a1"/>
      <w:bookmarkEnd w:id="80"/>
      <w:r w:rsidRPr="00BA2307">
        <w:rPr>
          <w:rFonts w:ascii="Arial" w:hAnsi="Arial" w:cs="Arial"/>
          <w:lang w:val="es-ES_tradnl" w:eastAsia="es-EC"/>
        </w:rPr>
        <w:t xml:space="preserve"> t</w:t>
      </w:r>
      <w:r w:rsidR="00FA411F" w:rsidRPr="00BA2307">
        <w:rPr>
          <w:rFonts w:ascii="Arial" w:hAnsi="Arial" w:cs="Arial"/>
          <w:lang w:val="es-ES_tradnl" w:eastAsia="es-EC"/>
        </w:rPr>
        <w:t>odos los seres humanos nacen libres e iguales en dignidad y derechos y, dotados como están de razón y conciencia, deben comportarse fraternalmente los unos con los otros.</w:t>
      </w:r>
    </w:p>
    <w:p w:rsidR="002D76A6" w:rsidRPr="00BA2307" w:rsidRDefault="002D76A6" w:rsidP="001671D9">
      <w:pPr>
        <w:spacing w:line="360" w:lineRule="auto"/>
        <w:jc w:val="both"/>
        <w:rPr>
          <w:rFonts w:ascii="Arial" w:hAnsi="Arial" w:cs="Arial"/>
          <w:lang w:val="es-ES_tradnl" w:eastAsia="es-EC"/>
        </w:rPr>
      </w:pPr>
    </w:p>
    <w:p w:rsidR="00F66595" w:rsidRPr="00BA2307" w:rsidRDefault="00F66595" w:rsidP="001671D9">
      <w:pPr>
        <w:spacing w:line="360" w:lineRule="auto"/>
        <w:jc w:val="both"/>
        <w:rPr>
          <w:rFonts w:ascii="Arial" w:hAnsi="Arial" w:cs="Arial"/>
          <w:lang w:val="es-ES_tradnl" w:eastAsia="es-EC"/>
        </w:rPr>
      </w:pPr>
      <w:r w:rsidRPr="00BA2307">
        <w:rPr>
          <w:rFonts w:ascii="Arial" w:hAnsi="Arial" w:cs="Arial"/>
          <w:lang w:val="es-ES_tradnl" w:eastAsia="es-EC"/>
        </w:rPr>
        <w:t>Así mismo, como lo explica el artículo 2 no existe espacio para distinción alguna en la aplicación y respeto de estos derechos:</w:t>
      </w:r>
    </w:p>
    <w:p w:rsidR="001671D9" w:rsidRPr="00BA2307" w:rsidRDefault="001671D9" w:rsidP="001671D9">
      <w:pPr>
        <w:spacing w:line="360" w:lineRule="auto"/>
        <w:jc w:val="both"/>
        <w:rPr>
          <w:rFonts w:ascii="Arial" w:hAnsi="Arial" w:cs="Arial"/>
          <w:lang w:val="es-ES_tradnl" w:eastAsia="es-EC"/>
        </w:rPr>
      </w:pPr>
    </w:p>
    <w:p w:rsidR="00FA411F" w:rsidRPr="00BA2307" w:rsidRDefault="00F66595" w:rsidP="001671D9">
      <w:pPr>
        <w:ind w:left="567" w:right="850"/>
        <w:jc w:val="both"/>
        <w:rPr>
          <w:rFonts w:ascii="Arial" w:hAnsi="Arial" w:cs="Arial"/>
          <w:i/>
          <w:lang w:val="es-ES_tradnl" w:eastAsia="es-EC"/>
        </w:rPr>
      </w:pPr>
      <w:bookmarkStart w:id="81" w:name="a2"/>
      <w:bookmarkEnd w:id="81"/>
      <w:r w:rsidRPr="00BA2307">
        <w:rPr>
          <w:rFonts w:ascii="Arial" w:hAnsi="Arial" w:cs="Arial"/>
          <w:i/>
          <w:lang w:val="es-ES_tradnl" w:eastAsia="es-EC"/>
        </w:rPr>
        <w:t>“</w:t>
      </w:r>
      <w:r w:rsidR="00916D40" w:rsidRPr="00BA2307">
        <w:rPr>
          <w:rFonts w:ascii="Arial" w:hAnsi="Arial" w:cs="Arial"/>
          <w:i/>
          <w:lang w:val="es-ES_tradnl" w:eastAsia="es-EC"/>
        </w:rPr>
        <w:t xml:space="preserve">1. </w:t>
      </w:r>
      <w:r w:rsidR="00FA411F" w:rsidRPr="00BA2307">
        <w:rPr>
          <w:rFonts w:ascii="Arial" w:hAnsi="Arial" w:cs="Arial"/>
          <w:i/>
          <w:lang w:val="es-ES_tradnl" w:eastAsia="es-EC"/>
        </w:rPr>
        <w:t>Toda persona tiene todos los derechos y libertades proclamados en esta Declaración, sin distinción alguna de raza, color, sexo, idioma, religión, opinión política o de cualquier otra índole, origen nacional o social, posición económica, nacimiento o cualquier otra condición.</w:t>
      </w:r>
    </w:p>
    <w:p w:rsidR="00FA411F" w:rsidRPr="00BA2307" w:rsidRDefault="00916D40" w:rsidP="001671D9">
      <w:pPr>
        <w:ind w:left="567" w:right="850"/>
        <w:jc w:val="both"/>
        <w:rPr>
          <w:rFonts w:ascii="Arial" w:hAnsi="Arial" w:cs="Arial"/>
          <w:i/>
          <w:lang w:val="es-ES_tradnl" w:eastAsia="es-EC"/>
        </w:rPr>
      </w:pPr>
      <w:r w:rsidRPr="00BA2307">
        <w:rPr>
          <w:rFonts w:ascii="Arial" w:hAnsi="Arial" w:cs="Arial"/>
          <w:i/>
          <w:lang w:val="es-ES_tradnl" w:eastAsia="es-EC"/>
        </w:rPr>
        <w:t xml:space="preserve">2. </w:t>
      </w:r>
      <w:r w:rsidR="00FA411F" w:rsidRPr="00BA2307">
        <w:rPr>
          <w:rFonts w:ascii="Arial" w:hAnsi="Arial" w:cs="Arial"/>
          <w:i/>
          <w:lang w:val="es-ES_tradnl" w:eastAsia="es-EC"/>
        </w:rPr>
        <w:t xml:space="preserve">Además, no se hará distinción alguna fundada en la condición política, jurídica o internacional del país o territorio de cuya jurisdicción dependa una persona, tanto si se trata de un país independiente, como de un territorio bajo </w:t>
      </w:r>
      <w:r w:rsidR="00FA411F" w:rsidRPr="00BA2307">
        <w:rPr>
          <w:rFonts w:ascii="Arial" w:hAnsi="Arial" w:cs="Arial"/>
          <w:i/>
          <w:lang w:val="es-ES_tradnl" w:eastAsia="es-EC"/>
        </w:rPr>
        <w:lastRenderedPageBreak/>
        <w:t>administración fiduciaria, no autónoma o sometida a cualquier otra limitación de soberanía.</w:t>
      </w:r>
      <w:r w:rsidR="00F66595" w:rsidRPr="00BA2307">
        <w:rPr>
          <w:rFonts w:ascii="Arial" w:hAnsi="Arial" w:cs="Arial"/>
          <w:i/>
          <w:lang w:val="es-ES_tradnl" w:eastAsia="es-EC"/>
        </w:rPr>
        <w:t>”</w:t>
      </w:r>
      <w:r w:rsidR="00F66595" w:rsidRPr="00BA2307">
        <w:rPr>
          <w:rStyle w:val="Refdenotaalpie"/>
          <w:rFonts w:ascii="Arial" w:hAnsi="Arial" w:cs="Arial"/>
          <w:i/>
          <w:lang w:val="es-ES_tradnl" w:eastAsia="es-EC"/>
        </w:rPr>
        <w:footnoteReference w:id="11"/>
      </w:r>
    </w:p>
    <w:p w:rsidR="00FA411F" w:rsidRPr="00BA2307" w:rsidRDefault="00082A74" w:rsidP="001671D9">
      <w:pPr>
        <w:spacing w:line="360" w:lineRule="auto"/>
        <w:jc w:val="both"/>
        <w:rPr>
          <w:rFonts w:ascii="Arial" w:hAnsi="Arial" w:cs="Arial"/>
          <w:lang w:val="es-ES_tradnl" w:eastAsia="es-EC"/>
        </w:rPr>
      </w:pPr>
      <w:bookmarkStart w:id="82" w:name="a3"/>
      <w:bookmarkEnd w:id="82"/>
      <w:r w:rsidRPr="00BA2307">
        <w:rPr>
          <w:rFonts w:ascii="Arial" w:hAnsi="Arial" w:cs="Arial"/>
          <w:bCs/>
          <w:lang w:val="es-ES_tradnl" w:eastAsia="es-EC"/>
        </w:rPr>
        <w:t>El derecho a la vida, a la libertad</w:t>
      </w:r>
      <w:r w:rsidRPr="00BA2307">
        <w:rPr>
          <w:rFonts w:ascii="Arial" w:hAnsi="Arial" w:cs="Arial"/>
          <w:lang w:val="es-ES_tradnl" w:eastAsia="es-EC"/>
        </w:rPr>
        <w:t xml:space="preserve"> y a la seguridad de las personas </w:t>
      </w:r>
      <w:r w:rsidR="003F6D23" w:rsidRPr="00BA2307">
        <w:rPr>
          <w:rFonts w:ascii="Arial" w:hAnsi="Arial" w:cs="Arial"/>
          <w:lang w:val="es-ES_tradnl" w:eastAsia="es-EC"/>
        </w:rPr>
        <w:t>está</w:t>
      </w:r>
      <w:r w:rsidRPr="00BA2307">
        <w:rPr>
          <w:rFonts w:ascii="Arial" w:hAnsi="Arial" w:cs="Arial"/>
          <w:lang w:val="es-ES_tradnl" w:eastAsia="es-EC"/>
        </w:rPr>
        <w:t xml:space="preserve"> contemplado en el artículo 3 y se fortalece en los artículos siguientes</w:t>
      </w:r>
      <w:r w:rsidR="005B4840" w:rsidRPr="00BA2307">
        <w:rPr>
          <w:rStyle w:val="Refdenotaalpie"/>
          <w:rFonts w:ascii="Arial" w:hAnsi="Arial" w:cs="Arial"/>
          <w:lang w:val="es-ES_tradnl" w:eastAsia="es-EC"/>
        </w:rPr>
        <w:footnoteReference w:id="12"/>
      </w:r>
      <w:r w:rsidRPr="00BA2307">
        <w:rPr>
          <w:rFonts w:ascii="Arial" w:hAnsi="Arial" w:cs="Arial"/>
          <w:lang w:val="es-ES_tradnl" w:eastAsia="es-EC"/>
        </w:rPr>
        <w:t xml:space="preserve"> que establece que nadie </w:t>
      </w:r>
      <w:r w:rsidRPr="00BA2307">
        <w:rPr>
          <w:rFonts w:ascii="Arial" w:hAnsi="Arial" w:cs="Arial"/>
          <w:bCs/>
          <w:lang w:val="es-ES_tradnl" w:eastAsia="es-EC"/>
        </w:rPr>
        <w:t xml:space="preserve">será </w:t>
      </w:r>
      <w:r w:rsidR="00FA411F" w:rsidRPr="00BA2307">
        <w:rPr>
          <w:rFonts w:ascii="Arial" w:hAnsi="Arial" w:cs="Arial"/>
          <w:lang w:val="es-ES_tradnl" w:eastAsia="es-EC"/>
        </w:rPr>
        <w:t xml:space="preserve">sometido a esclavitud </w:t>
      </w:r>
      <w:r w:rsidRPr="00BA2307">
        <w:rPr>
          <w:rFonts w:ascii="Arial" w:hAnsi="Arial" w:cs="Arial"/>
          <w:lang w:val="es-ES_tradnl" w:eastAsia="es-EC"/>
        </w:rPr>
        <w:t>en cualquiera de sus formas, ni víctimas de torturas,</w:t>
      </w:r>
      <w:r w:rsidR="00FA411F" w:rsidRPr="00BA2307">
        <w:rPr>
          <w:rFonts w:ascii="Arial" w:hAnsi="Arial" w:cs="Arial"/>
          <w:lang w:val="es-ES_tradnl" w:eastAsia="es-EC"/>
        </w:rPr>
        <w:t xml:space="preserve"> penas o tratos crueles, inhumanos o degradantes.</w:t>
      </w:r>
    </w:p>
    <w:p w:rsidR="002D76A6" w:rsidRPr="00BA2307" w:rsidRDefault="002D76A6" w:rsidP="001671D9">
      <w:pPr>
        <w:spacing w:line="360" w:lineRule="auto"/>
        <w:jc w:val="both"/>
        <w:rPr>
          <w:rFonts w:ascii="Arial" w:hAnsi="Arial" w:cs="Arial"/>
          <w:lang w:val="es-ES_tradnl" w:eastAsia="es-EC"/>
        </w:rPr>
      </w:pPr>
    </w:p>
    <w:p w:rsidR="00FA411F" w:rsidRPr="00BA2307" w:rsidRDefault="00082A74" w:rsidP="001671D9">
      <w:pPr>
        <w:spacing w:line="360" w:lineRule="auto"/>
        <w:jc w:val="both"/>
        <w:rPr>
          <w:rFonts w:ascii="Arial" w:hAnsi="Arial" w:cs="Arial"/>
          <w:i/>
          <w:lang w:val="es-ES_tradnl" w:eastAsia="es-EC"/>
        </w:rPr>
      </w:pPr>
      <w:r w:rsidRPr="00BA2307">
        <w:rPr>
          <w:rFonts w:ascii="Arial" w:hAnsi="Arial" w:cs="Arial"/>
          <w:lang w:val="es-ES_tradnl" w:eastAsia="es-EC"/>
        </w:rPr>
        <w:t xml:space="preserve">Consiguientemente se reconoce el derecho a la personalidad jurídica </w:t>
      </w:r>
      <w:r w:rsidR="003F6D23" w:rsidRPr="00BA2307">
        <w:rPr>
          <w:rFonts w:ascii="Arial" w:hAnsi="Arial" w:cs="Arial"/>
          <w:lang w:val="es-ES_tradnl" w:eastAsia="es-EC"/>
        </w:rPr>
        <w:t xml:space="preserve">como está estipulado en el artículo 6 </w:t>
      </w:r>
      <w:r w:rsidRPr="00BA2307">
        <w:rPr>
          <w:rFonts w:ascii="Arial" w:hAnsi="Arial" w:cs="Arial"/>
          <w:lang w:val="es-ES_tradnl" w:eastAsia="es-EC"/>
        </w:rPr>
        <w:t>y la igualdad ante la ley</w:t>
      </w:r>
      <w:r w:rsidR="003F6D23" w:rsidRPr="00BA2307">
        <w:rPr>
          <w:rFonts w:ascii="Arial" w:hAnsi="Arial" w:cs="Arial"/>
          <w:lang w:val="es-ES_tradnl" w:eastAsia="es-EC"/>
        </w:rPr>
        <w:t xml:space="preserve"> según lo dicta el artículo 7: </w:t>
      </w:r>
      <w:bookmarkStart w:id="83" w:name="a6"/>
      <w:bookmarkStart w:id="84" w:name="a7"/>
      <w:bookmarkEnd w:id="83"/>
      <w:bookmarkEnd w:id="84"/>
      <w:r w:rsidR="003F6D23" w:rsidRPr="00BA2307">
        <w:rPr>
          <w:rFonts w:ascii="Arial" w:hAnsi="Arial" w:cs="Arial"/>
          <w:i/>
          <w:lang w:val="es-ES_tradnl" w:eastAsia="es-EC"/>
        </w:rPr>
        <w:t>“</w:t>
      </w:r>
      <w:r w:rsidR="00FA411F" w:rsidRPr="00BA2307">
        <w:rPr>
          <w:rFonts w:ascii="Arial" w:hAnsi="Arial" w:cs="Arial"/>
          <w:i/>
          <w:lang w:val="es-ES_tradnl" w:eastAsia="es-EC"/>
        </w:rPr>
        <w:t>Todos son iguales ante la ley y tienen, sin distinción, derecho a igual protección de la ley. Todos tienen derecho a igual protección contra toda discriminación que infrinja esta Declaración y contra toda provocación a tal discriminación.</w:t>
      </w:r>
      <w:r w:rsidR="003F6D23" w:rsidRPr="00BA2307">
        <w:rPr>
          <w:rFonts w:ascii="Arial" w:hAnsi="Arial" w:cs="Arial"/>
          <w:i/>
          <w:lang w:val="es-ES_tradnl" w:eastAsia="es-EC"/>
        </w:rPr>
        <w:t>”</w:t>
      </w:r>
      <w:r w:rsidR="003F6D23" w:rsidRPr="00BA2307">
        <w:rPr>
          <w:rStyle w:val="Refdenotaalpie"/>
          <w:rFonts w:ascii="Arial" w:hAnsi="Arial" w:cs="Arial"/>
          <w:i/>
          <w:lang w:val="es-ES_tradnl" w:eastAsia="es-EC"/>
        </w:rPr>
        <w:footnoteReference w:id="13"/>
      </w:r>
    </w:p>
    <w:p w:rsidR="002D76A6" w:rsidRPr="00BA2307" w:rsidRDefault="002D76A6" w:rsidP="001671D9">
      <w:pPr>
        <w:spacing w:line="360" w:lineRule="auto"/>
        <w:jc w:val="both"/>
        <w:rPr>
          <w:rFonts w:ascii="Arial" w:hAnsi="Arial" w:cs="Arial"/>
          <w:i/>
          <w:lang w:val="es-ES_tradnl" w:eastAsia="es-EC"/>
        </w:rPr>
      </w:pPr>
    </w:p>
    <w:p w:rsidR="003F6D23" w:rsidRPr="00BA2307" w:rsidRDefault="005B4840" w:rsidP="001671D9">
      <w:pPr>
        <w:spacing w:line="360" w:lineRule="auto"/>
        <w:jc w:val="both"/>
        <w:rPr>
          <w:rFonts w:ascii="Arial" w:hAnsi="Arial" w:cs="Arial"/>
          <w:lang w:val="es-ES_tradnl" w:eastAsia="es-EC"/>
        </w:rPr>
      </w:pPr>
      <w:bookmarkStart w:id="85" w:name="a8"/>
      <w:bookmarkStart w:id="86" w:name="a10"/>
      <w:bookmarkEnd w:id="85"/>
      <w:bookmarkEnd w:id="86"/>
      <w:r w:rsidRPr="00BA2307">
        <w:rPr>
          <w:rFonts w:ascii="Arial" w:hAnsi="Arial" w:cs="Arial"/>
          <w:lang w:val="es-ES_tradnl" w:eastAsia="es-EC"/>
        </w:rPr>
        <w:t>Otros derechos presentes en los artículos subsiguientes</w:t>
      </w:r>
      <w:r w:rsidRPr="00BA2307">
        <w:rPr>
          <w:rStyle w:val="Refdenotaalpie"/>
          <w:rFonts w:ascii="Arial" w:hAnsi="Arial" w:cs="Arial"/>
          <w:lang w:val="es-ES_tradnl" w:eastAsia="es-EC"/>
        </w:rPr>
        <w:footnoteReference w:id="14"/>
      </w:r>
      <w:r w:rsidRPr="00BA2307">
        <w:rPr>
          <w:rFonts w:ascii="Arial" w:hAnsi="Arial" w:cs="Arial"/>
          <w:lang w:val="es-ES_tradnl" w:eastAsia="es-EC"/>
        </w:rPr>
        <w:t xml:space="preserve"> velan por la justicia y el derecho a una</w:t>
      </w:r>
      <w:r w:rsidR="00FA411F" w:rsidRPr="00BA2307">
        <w:rPr>
          <w:rFonts w:ascii="Arial" w:hAnsi="Arial" w:cs="Arial"/>
          <w:lang w:val="es-ES_tradnl" w:eastAsia="es-EC"/>
        </w:rPr>
        <w:t xml:space="preserve"> justicia</w:t>
      </w:r>
      <w:r w:rsidRPr="00BA2307">
        <w:rPr>
          <w:rFonts w:ascii="Arial" w:hAnsi="Arial" w:cs="Arial"/>
          <w:lang w:val="es-ES_tradnl" w:eastAsia="es-EC"/>
        </w:rPr>
        <w:t xml:space="preserve"> regida</w:t>
      </w:r>
      <w:r w:rsidR="00FA411F" w:rsidRPr="00BA2307">
        <w:rPr>
          <w:rFonts w:ascii="Arial" w:hAnsi="Arial" w:cs="Arial"/>
          <w:lang w:val="es-ES_tradnl" w:eastAsia="es-EC"/>
        </w:rPr>
        <w:t xml:space="preserve"> por un trib</w:t>
      </w:r>
      <w:r w:rsidRPr="00BA2307">
        <w:rPr>
          <w:rFonts w:ascii="Arial" w:hAnsi="Arial" w:cs="Arial"/>
          <w:lang w:val="es-ES_tradnl" w:eastAsia="es-EC"/>
        </w:rPr>
        <w:t>unal independiente e imparcial que garantice los derechos, así como la</w:t>
      </w:r>
      <w:bookmarkStart w:id="87" w:name="a11"/>
      <w:bookmarkEnd w:id="87"/>
      <w:r w:rsidRPr="00BA2307">
        <w:rPr>
          <w:rFonts w:ascii="Arial" w:hAnsi="Arial" w:cs="Arial"/>
          <w:lang w:val="es-ES_tradnl" w:eastAsia="es-EC"/>
        </w:rPr>
        <w:t xml:space="preserve"> presunción de la </w:t>
      </w:r>
      <w:r w:rsidR="00FA411F" w:rsidRPr="00BA2307">
        <w:rPr>
          <w:rFonts w:ascii="Arial" w:hAnsi="Arial" w:cs="Arial"/>
          <w:lang w:val="es-ES_tradnl" w:eastAsia="es-EC"/>
        </w:rPr>
        <w:t xml:space="preserve">inocencia </w:t>
      </w:r>
      <w:bookmarkStart w:id="88" w:name="a15"/>
      <w:bookmarkStart w:id="89" w:name="a23"/>
      <w:bookmarkEnd w:id="88"/>
      <w:bookmarkEnd w:id="89"/>
      <w:r w:rsidRPr="00BA2307">
        <w:rPr>
          <w:rFonts w:ascii="Arial" w:hAnsi="Arial" w:cs="Arial"/>
          <w:lang w:val="es-ES_tradnl" w:eastAsia="es-EC"/>
        </w:rPr>
        <w:t>mientras no se demuestre lo contrario</w:t>
      </w:r>
      <w:r w:rsidR="006963C3" w:rsidRPr="00BA2307">
        <w:rPr>
          <w:rFonts w:ascii="Arial" w:hAnsi="Arial" w:cs="Arial"/>
          <w:lang w:val="es-ES_tradnl" w:eastAsia="es-EC"/>
        </w:rPr>
        <w:t>, a que se cumplan las garantías del juzgamiento y que no se violen los derechos de cada individuo.</w:t>
      </w:r>
    </w:p>
    <w:p w:rsidR="002D76A6" w:rsidRPr="00BA2307" w:rsidRDefault="002D76A6" w:rsidP="001671D9">
      <w:pPr>
        <w:spacing w:line="360" w:lineRule="auto"/>
        <w:jc w:val="both"/>
        <w:rPr>
          <w:rFonts w:ascii="Arial" w:hAnsi="Arial" w:cs="Arial"/>
          <w:lang w:val="es-ES_tradnl" w:eastAsia="es-EC"/>
        </w:rPr>
      </w:pPr>
    </w:p>
    <w:p w:rsidR="006963C3" w:rsidRPr="00BA2307" w:rsidRDefault="006963C3" w:rsidP="001671D9">
      <w:pPr>
        <w:spacing w:line="360" w:lineRule="auto"/>
        <w:jc w:val="both"/>
        <w:rPr>
          <w:rFonts w:ascii="Arial" w:hAnsi="Arial" w:cs="Arial"/>
          <w:lang w:val="es-ES_tradnl" w:eastAsia="es-EC"/>
        </w:rPr>
      </w:pPr>
      <w:r w:rsidRPr="00BA2307">
        <w:rPr>
          <w:rFonts w:ascii="Arial" w:hAnsi="Arial" w:cs="Arial"/>
          <w:lang w:val="es-ES_tradnl" w:eastAsia="es-EC"/>
        </w:rPr>
        <w:t>El derecho a circular libremente, a poseer una nacionalidad, a elegir con quien casarse, el derecho a la propiedad, al libre pensamiento, a la libre opinión y expresión, la libertad de reunión y asociación pacifica, a participar ante el estado, entre otras</w:t>
      </w:r>
      <w:r w:rsidR="001671D9" w:rsidRPr="00BA2307">
        <w:rPr>
          <w:rFonts w:ascii="Arial" w:hAnsi="Arial" w:cs="Arial"/>
          <w:lang w:val="es-ES_tradnl" w:eastAsia="es-EC"/>
        </w:rPr>
        <w:t>;</w:t>
      </w:r>
      <w:r w:rsidRPr="00BA2307">
        <w:rPr>
          <w:rFonts w:ascii="Arial" w:hAnsi="Arial" w:cs="Arial"/>
          <w:lang w:val="es-ES_tradnl" w:eastAsia="es-EC"/>
        </w:rPr>
        <w:t xml:space="preserve"> son los</w:t>
      </w:r>
      <w:r w:rsidR="001671D9" w:rsidRPr="00BA2307">
        <w:rPr>
          <w:rFonts w:ascii="Arial" w:hAnsi="Arial" w:cs="Arial"/>
          <w:lang w:val="es-ES_tradnl" w:eastAsia="es-EC"/>
        </w:rPr>
        <w:t xml:space="preserve"> que se mencionan en los artículos del 13 al 22.</w:t>
      </w:r>
    </w:p>
    <w:p w:rsidR="001979E4" w:rsidRPr="00BA2307" w:rsidRDefault="001671D9" w:rsidP="001671D9">
      <w:pPr>
        <w:spacing w:line="360" w:lineRule="auto"/>
        <w:jc w:val="both"/>
        <w:rPr>
          <w:rFonts w:ascii="Arial" w:hAnsi="Arial" w:cs="Arial"/>
          <w:lang w:val="es-ES_tradnl" w:eastAsia="es-EC"/>
        </w:rPr>
      </w:pPr>
      <w:r w:rsidRPr="00BA2307">
        <w:rPr>
          <w:rFonts w:ascii="Arial" w:hAnsi="Arial" w:cs="Arial"/>
          <w:bCs/>
          <w:lang w:val="es-ES_tradnl" w:eastAsia="es-EC"/>
        </w:rPr>
        <w:lastRenderedPageBreak/>
        <w:t>En el artículo 23</w:t>
      </w:r>
      <w:r w:rsidR="00042441" w:rsidRPr="00BA2307">
        <w:rPr>
          <w:rFonts w:ascii="Arial" w:hAnsi="Arial" w:cs="Arial"/>
          <w:bCs/>
          <w:lang w:val="es-ES_tradnl" w:eastAsia="es-EC"/>
        </w:rPr>
        <w:t>, que entra en concordancia directa con el tema de estudio, s</w:t>
      </w:r>
      <w:r w:rsidRPr="00BA2307">
        <w:rPr>
          <w:rFonts w:ascii="Arial" w:hAnsi="Arial" w:cs="Arial"/>
          <w:bCs/>
          <w:lang w:val="es-ES_tradnl" w:eastAsia="es-EC"/>
        </w:rPr>
        <w:t>eñala que</w:t>
      </w:r>
      <w:r w:rsidR="001979E4" w:rsidRPr="00BA2307">
        <w:rPr>
          <w:rFonts w:ascii="Arial" w:hAnsi="Arial" w:cs="Arial"/>
          <w:lang w:val="es-ES_tradnl" w:eastAsia="es-EC"/>
        </w:rPr>
        <w:t>:</w:t>
      </w:r>
    </w:p>
    <w:p w:rsidR="000A214C" w:rsidRPr="00BA2307" w:rsidRDefault="000A214C" w:rsidP="001671D9">
      <w:pPr>
        <w:spacing w:line="360" w:lineRule="auto"/>
        <w:jc w:val="both"/>
        <w:rPr>
          <w:rFonts w:ascii="Arial" w:hAnsi="Arial" w:cs="Arial"/>
          <w:lang w:val="es-ES_tradnl" w:eastAsia="es-EC"/>
        </w:rPr>
      </w:pPr>
    </w:p>
    <w:p w:rsidR="0002409A" w:rsidRPr="00BA2307" w:rsidRDefault="001671D9" w:rsidP="001979E4">
      <w:pPr>
        <w:ind w:left="567" w:right="851"/>
        <w:jc w:val="both"/>
        <w:rPr>
          <w:rFonts w:ascii="Arial" w:hAnsi="Arial" w:cs="Arial"/>
          <w:i/>
          <w:lang w:val="es-ES_tradnl" w:eastAsia="es-EC"/>
        </w:rPr>
      </w:pPr>
      <w:r w:rsidRPr="00BA2307">
        <w:rPr>
          <w:rFonts w:ascii="Arial" w:hAnsi="Arial" w:cs="Arial"/>
          <w:i/>
          <w:lang w:val="es-ES_tradnl" w:eastAsia="es-EC"/>
        </w:rPr>
        <w:t xml:space="preserve">“1. </w:t>
      </w:r>
      <w:r w:rsidR="00FA411F" w:rsidRPr="00BA2307">
        <w:rPr>
          <w:rFonts w:ascii="Arial" w:hAnsi="Arial" w:cs="Arial"/>
          <w:i/>
          <w:lang w:val="es-ES_tradnl" w:eastAsia="es-EC"/>
        </w:rPr>
        <w:t>Toda persona tiene derecho al trabajo, a la libre elección de su trabajo, a condiciones equitativas y satisfactorias de trabajo y a la protección contra el desempleo</w:t>
      </w:r>
      <w:r w:rsidR="0002409A" w:rsidRPr="00BA2307">
        <w:rPr>
          <w:rFonts w:ascii="Arial" w:hAnsi="Arial" w:cs="Arial"/>
          <w:i/>
          <w:lang w:val="es-ES_tradnl" w:eastAsia="es-EC"/>
        </w:rPr>
        <w:t>;</w:t>
      </w:r>
    </w:p>
    <w:p w:rsidR="0002409A" w:rsidRPr="00BA2307" w:rsidRDefault="001671D9" w:rsidP="001979E4">
      <w:pPr>
        <w:ind w:left="567" w:right="851"/>
        <w:jc w:val="both"/>
        <w:rPr>
          <w:rFonts w:ascii="Arial" w:hAnsi="Arial" w:cs="Arial"/>
          <w:i/>
          <w:lang w:val="es-ES_tradnl" w:eastAsia="es-EC"/>
        </w:rPr>
      </w:pPr>
      <w:r w:rsidRPr="00BA2307">
        <w:rPr>
          <w:rFonts w:ascii="Arial" w:hAnsi="Arial" w:cs="Arial"/>
          <w:i/>
          <w:lang w:val="es-ES_tradnl" w:eastAsia="es-EC"/>
        </w:rPr>
        <w:t xml:space="preserve">2. </w:t>
      </w:r>
      <w:r w:rsidR="00FA411F" w:rsidRPr="00BA2307">
        <w:rPr>
          <w:rFonts w:ascii="Arial" w:hAnsi="Arial" w:cs="Arial"/>
          <w:i/>
          <w:lang w:val="es-ES_tradnl" w:eastAsia="es-EC"/>
        </w:rPr>
        <w:t xml:space="preserve">Toda persona tiene derecho, sin discriminación alguna, a </w:t>
      </w:r>
      <w:r w:rsidRPr="00BA2307">
        <w:rPr>
          <w:rFonts w:ascii="Arial" w:hAnsi="Arial" w:cs="Arial"/>
          <w:i/>
          <w:lang w:val="es-ES_tradnl" w:eastAsia="es-EC"/>
        </w:rPr>
        <w:t>i</w:t>
      </w:r>
      <w:r w:rsidR="0002409A" w:rsidRPr="00BA2307">
        <w:rPr>
          <w:rFonts w:ascii="Arial" w:hAnsi="Arial" w:cs="Arial"/>
          <w:i/>
          <w:lang w:val="es-ES_tradnl" w:eastAsia="es-EC"/>
        </w:rPr>
        <w:t>gual salario por trabajo igual;</w:t>
      </w:r>
    </w:p>
    <w:p w:rsidR="00FA411F" w:rsidRPr="00BA2307" w:rsidRDefault="001671D9" w:rsidP="001979E4">
      <w:pPr>
        <w:ind w:left="567" w:right="851"/>
        <w:jc w:val="both"/>
        <w:rPr>
          <w:rFonts w:ascii="Arial" w:hAnsi="Arial" w:cs="Arial"/>
          <w:i/>
          <w:lang w:val="es-ES_tradnl" w:eastAsia="es-EC"/>
        </w:rPr>
      </w:pPr>
      <w:r w:rsidRPr="00BA2307">
        <w:rPr>
          <w:rFonts w:ascii="Arial" w:hAnsi="Arial" w:cs="Arial"/>
          <w:i/>
          <w:lang w:val="es-ES_tradnl" w:eastAsia="es-EC"/>
        </w:rPr>
        <w:t xml:space="preserve">3. </w:t>
      </w:r>
      <w:r w:rsidR="00FA411F" w:rsidRPr="00BA2307">
        <w:rPr>
          <w:rFonts w:ascii="Arial" w:hAnsi="Arial" w:cs="Arial"/>
          <w:i/>
          <w:lang w:val="es-ES_tradnl" w:eastAsia="es-EC"/>
        </w:rPr>
        <w:t>Toda persona que trabaja tiene derecho a una remuneración equitativa y satisfactoria, que le asegure, así como a su familia, una existencia conforme a la dignidad humana y que será completada, en caso necesario, por cualesquiera otros medios de protección social.</w:t>
      </w:r>
      <w:r w:rsidRPr="00BA2307">
        <w:rPr>
          <w:rFonts w:ascii="Arial" w:hAnsi="Arial" w:cs="Arial"/>
          <w:i/>
          <w:lang w:val="es-ES_tradnl" w:eastAsia="es-EC"/>
        </w:rPr>
        <w:t>”</w:t>
      </w:r>
      <w:r w:rsidR="001979E4" w:rsidRPr="00BA2307">
        <w:rPr>
          <w:rStyle w:val="Refdenotaalpie"/>
          <w:rFonts w:ascii="Arial" w:hAnsi="Arial" w:cs="Arial"/>
          <w:i/>
          <w:lang w:val="es-ES_tradnl" w:eastAsia="es-EC"/>
        </w:rPr>
        <w:footnoteReference w:id="15"/>
      </w:r>
    </w:p>
    <w:p w:rsidR="001671D9" w:rsidRPr="00BA2307" w:rsidRDefault="001671D9" w:rsidP="001671D9">
      <w:pPr>
        <w:spacing w:line="360" w:lineRule="auto"/>
        <w:jc w:val="both"/>
        <w:rPr>
          <w:rFonts w:ascii="Arial" w:hAnsi="Arial" w:cs="Arial"/>
          <w:b/>
          <w:bCs/>
          <w:lang w:val="es-ES_tradnl" w:eastAsia="es-EC"/>
        </w:rPr>
      </w:pPr>
      <w:bookmarkStart w:id="90" w:name="a24"/>
      <w:bookmarkEnd w:id="90"/>
    </w:p>
    <w:p w:rsidR="00FA411F" w:rsidRPr="00BA2307" w:rsidRDefault="0074532A" w:rsidP="0074532A">
      <w:pPr>
        <w:spacing w:line="360" w:lineRule="auto"/>
        <w:jc w:val="both"/>
        <w:rPr>
          <w:rFonts w:ascii="Arial" w:hAnsi="Arial" w:cs="Arial"/>
          <w:lang w:val="es-ES_tradnl" w:eastAsia="es-EC"/>
        </w:rPr>
      </w:pPr>
      <w:r w:rsidRPr="00BA2307">
        <w:rPr>
          <w:rFonts w:ascii="Arial" w:hAnsi="Arial" w:cs="Arial"/>
          <w:bCs/>
          <w:lang w:val="es-ES_tradnl" w:eastAsia="es-EC"/>
        </w:rPr>
        <w:t>Consecuentemente</w:t>
      </w:r>
      <w:r w:rsidR="009F59E4" w:rsidRPr="00BA2307">
        <w:rPr>
          <w:rStyle w:val="Refdenotaalpie"/>
          <w:rFonts w:ascii="Arial" w:hAnsi="Arial" w:cs="Arial"/>
          <w:bCs/>
          <w:lang w:val="es-ES_tradnl" w:eastAsia="es-EC"/>
        </w:rPr>
        <w:footnoteReference w:id="16"/>
      </w:r>
      <w:r w:rsidRPr="00BA2307">
        <w:rPr>
          <w:rFonts w:ascii="Arial" w:hAnsi="Arial" w:cs="Arial"/>
          <w:bCs/>
          <w:lang w:val="es-ES_tradnl" w:eastAsia="es-EC"/>
        </w:rPr>
        <w:t xml:space="preserve"> se estipula el</w:t>
      </w:r>
      <w:r w:rsidR="00FA411F" w:rsidRPr="00BA2307">
        <w:rPr>
          <w:rFonts w:ascii="Arial" w:hAnsi="Arial" w:cs="Arial"/>
          <w:lang w:val="es-ES_tradnl" w:eastAsia="es-EC"/>
        </w:rPr>
        <w:t xml:space="preserve"> derecho al descanso, al disfrute del tiempo libre, </w:t>
      </w:r>
      <w:r w:rsidRPr="00BA2307">
        <w:rPr>
          <w:rFonts w:ascii="Arial" w:hAnsi="Arial" w:cs="Arial"/>
          <w:lang w:val="es-ES_tradnl" w:eastAsia="es-EC"/>
        </w:rPr>
        <w:t>a un límite en</w:t>
      </w:r>
      <w:r w:rsidR="00FA411F" w:rsidRPr="00BA2307">
        <w:rPr>
          <w:rFonts w:ascii="Arial" w:hAnsi="Arial" w:cs="Arial"/>
          <w:lang w:val="es-ES_tradnl" w:eastAsia="es-EC"/>
        </w:rPr>
        <w:t xml:space="preserve"> la duración del trabajo y a vacaciones periódicas pagadas.</w:t>
      </w:r>
      <w:r w:rsidRPr="00BA2307">
        <w:rPr>
          <w:rFonts w:ascii="Arial" w:hAnsi="Arial" w:cs="Arial"/>
          <w:lang w:val="es-ES_tradnl" w:eastAsia="es-EC"/>
        </w:rPr>
        <w:t xml:space="preserve"> Al igual que </w:t>
      </w:r>
      <w:bookmarkStart w:id="91" w:name="a25"/>
      <w:bookmarkEnd w:id="91"/>
      <w:r w:rsidR="009F59E4" w:rsidRPr="00BA2307">
        <w:rPr>
          <w:rFonts w:ascii="Arial" w:hAnsi="Arial" w:cs="Arial"/>
          <w:lang w:val="es-ES_tradnl" w:eastAsia="es-EC"/>
        </w:rPr>
        <w:t xml:space="preserve">el </w:t>
      </w:r>
      <w:r w:rsidR="00FA411F" w:rsidRPr="00BA2307">
        <w:rPr>
          <w:rFonts w:ascii="Arial" w:hAnsi="Arial" w:cs="Arial"/>
          <w:lang w:val="es-ES_tradnl" w:eastAsia="es-EC"/>
        </w:rPr>
        <w:t>derecho a un nivel de vida adecuado</w:t>
      </w:r>
      <w:r w:rsidR="009F59E4" w:rsidRPr="00BA2307">
        <w:rPr>
          <w:rFonts w:ascii="Arial" w:hAnsi="Arial" w:cs="Arial"/>
          <w:lang w:val="es-ES_tradnl" w:eastAsia="es-EC"/>
        </w:rPr>
        <w:t xml:space="preserve"> incluyendo a</w:t>
      </w:r>
      <w:r w:rsidR="00FA411F" w:rsidRPr="00BA2307">
        <w:rPr>
          <w:rFonts w:ascii="Arial" w:hAnsi="Arial" w:cs="Arial"/>
          <w:lang w:val="es-ES_tradnl" w:eastAsia="es-EC"/>
        </w:rPr>
        <w:t xml:space="preserve"> </w:t>
      </w:r>
      <w:r w:rsidR="009F59E4" w:rsidRPr="00BA2307">
        <w:rPr>
          <w:rFonts w:ascii="Arial" w:hAnsi="Arial" w:cs="Arial"/>
          <w:lang w:val="es-ES_tradnl" w:eastAsia="es-EC"/>
        </w:rPr>
        <w:t>la</w:t>
      </w:r>
      <w:r w:rsidR="00FA411F" w:rsidRPr="00BA2307">
        <w:rPr>
          <w:rFonts w:ascii="Arial" w:hAnsi="Arial" w:cs="Arial"/>
          <w:lang w:val="es-ES_tradnl" w:eastAsia="es-EC"/>
        </w:rPr>
        <w:t xml:space="preserve"> familia,</w:t>
      </w:r>
      <w:r w:rsidR="009F59E4" w:rsidRPr="00BA2307">
        <w:rPr>
          <w:rFonts w:ascii="Arial" w:hAnsi="Arial" w:cs="Arial"/>
          <w:lang w:val="es-ES_tradnl" w:eastAsia="es-EC"/>
        </w:rPr>
        <w:t xml:space="preserve"> en temas de</w:t>
      </w:r>
      <w:r w:rsidR="00FA411F" w:rsidRPr="00BA2307">
        <w:rPr>
          <w:rFonts w:ascii="Arial" w:hAnsi="Arial" w:cs="Arial"/>
          <w:lang w:val="es-ES_tradnl" w:eastAsia="es-EC"/>
        </w:rPr>
        <w:t xml:space="preserve"> salud y bienestar, alimentación, vestido, vivienda, asistencia médica y servicios s</w:t>
      </w:r>
      <w:r w:rsidR="009F59E4" w:rsidRPr="00BA2307">
        <w:rPr>
          <w:rFonts w:ascii="Arial" w:hAnsi="Arial" w:cs="Arial"/>
          <w:lang w:val="es-ES_tradnl" w:eastAsia="es-EC"/>
        </w:rPr>
        <w:t>ociales necesarios extendiéndose a todos</w:t>
      </w:r>
      <w:r w:rsidR="00FA411F" w:rsidRPr="00BA2307">
        <w:rPr>
          <w:rFonts w:ascii="Arial" w:hAnsi="Arial" w:cs="Arial"/>
          <w:lang w:val="es-ES_tradnl" w:eastAsia="es-EC"/>
        </w:rPr>
        <w:t xml:space="preserve"> los niños, nacidos de matrimonio o fuera de matrimonio</w:t>
      </w:r>
      <w:r w:rsidR="009F59E4" w:rsidRPr="00BA2307">
        <w:rPr>
          <w:rFonts w:ascii="Arial" w:hAnsi="Arial" w:cs="Arial"/>
          <w:lang w:val="es-ES_tradnl" w:eastAsia="es-EC"/>
        </w:rPr>
        <w:t xml:space="preserve"> para que gocen de</w:t>
      </w:r>
      <w:r w:rsidR="00FA411F" w:rsidRPr="00BA2307">
        <w:rPr>
          <w:rFonts w:ascii="Arial" w:hAnsi="Arial" w:cs="Arial"/>
          <w:lang w:val="es-ES_tradnl" w:eastAsia="es-EC"/>
        </w:rPr>
        <w:t xml:space="preserve"> derecho </w:t>
      </w:r>
      <w:r w:rsidR="009F59E4" w:rsidRPr="00BA2307">
        <w:rPr>
          <w:rFonts w:ascii="Arial" w:hAnsi="Arial" w:cs="Arial"/>
          <w:lang w:val="es-ES_tradnl" w:eastAsia="es-EC"/>
        </w:rPr>
        <w:t>en</w:t>
      </w:r>
      <w:r w:rsidR="00FA411F" w:rsidRPr="00BA2307">
        <w:rPr>
          <w:rFonts w:ascii="Arial" w:hAnsi="Arial" w:cs="Arial"/>
          <w:lang w:val="es-ES_tradnl" w:eastAsia="es-EC"/>
        </w:rPr>
        <w:t xml:space="preserve"> igual</w:t>
      </w:r>
      <w:r w:rsidR="009F59E4" w:rsidRPr="00BA2307">
        <w:rPr>
          <w:rFonts w:ascii="Arial" w:hAnsi="Arial" w:cs="Arial"/>
          <w:lang w:val="es-ES_tradnl" w:eastAsia="es-EC"/>
        </w:rPr>
        <w:t>dad de</w:t>
      </w:r>
      <w:r w:rsidR="00FA411F" w:rsidRPr="00BA2307">
        <w:rPr>
          <w:rFonts w:ascii="Arial" w:hAnsi="Arial" w:cs="Arial"/>
          <w:lang w:val="es-ES_tradnl" w:eastAsia="es-EC"/>
        </w:rPr>
        <w:t xml:space="preserve"> protección social.</w:t>
      </w:r>
    </w:p>
    <w:p w:rsidR="003F6D23" w:rsidRPr="00BA2307" w:rsidRDefault="003F6D23" w:rsidP="0093274A">
      <w:pPr>
        <w:spacing w:line="360" w:lineRule="auto"/>
        <w:jc w:val="both"/>
        <w:rPr>
          <w:rFonts w:ascii="Arial" w:hAnsi="Arial" w:cs="Arial"/>
          <w:b/>
          <w:bCs/>
          <w:lang w:val="es-ES_tradnl" w:eastAsia="es-EC"/>
        </w:rPr>
      </w:pPr>
      <w:bookmarkStart w:id="92" w:name="a26"/>
      <w:bookmarkStart w:id="93" w:name="a29"/>
      <w:bookmarkEnd w:id="92"/>
      <w:bookmarkEnd w:id="93"/>
    </w:p>
    <w:p w:rsidR="005D4392" w:rsidRPr="00BA2307" w:rsidRDefault="009F59E4" w:rsidP="005D4392">
      <w:pPr>
        <w:spacing w:line="360" w:lineRule="auto"/>
        <w:jc w:val="both"/>
        <w:rPr>
          <w:rFonts w:ascii="Arial" w:hAnsi="Arial" w:cs="Arial"/>
          <w:bCs/>
          <w:lang w:val="es-ES_tradnl" w:eastAsia="es-EC"/>
        </w:rPr>
      </w:pPr>
      <w:r w:rsidRPr="00BA2307">
        <w:rPr>
          <w:rFonts w:ascii="Arial" w:hAnsi="Arial" w:cs="Arial"/>
          <w:bCs/>
          <w:lang w:val="es-ES_tradnl" w:eastAsia="es-EC"/>
        </w:rPr>
        <w:t xml:space="preserve">El acceso a la educación, las artes la cultura, la ciencia, la protección moral, y a formar parte de ellas están fundamentados en los artículos </w:t>
      </w:r>
      <w:r w:rsidR="00042441" w:rsidRPr="00BA2307">
        <w:rPr>
          <w:rFonts w:ascii="Arial" w:hAnsi="Arial" w:cs="Arial"/>
          <w:bCs/>
          <w:lang w:val="es-ES_tradnl" w:eastAsia="es-EC"/>
        </w:rPr>
        <w:t>26 y 27.</w:t>
      </w:r>
    </w:p>
    <w:p w:rsidR="0074532A" w:rsidRPr="00BA2307" w:rsidRDefault="005D4392" w:rsidP="0074532A">
      <w:pPr>
        <w:spacing w:line="360" w:lineRule="auto"/>
        <w:jc w:val="both"/>
        <w:rPr>
          <w:rFonts w:ascii="Arial" w:hAnsi="Arial" w:cs="Arial"/>
          <w:lang w:val="es-ES_tradnl" w:eastAsia="es-EC"/>
        </w:rPr>
      </w:pPr>
      <w:r w:rsidRPr="00BA2307">
        <w:rPr>
          <w:rFonts w:ascii="Arial" w:hAnsi="Arial" w:cs="Arial"/>
          <w:bCs/>
          <w:i/>
          <w:lang w:val="es-ES_tradnl" w:eastAsia="es-EC"/>
        </w:rPr>
        <w:t>“</w:t>
      </w:r>
      <w:r w:rsidR="00FA411F" w:rsidRPr="00BA2307">
        <w:rPr>
          <w:rFonts w:ascii="Arial" w:hAnsi="Arial" w:cs="Arial"/>
          <w:i/>
          <w:lang w:val="es-ES_tradnl" w:eastAsia="es-EC"/>
        </w:rPr>
        <w:t>Toda persona tiene deberes respecto a la comunidad, puesto que sólo en ella puede desarrollar libre y plenamente su personalidad.</w:t>
      </w:r>
      <w:r w:rsidRPr="00BA2307">
        <w:rPr>
          <w:rFonts w:ascii="Arial" w:hAnsi="Arial" w:cs="Arial"/>
          <w:i/>
          <w:lang w:val="es-ES_tradnl" w:eastAsia="es-EC"/>
        </w:rPr>
        <w:t>”</w:t>
      </w:r>
      <w:r w:rsidR="00F92E0A" w:rsidRPr="00BA2307">
        <w:rPr>
          <w:rStyle w:val="Refdenotaalpie"/>
          <w:rFonts w:ascii="Arial" w:hAnsi="Arial" w:cs="Arial"/>
          <w:i/>
          <w:lang w:val="es-ES_tradnl" w:eastAsia="es-EC"/>
        </w:rPr>
        <w:footnoteReference w:id="17"/>
      </w:r>
      <w:r w:rsidRPr="00BA2307">
        <w:rPr>
          <w:rFonts w:ascii="Arial" w:hAnsi="Arial" w:cs="Arial"/>
          <w:lang w:val="es-ES_tradnl" w:eastAsia="es-EC"/>
        </w:rPr>
        <w:t xml:space="preserve"> Más adelanta recalca que </w:t>
      </w:r>
      <w:r w:rsidR="00FA411F" w:rsidRPr="00BA2307">
        <w:rPr>
          <w:rFonts w:ascii="Arial" w:hAnsi="Arial" w:cs="Arial"/>
          <w:lang w:val="es-ES_tradnl" w:eastAsia="es-EC"/>
        </w:rPr>
        <w:t xml:space="preserve">el ejercicio de sus derechos y libertades estará sujeta a las limitaciones establecidas por la ley </w:t>
      </w:r>
      <w:r w:rsidR="0074532A" w:rsidRPr="00BA2307">
        <w:rPr>
          <w:rFonts w:ascii="Arial" w:hAnsi="Arial" w:cs="Arial"/>
          <w:lang w:val="es-ES_tradnl" w:eastAsia="es-EC"/>
        </w:rPr>
        <w:t xml:space="preserve">para </w:t>
      </w:r>
      <w:r w:rsidR="00FA411F" w:rsidRPr="00BA2307">
        <w:rPr>
          <w:rFonts w:ascii="Arial" w:hAnsi="Arial" w:cs="Arial"/>
          <w:lang w:val="es-ES_tradnl" w:eastAsia="es-EC"/>
        </w:rPr>
        <w:t>asegurar el reconocimiento y el respeto de los derechos y libertades de los demás</w:t>
      </w:r>
      <w:r w:rsidRPr="00BA2307">
        <w:rPr>
          <w:rFonts w:ascii="Arial" w:hAnsi="Arial" w:cs="Arial"/>
          <w:lang w:val="es-ES_tradnl" w:eastAsia="es-EC"/>
        </w:rPr>
        <w:t>.</w:t>
      </w:r>
    </w:p>
    <w:p w:rsidR="005D4392" w:rsidRPr="00BA2307" w:rsidRDefault="005D4392" w:rsidP="0074532A">
      <w:pPr>
        <w:spacing w:line="360" w:lineRule="auto"/>
        <w:jc w:val="both"/>
        <w:rPr>
          <w:rFonts w:ascii="Arial" w:hAnsi="Arial" w:cs="Arial"/>
          <w:lang w:val="es-ES_tradnl" w:eastAsia="es-EC"/>
        </w:rPr>
      </w:pPr>
    </w:p>
    <w:p w:rsidR="005D4392" w:rsidRPr="00BA2307" w:rsidRDefault="005D4392" w:rsidP="0074532A">
      <w:pPr>
        <w:spacing w:line="360" w:lineRule="auto"/>
        <w:jc w:val="both"/>
        <w:rPr>
          <w:rFonts w:ascii="Arial" w:hAnsi="Arial" w:cs="Arial"/>
          <w:lang w:val="es-ES_tradnl" w:eastAsia="es-EC"/>
        </w:rPr>
      </w:pPr>
      <w:r w:rsidRPr="00BA2307">
        <w:rPr>
          <w:rFonts w:ascii="Arial" w:hAnsi="Arial" w:cs="Arial"/>
          <w:lang w:val="es-ES_tradnl" w:eastAsia="es-EC"/>
        </w:rPr>
        <w:lastRenderedPageBreak/>
        <w:t>Como final de esta declaración se expresa:</w:t>
      </w:r>
    </w:p>
    <w:p w:rsidR="005D4392" w:rsidRPr="00BA2307" w:rsidRDefault="005D4392" w:rsidP="002D76A6">
      <w:pPr>
        <w:ind w:left="567" w:right="851"/>
        <w:jc w:val="both"/>
        <w:rPr>
          <w:rFonts w:ascii="Arial" w:hAnsi="Arial" w:cs="Arial"/>
          <w:i/>
          <w:lang w:val="es-ES_tradnl" w:eastAsia="es-EC"/>
        </w:rPr>
      </w:pPr>
      <w:r w:rsidRPr="00BA2307">
        <w:rPr>
          <w:rFonts w:ascii="Arial" w:hAnsi="Arial" w:cs="Arial"/>
          <w:i/>
          <w:lang w:eastAsia="es-EC"/>
        </w:rPr>
        <w:t>“Nada en esta Declaración podrá interpretarse en el sentido de que confiere derecho alguno al Estado, a un grupo o a una persona, para emprender y desarrollar actividades o realizar actos tendientes a la supresión de cualquiera de los derechos y libertades proclamados en esta Declaración.”</w:t>
      </w:r>
      <w:r w:rsidR="00F92E0A" w:rsidRPr="00BA2307">
        <w:rPr>
          <w:rStyle w:val="Refdenotaalpie"/>
          <w:rFonts w:ascii="Arial" w:hAnsi="Arial" w:cs="Arial"/>
          <w:i/>
          <w:lang w:eastAsia="es-EC"/>
        </w:rPr>
        <w:footnoteReference w:id="18"/>
      </w:r>
    </w:p>
    <w:p w:rsidR="0085071F" w:rsidRPr="00BA2307" w:rsidRDefault="0085071F" w:rsidP="0085071F">
      <w:pPr>
        <w:spacing w:line="360" w:lineRule="auto"/>
        <w:jc w:val="both"/>
        <w:rPr>
          <w:rFonts w:ascii="Arial" w:hAnsi="Arial" w:cs="Arial"/>
          <w:b/>
          <w:lang w:val="es-ES_tradnl" w:eastAsia="es-EC"/>
        </w:rPr>
      </w:pPr>
      <w:bookmarkStart w:id="94" w:name="a30"/>
      <w:bookmarkStart w:id="95" w:name="_Toc294772837"/>
      <w:bookmarkEnd w:id="94"/>
    </w:p>
    <w:p w:rsidR="003F6D23" w:rsidRPr="00BA2307" w:rsidRDefault="0074532A" w:rsidP="007A5B0A">
      <w:pPr>
        <w:spacing w:after="200"/>
        <w:jc w:val="both"/>
        <w:rPr>
          <w:rFonts w:ascii="Arial" w:hAnsi="Arial" w:cs="Arial"/>
          <w:b/>
          <w:lang w:val="es-ES_tradnl" w:eastAsia="es-EC"/>
        </w:rPr>
      </w:pPr>
      <w:r w:rsidRPr="00BA2307">
        <w:rPr>
          <w:rFonts w:ascii="Arial" w:hAnsi="Arial" w:cs="Arial"/>
          <w:b/>
          <w:lang w:val="es-ES_tradnl" w:eastAsia="es-EC"/>
        </w:rPr>
        <w:br w:type="page"/>
      </w:r>
    </w:p>
    <w:bookmarkEnd w:id="95"/>
    <w:p w:rsidR="0085071F" w:rsidRPr="00BA2307" w:rsidRDefault="00245F12" w:rsidP="00D45149">
      <w:pPr>
        <w:pStyle w:val="TDC3"/>
        <w:rPr>
          <w:color w:val="auto"/>
        </w:rPr>
      </w:pPr>
      <w:r w:rsidRPr="00BA2307">
        <w:rPr>
          <w:color w:val="auto"/>
        </w:rPr>
        <w:lastRenderedPageBreak/>
        <w:fldChar w:fldCharType="begin"/>
      </w:r>
      <w:r w:rsidR="0085071F" w:rsidRPr="00BA2307">
        <w:rPr>
          <w:color w:val="auto"/>
        </w:rPr>
        <w:instrText>HYPERLINK \l "_Toc294772837"</w:instrText>
      </w:r>
      <w:r w:rsidRPr="00BA2307">
        <w:rPr>
          <w:color w:val="auto"/>
        </w:rPr>
        <w:fldChar w:fldCharType="separate"/>
      </w:r>
      <w:r w:rsidR="0085071F" w:rsidRPr="00BA2307">
        <w:rPr>
          <w:rStyle w:val="Hipervnculo"/>
          <w:b/>
          <w:color w:val="auto"/>
          <w:u w:val="none"/>
          <w:lang w:val="es-ES_tradnl"/>
        </w:rPr>
        <w:t>2.2.</w:t>
      </w:r>
      <w:r w:rsidR="0085071F" w:rsidRPr="00BA2307">
        <w:rPr>
          <w:rFonts w:eastAsiaTheme="minorEastAsia"/>
          <w:color w:val="auto"/>
          <w:lang w:eastAsia="es-EC"/>
        </w:rPr>
        <w:tab/>
      </w:r>
      <w:r w:rsidR="0085071F" w:rsidRPr="00BA2307">
        <w:rPr>
          <w:rStyle w:val="Hipervnculo"/>
          <w:b/>
          <w:color w:val="auto"/>
          <w:u w:val="none"/>
          <w:lang w:val="es-ES_tradnl"/>
        </w:rPr>
        <w:t>CONSTITUCIÓN DE LA REPÚBLICA DEL ECUADOR</w:t>
      </w:r>
      <w:r w:rsidR="0085071F" w:rsidRPr="00BA2307">
        <w:rPr>
          <w:webHidden/>
          <w:color w:val="auto"/>
        </w:rPr>
        <w:tab/>
      </w:r>
      <w:r w:rsidRPr="00BA2307">
        <w:rPr>
          <w:color w:val="auto"/>
        </w:rPr>
        <w:fldChar w:fldCharType="end"/>
      </w:r>
    </w:p>
    <w:p w:rsidR="00B92EF6" w:rsidRPr="00BA2307" w:rsidRDefault="00B92EF6" w:rsidP="007A395E">
      <w:pPr>
        <w:pStyle w:val="Default"/>
        <w:spacing w:line="360" w:lineRule="auto"/>
        <w:jc w:val="both"/>
        <w:rPr>
          <w:rFonts w:ascii="Arial" w:hAnsi="Arial" w:cs="Arial"/>
          <w:color w:val="auto"/>
        </w:rPr>
      </w:pPr>
    </w:p>
    <w:p w:rsidR="00997C38" w:rsidRPr="00BA2307" w:rsidRDefault="00751D46" w:rsidP="0093274A">
      <w:pPr>
        <w:pStyle w:val="Default"/>
        <w:spacing w:line="360" w:lineRule="auto"/>
        <w:jc w:val="both"/>
        <w:rPr>
          <w:rFonts w:ascii="Arial" w:hAnsi="Arial" w:cs="Arial"/>
          <w:bCs/>
          <w:color w:val="auto"/>
          <w:lang w:val="es-ES_tradnl"/>
        </w:rPr>
      </w:pPr>
      <w:r w:rsidRPr="00BA2307">
        <w:rPr>
          <w:rFonts w:ascii="Arial" w:hAnsi="Arial" w:cs="Arial"/>
          <w:color w:val="auto"/>
        </w:rPr>
        <w:t xml:space="preserve">Según la ley suprema que rige al Ecuador, el primer numeral del articulo 3 expresa que un deber del Estado es </w:t>
      </w:r>
      <w:r w:rsidRPr="00BA2307">
        <w:rPr>
          <w:rFonts w:ascii="Arial" w:hAnsi="Arial" w:cs="Arial"/>
          <w:bCs/>
          <w:color w:val="auto"/>
          <w:lang w:val="es-ES_tradnl"/>
        </w:rPr>
        <w:t>garantizar</w:t>
      </w:r>
      <w:r w:rsidR="00357B9C" w:rsidRPr="00BA2307">
        <w:rPr>
          <w:rFonts w:ascii="Arial" w:hAnsi="Arial" w:cs="Arial"/>
          <w:bCs/>
          <w:color w:val="auto"/>
          <w:lang w:val="es-ES_tradnl"/>
        </w:rPr>
        <w:t xml:space="preserve"> sin discriminación el efectivo goce de los derechos establecidos en l</w:t>
      </w:r>
      <w:r w:rsidR="00420A16" w:rsidRPr="00BA2307">
        <w:rPr>
          <w:rFonts w:ascii="Arial" w:hAnsi="Arial" w:cs="Arial"/>
          <w:bCs/>
          <w:color w:val="auto"/>
          <w:lang w:val="es-ES_tradnl"/>
        </w:rPr>
        <w:t>a</w:t>
      </w:r>
      <w:r w:rsidR="00357B9C" w:rsidRPr="00BA2307">
        <w:rPr>
          <w:rFonts w:ascii="Arial" w:hAnsi="Arial" w:cs="Arial"/>
          <w:bCs/>
          <w:color w:val="auto"/>
          <w:lang w:val="es-ES_tradnl"/>
        </w:rPr>
        <w:t xml:space="preserve"> Constitución y en los instrumentos internacionales, </w:t>
      </w:r>
      <w:r w:rsidR="00997C38" w:rsidRPr="00BA2307">
        <w:rPr>
          <w:rFonts w:ascii="Arial" w:hAnsi="Arial" w:cs="Arial"/>
          <w:bCs/>
          <w:color w:val="auto"/>
          <w:lang w:val="es-ES_tradnl"/>
        </w:rPr>
        <w:t>con particular atención a la educación, salud, alimentación, seguridad social, y el agua para los ciudadanos.</w:t>
      </w:r>
    </w:p>
    <w:p w:rsidR="00997C38" w:rsidRPr="00BA2307" w:rsidRDefault="00997C38" w:rsidP="0093274A">
      <w:pPr>
        <w:pStyle w:val="Default"/>
        <w:spacing w:line="360" w:lineRule="auto"/>
        <w:jc w:val="both"/>
        <w:rPr>
          <w:rFonts w:ascii="Arial" w:hAnsi="Arial" w:cs="Arial"/>
          <w:bCs/>
          <w:color w:val="auto"/>
          <w:lang w:val="es-ES_tradnl"/>
        </w:rPr>
      </w:pPr>
    </w:p>
    <w:p w:rsidR="00010B31" w:rsidRPr="00BA2307" w:rsidRDefault="00997C38" w:rsidP="0093274A">
      <w:pPr>
        <w:pStyle w:val="Default"/>
        <w:spacing w:line="360" w:lineRule="auto"/>
        <w:jc w:val="both"/>
        <w:rPr>
          <w:rFonts w:ascii="Arial" w:hAnsi="Arial" w:cs="Arial"/>
          <w:bCs/>
          <w:color w:val="auto"/>
          <w:lang w:val="es-ES_tradnl"/>
        </w:rPr>
      </w:pPr>
      <w:r w:rsidRPr="00BA2307">
        <w:rPr>
          <w:rFonts w:ascii="Arial" w:hAnsi="Arial" w:cs="Arial"/>
          <w:bCs/>
          <w:color w:val="auto"/>
          <w:lang w:val="es-ES_tradnl"/>
        </w:rPr>
        <w:t xml:space="preserve">En el marco de lo anterior mencionado y como base legal de esta investigación </w:t>
      </w:r>
      <w:r w:rsidR="002D76A6" w:rsidRPr="00BA2307">
        <w:rPr>
          <w:rFonts w:ascii="Arial" w:hAnsi="Arial" w:cs="Arial"/>
          <w:bCs/>
          <w:color w:val="auto"/>
          <w:lang w:val="es-ES_tradnl"/>
        </w:rPr>
        <w:t xml:space="preserve">sobre la discriminación a las personas con discapacidad, en </w:t>
      </w:r>
      <w:r w:rsidR="00F41911" w:rsidRPr="00BA2307">
        <w:rPr>
          <w:rFonts w:ascii="Arial" w:hAnsi="Arial" w:cs="Arial"/>
          <w:bCs/>
          <w:color w:val="auto"/>
          <w:lang w:val="es-ES_tradnl"/>
        </w:rPr>
        <w:t>un</w:t>
      </w:r>
      <w:r w:rsidR="002D76A6" w:rsidRPr="00BA2307">
        <w:rPr>
          <w:rFonts w:ascii="Arial" w:hAnsi="Arial" w:cs="Arial"/>
          <w:bCs/>
          <w:color w:val="auto"/>
          <w:lang w:val="es-ES_tradnl"/>
        </w:rPr>
        <w:t xml:space="preserve"> sentido general la constitución lo contempla en </w:t>
      </w:r>
      <w:r w:rsidRPr="00BA2307">
        <w:rPr>
          <w:rFonts w:ascii="Arial" w:hAnsi="Arial" w:cs="Arial"/>
          <w:bCs/>
          <w:color w:val="auto"/>
          <w:lang w:val="es-ES_tradnl"/>
        </w:rPr>
        <w:t>el artículo 11:</w:t>
      </w:r>
    </w:p>
    <w:p w:rsidR="002D76A6" w:rsidRPr="00BA2307" w:rsidRDefault="002D76A6" w:rsidP="0093274A">
      <w:pPr>
        <w:pStyle w:val="Default"/>
        <w:spacing w:line="360" w:lineRule="auto"/>
        <w:jc w:val="both"/>
        <w:rPr>
          <w:rFonts w:ascii="Arial" w:hAnsi="Arial" w:cs="Arial"/>
          <w:bCs/>
          <w:color w:val="auto"/>
          <w:lang w:val="es-ES_tradnl"/>
        </w:rPr>
      </w:pPr>
    </w:p>
    <w:p w:rsidR="00FA411F" w:rsidRPr="00BA2307" w:rsidRDefault="002D76A6" w:rsidP="000A214C">
      <w:pPr>
        <w:pStyle w:val="Default"/>
        <w:ind w:left="567" w:right="851"/>
        <w:jc w:val="both"/>
        <w:rPr>
          <w:rFonts w:ascii="Arial" w:hAnsi="Arial" w:cs="Arial"/>
          <w:i/>
          <w:color w:val="auto"/>
          <w:lang w:val="es-ES_tradnl"/>
        </w:rPr>
      </w:pPr>
      <w:r w:rsidRPr="00BA2307">
        <w:rPr>
          <w:rFonts w:ascii="Arial" w:hAnsi="Arial" w:cs="Arial"/>
          <w:b/>
          <w:bCs/>
          <w:i/>
          <w:color w:val="auto"/>
          <w:lang w:val="es-ES_tradnl"/>
        </w:rPr>
        <w:t>“</w:t>
      </w:r>
      <w:r w:rsidR="00FA411F" w:rsidRPr="00BA2307">
        <w:rPr>
          <w:rFonts w:ascii="Arial" w:hAnsi="Arial" w:cs="Arial"/>
          <w:b/>
          <w:bCs/>
          <w:i/>
          <w:color w:val="auto"/>
          <w:lang w:val="es-ES_tradnl"/>
        </w:rPr>
        <w:t>Art. 11.-</w:t>
      </w:r>
      <w:r w:rsidR="00FA411F" w:rsidRPr="00BA2307">
        <w:rPr>
          <w:rFonts w:ascii="Arial" w:hAnsi="Arial" w:cs="Arial"/>
          <w:i/>
          <w:color w:val="auto"/>
          <w:lang w:val="es-ES_tradnl"/>
        </w:rPr>
        <w:t xml:space="preserve">El ejercicio de los derechos se regirá por los siguientes principios: </w:t>
      </w:r>
    </w:p>
    <w:p w:rsidR="0002409A" w:rsidRPr="00BA2307" w:rsidRDefault="0002409A" w:rsidP="000A214C">
      <w:pPr>
        <w:pStyle w:val="Default"/>
        <w:ind w:left="567" w:right="851"/>
        <w:jc w:val="both"/>
        <w:rPr>
          <w:rFonts w:ascii="Arial" w:hAnsi="Arial" w:cs="Arial"/>
          <w:i/>
          <w:color w:val="auto"/>
          <w:lang w:val="es-ES_tradnl"/>
        </w:rPr>
      </w:pPr>
    </w:p>
    <w:p w:rsidR="00FA411F" w:rsidRPr="00BA2307" w:rsidRDefault="00FA411F" w:rsidP="000A214C">
      <w:pPr>
        <w:pStyle w:val="Default"/>
        <w:ind w:left="567" w:right="851"/>
        <w:jc w:val="both"/>
        <w:rPr>
          <w:rFonts w:ascii="Arial" w:hAnsi="Arial" w:cs="Arial"/>
          <w:i/>
          <w:color w:val="auto"/>
          <w:lang w:val="es-ES_tradnl"/>
        </w:rPr>
      </w:pPr>
      <w:r w:rsidRPr="00BA2307">
        <w:rPr>
          <w:rFonts w:ascii="Arial" w:hAnsi="Arial" w:cs="Arial"/>
          <w:i/>
          <w:color w:val="auto"/>
          <w:lang w:val="es-ES_tradnl"/>
        </w:rPr>
        <w:t xml:space="preserve">2. Todas las personas son iguales y gozarán de los mismos derechos, deberes y oportunidades. </w:t>
      </w:r>
    </w:p>
    <w:p w:rsidR="00FA411F" w:rsidRPr="00BA2307" w:rsidRDefault="00FA411F" w:rsidP="000A214C">
      <w:pPr>
        <w:pStyle w:val="Default"/>
        <w:ind w:left="567" w:right="851"/>
        <w:jc w:val="both"/>
        <w:rPr>
          <w:rFonts w:ascii="Arial" w:hAnsi="Arial" w:cs="Arial"/>
          <w:i/>
          <w:color w:val="auto"/>
          <w:lang w:val="es-ES_tradnl"/>
        </w:rPr>
      </w:pPr>
      <w:r w:rsidRPr="00BA2307">
        <w:rPr>
          <w:rFonts w:ascii="Arial" w:hAnsi="Arial" w:cs="Arial"/>
          <w:b/>
          <w:i/>
          <w:color w:val="auto"/>
          <w:lang w:val="es-ES_tradnl"/>
        </w:rPr>
        <w:t>Nadie podrá ser</w:t>
      </w:r>
      <w:r w:rsidRPr="00BA2307">
        <w:rPr>
          <w:rFonts w:ascii="Arial" w:hAnsi="Arial" w:cs="Arial"/>
          <w:i/>
          <w:color w:val="auto"/>
          <w:lang w:val="es-ES_tradnl"/>
        </w:rPr>
        <w:t xml:space="preserve"> </w:t>
      </w:r>
      <w:r w:rsidRPr="00BA2307">
        <w:rPr>
          <w:rFonts w:ascii="Arial" w:hAnsi="Arial" w:cs="Arial"/>
          <w:b/>
          <w:i/>
          <w:color w:val="auto"/>
          <w:lang w:val="es-ES_tradnl"/>
        </w:rPr>
        <w:t>discriminado</w:t>
      </w:r>
      <w:r w:rsidRPr="00BA2307">
        <w:rPr>
          <w:rFonts w:ascii="Arial" w:hAnsi="Arial" w:cs="Arial"/>
          <w:i/>
          <w:color w:val="auto"/>
          <w:lang w:val="es-ES_tradnl"/>
        </w:rPr>
        <w:t xml:space="preserve"> por razones de etnia, lugar de nacimiento, edad, sexo, identidad de género, identidad cultural, estado civil, idioma, religión, ideología, filiación política, pasado judicial, condición socio-económica, condición migratoria, orientación sexual, estado de salud, portar VIH, </w:t>
      </w:r>
      <w:r w:rsidRPr="00BA2307">
        <w:rPr>
          <w:rFonts w:ascii="Arial" w:hAnsi="Arial" w:cs="Arial"/>
          <w:b/>
          <w:bCs/>
          <w:i/>
          <w:color w:val="auto"/>
          <w:lang w:val="es-ES_tradnl"/>
        </w:rPr>
        <w:t>discapacidad</w:t>
      </w:r>
      <w:r w:rsidRPr="00BA2307">
        <w:rPr>
          <w:rFonts w:ascii="Arial" w:hAnsi="Arial" w:cs="Arial"/>
          <w:i/>
          <w:color w:val="auto"/>
          <w:lang w:val="es-ES_tradnl"/>
        </w:rPr>
        <w:t xml:space="preserve">, diferencia física; ni por cualquier otra distinción, personal o colectiva, temporal o permanente, que tenga por objeto o resultado menoscabar o anular el reconocimiento, goce o ejercicio de los derechos. La ley sancionará toda forma de discriminación. </w:t>
      </w:r>
    </w:p>
    <w:p w:rsidR="00FA411F" w:rsidRPr="00BA2307" w:rsidRDefault="00FA411F" w:rsidP="000A214C">
      <w:pPr>
        <w:pStyle w:val="Default"/>
        <w:ind w:left="567" w:right="851"/>
        <w:jc w:val="both"/>
        <w:rPr>
          <w:rFonts w:ascii="Arial" w:hAnsi="Arial" w:cs="Arial"/>
          <w:i/>
          <w:color w:val="auto"/>
          <w:lang w:val="es-ES_tradnl"/>
        </w:rPr>
      </w:pPr>
      <w:r w:rsidRPr="00BA2307">
        <w:rPr>
          <w:rFonts w:ascii="Arial" w:hAnsi="Arial" w:cs="Arial"/>
          <w:i/>
          <w:color w:val="auto"/>
          <w:lang w:val="es-ES_tradnl"/>
        </w:rPr>
        <w:t>El Estado adoptará medidas de acción afirmativa que promuevan la igualdad real en favor de los titulares de derechos que se encuentren en situac</w:t>
      </w:r>
      <w:r w:rsidR="00997C38" w:rsidRPr="00BA2307">
        <w:rPr>
          <w:rFonts w:ascii="Arial" w:hAnsi="Arial" w:cs="Arial"/>
          <w:i/>
          <w:color w:val="auto"/>
          <w:lang w:val="es-ES_tradnl"/>
        </w:rPr>
        <w:t>ión de desigualdad.</w:t>
      </w:r>
      <w:r w:rsidR="002D76A6" w:rsidRPr="00BA2307">
        <w:rPr>
          <w:rFonts w:ascii="Arial" w:hAnsi="Arial" w:cs="Arial"/>
          <w:i/>
          <w:color w:val="auto"/>
          <w:lang w:val="es-ES_tradnl"/>
        </w:rPr>
        <w:t>”</w:t>
      </w:r>
      <w:r w:rsidR="00997C38" w:rsidRPr="00BA2307">
        <w:rPr>
          <w:rStyle w:val="Refdenotaalpie"/>
          <w:rFonts w:ascii="Arial" w:hAnsi="Arial" w:cs="Arial"/>
          <w:i/>
          <w:color w:val="auto"/>
          <w:lang w:val="es-ES_tradnl"/>
        </w:rPr>
        <w:footnoteReference w:id="19"/>
      </w:r>
    </w:p>
    <w:p w:rsidR="00010B31" w:rsidRPr="00BA2307" w:rsidRDefault="00010B31" w:rsidP="0093274A">
      <w:pPr>
        <w:pStyle w:val="Default"/>
        <w:spacing w:line="360" w:lineRule="auto"/>
        <w:jc w:val="both"/>
        <w:rPr>
          <w:rFonts w:ascii="Arial" w:hAnsi="Arial" w:cs="Arial"/>
          <w:color w:val="auto"/>
          <w:lang w:val="es-ES_tradnl"/>
        </w:rPr>
      </w:pPr>
    </w:p>
    <w:p w:rsidR="002D76A6" w:rsidRPr="00BA2307" w:rsidRDefault="002D76A6" w:rsidP="0093274A">
      <w:pPr>
        <w:pStyle w:val="Default"/>
        <w:spacing w:line="360" w:lineRule="auto"/>
        <w:jc w:val="both"/>
        <w:rPr>
          <w:rFonts w:ascii="Arial" w:hAnsi="Arial" w:cs="Arial"/>
          <w:color w:val="auto"/>
          <w:lang w:val="es-ES_tradnl"/>
        </w:rPr>
      </w:pPr>
    </w:p>
    <w:p w:rsidR="003E2AC9" w:rsidRPr="00BA2307" w:rsidRDefault="003E2AC9" w:rsidP="0093274A">
      <w:pPr>
        <w:pStyle w:val="Default"/>
        <w:spacing w:line="360" w:lineRule="auto"/>
        <w:jc w:val="both"/>
        <w:rPr>
          <w:rFonts w:ascii="Arial" w:hAnsi="Arial" w:cs="Arial"/>
          <w:bCs/>
          <w:color w:val="auto"/>
          <w:lang w:val="es-ES_tradnl"/>
        </w:rPr>
      </w:pPr>
      <w:r w:rsidRPr="00BA2307">
        <w:rPr>
          <w:rFonts w:ascii="Arial" w:hAnsi="Arial" w:cs="Arial"/>
          <w:bCs/>
          <w:color w:val="auto"/>
          <w:lang w:val="es-ES_tradnl"/>
        </w:rPr>
        <w:t>A lo largo del Título II</w:t>
      </w:r>
      <w:r w:rsidR="00F41911" w:rsidRPr="00BA2307">
        <w:rPr>
          <w:rStyle w:val="Refdenotaalpie"/>
          <w:rFonts w:ascii="Arial" w:hAnsi="Arial" w:cs="Arial"/>
          <w:bCs/>
          <w:color w:val="auto"/>
          <w:lang w:val="es-ES_tradnl"/>
        </w:rPr>
        <w:footnoteReference w:id="20"/>
      </w:r>
      <w:r w:rsidRPr="00BA2307">
        <w:rPr>
          <w:rFonts w:ascii="Arial" w:hAnsi="Arial" w:cs="Arial"/>
          <w:bCs/>
          <w:color w:val="auto"/>
          <w:lang w:val="es-ES_tradnl"/>
        </w:rPr>
        <w:t xml:space="preserve"> se indican to</w:t>
      </w:r>
      <w:r w:rsidR="006453B6">
        <w:rPr>
          <w:rFonts w:ascii="Arial" w:hAnsi="Arial" w:cs="Arial"/>
          <w:bCs/>
          <w:color w:val="auto"/>
          <w:lang w:val="es-ES_tradnl"/>
        </w:rPr>
        <w:t>dos los derechos de los que está</w:t>
      </w:r>
      <w:r w:rsidRPr="00BA2307">
        <w:rPr>
          <w:rFonts w:ascii="Arial" w:hAnsi="Arial" w:cs="Arial"/>
          <w:bCs/>
          <w:color w:val="auto"/>
          <w:lang w:val="es-ES_tradnl"/>
        </w:rPr>
        <w:t xml:space="preserve"> envestido un ciudadano o ciudadana ecuatoriana</w:t>
      </w:r>
      <w:r w:rsidR="00F41911" w:rsidRPr="00BA2307">
        <w:rPr>
          <w:rFonts w:ascii="Arial" w:hAnsi="Arial" w:cs="Arial"/>
          <w:bCs/>
          <w:color w:val="auto"/>
          <w:lang w:val="es-ES_tradnl"/>
        </w:rPr>
        <w:t xml:space="preserve"> pasando por el derecho </w:t>
      </w:r>
      <w:r w:rsidR="00F41911" w:rsidRPr="00BA2307">
        <w:rPr>
          <w:rFonts w:ascii="Arial" w:hAnsi="Arial" w:cs="Arial"/>
          <w:bCs/>
          <w:color w:val="auto"/>
          <w:lang w:val="es-ES_tradnl"/>
        </w:rPr>
        <w:lastRenderedPageBreak/>
        <w:t xml:space="preserve">al agua, a vivir en un ambiente sano, a la educación, la cultura, a la salud, al trabajo, entre </w:t>
      </w:r>
      <w:r w:rsidR="00F27C31" w:rsidRPr="00BA2307">
        <w:rPr>
          <w:rFonts w:ascii="Arial" w:hAnsi="Arial" w:cs="Arial"/>
          <w:bCs/>
          <w:color w:val="auto"/>
          <w:lang w:val="es-ES_tradnl"/>
        </w:rPr>
        <w:t>otros,</w:t>
      </w:r>
      <w:r w:rsidR="00F27C31">
        <w:rPr>
          <w:rFonts w:ascii="Arial" w:hAnsi="Arial" w:cs="Arial"/>
          <w:bCs/>
          <w:color w:val="auto"/>
          <w:lang w:val="es-ES_tradnl"/>
        </w:rPr>
        <w:t xml:space="preserve"> los cuales conforman</w:t>
      </w:r>
      <w:r w:rsidR="00F41911" w:rsidRPr="00BA2307">
        <w:rPr>
          <w:rFonts w:ascii="Arial" w:hAnsi="Arial" w:cs="Arial"/>
          <w:bCs/>
          <w:color w:val="auto"/>
          <w:lang w:val="es-ES_tradnl"/>
        </w:rPr>
        <w:t xml:space="preserve"> este título.</w:t>
      </w:r>
    </w:p>
    <w:p w:rsidR="00F41911" w:rsidRPr="00BA2307" w:rsidRDefault="00F41911" w:rsidP="0093274A">
      <w:pPr>
        <w:pStyle w:val="Default"/>
        <w:spacing w:line="360" w:lineRule="auto"/>
        <w:jc w:val="both"/>
        <w:rPr>
          <w:rFonts w:ascii="Arial" w:hAnsi="Arial" w:cs="Arial"/>
          <w:bCs/>
          <w:color w:val="auto"/>
          <w:lang w:val="es-ES_tradnl"/>
        </w:rPr>
      </w:pPr>
    </w:p>
    <w:p w:rsidR="009E3495" w:rsidRPr="00BA2307" w:rsidRDefault="009E3495" w:rsidP="0093274A">
      <w:pPr>
        <w:pStyle w:val="Default"/>
        <w:spacing w:line="360" w:lineRule="auto"/>
        <w:jc w:val="both"/>
        <w:rPr>
          <w:rFonts w:ascii="Arial" w:hAnsi="Arial" w:cs="Arial"/>
          <w:bCs/>
          <w:color w:val="auto"/>
          <w:lang w:val="es-ES_tradnl"/>
        </w:rPr>
      </w:pPr>
      <w:r w:rsidRPr="00BA2307">
        <w:rPr>
          <w:rFonts w:ascii="Arial" w:hAnsi="Arial" w:cs="Arial"/>
          <w:bCs/>
          <w:color w:val="auto"/>
          <w:lang w:val="es-ES_tradnl"/>
        </w:rPr>
        <w:t>Es importante</w:t>
      </w:r>
      <w:r w:rsidR="00486727" w:rsidRPr="00BA2307">
        <w:rPr>
          <w:rFonts w:ascii="Arial" w:hAnsi="Arial" w:cs="Arial"/>
          <w:bCs/>
          <w:color w:val="auto"/>
          <w:lang w:val="es-ES_tradnl"/>
        </w:rPr>
        <w:t>,</w:t>
      </w:r>
      <w:r w:rsidRPr="00BA2307">
        <w:rPr>
          <w:rFonts w:ascii="Arial" w:hAnsi="Arial" w:cs="Arial"/>
          <w:bCs/>
          <w:color w:val="auto"/>
          <w:lang w:val="es-ES_tradnl"/>
        </w:rPr>
        <w:t xml:space="preserve"> una </w:t>
      </w:r>
      <w:r w:rsidR="00486727" w:rsidRPr="00BA2307">
        <w:rPr>
          <w:rFonts w:ascii="Arial" w:hAnsi="Arial" w:cs="Arial"/>
          <w:bCs/>
          <w:color w:val="auto"/>
          <w:lang w:val="es-ES_tradnl"/>
        </w:rPr>
        <w:t>vez citado el anterior artículo, remitirse a señalar la concordancia que se pretende acentuar el fundamento legal, en beneficio de las personas discapacitadas, o grupo de atención prioritaria como lo expresa a continuación el siguiente artículo:</w:t>
      </w:r>
    </w:p>
    <w:p w:rsidR="00486727" w:rsidRPr="00BA2307" w:rsidRDefault="00486727" w:rsidP="0093274A">
      <w:pPr>
        <w:pStyle w:val="Default"/>
        <w:spacing w:line="360" w:lineRule="auto"/>
        <w:jc w:val="both"/>
        <w:rPr>
          <w:rFonts w:ascii="Arial" w:hAnsi="Arial" w:cs="Arial"/>
          <w:b/>
          <w:bCs/>
          <w:color w:val="auto"/>
          <w:lang w:val="es-ES_tradnl"/>
        </w:rPr>
      </w:pPr>
    </w:p>
    <w:p w:rsidR="00486727" w:rsidRPr="00BA2307" w:rsidRDefault="00486727" w:rsidP="000A214C">
      <w:pPr>
        <w:pStyle w:val="Default"/>
        <w:ind w:left="567" w:right="851"/>
        <w:jc w:val="both"/>
        <w:rPr>
          <w:rFonts w:ascii="Arial" w:hAnsi="Arial" w:cs="Arial"/>
          <w:i/>
          <w:color w:val="auto"/>
          <w:lang w:val="es-ES_tradnl"/>
        </w:rPr>
      </w:pPr>
      <w:r w:rsidRPr="00BA2307">
        <w:rPr>
          <w:rFonts w:ascii="Arial" w:hAnsi="Arial" w:cs="Arial"/>
          <w:b/>
          <w:bCs/>
          <w:i/>
          <w:color w:val="auto"/>
          <w:lang w:val="es-ES_tradnl"/>
        </w:rPr>
        <w:t xml:space="preserve">“Art. 35.- </w:t>
      </w:r>
      <w:r w:rsidRPr="00BA2307">
        <w:rPr>
          <w:rFonts w:ascii="Arial" w:hAnsi="Arial" w:cs="Arial"/>
          <w:i/>
          <w:color w:val="auto"/>
          <w:lang w:val="es-ES_tradnl"/>
        </w:rPr>
        <w:t xml:space="preserve">Las personas adultas mayores, niñas, niños y adolescentes, mujeres embarazadas, </w:t>
      </w:r>
      <w:r w:rsidRPr="00BA2307">
        <w:rPr>
          <w:rFonts w:ascii="Arial" w:hAnsi="Arial" w:cs="Arial"/>
          <w:b/>
          <w:bCs/>
          <w:i/>
          <w:color w:val="auto"/>
          <w:lang w:val="es-ES_tradnl"/>
        </w:rPr>
        <w:t>personas con discapacidad</w:t>
      </w:r>
      <w:r w:rsidRPr="00BA2307">
        <w:rPr>
          <w:rFonts w:ascii="Arial" w:hAnsi="Arial" w:cs="Arial"/>
          <w:i/>
          <w:color w:val="auto"/>
          <w:lang w:val="es-ES_tradnl"/>
        </w:rPr>
        <w:t>, personas privadas de libertad y quienes adolezcan de enfermedades catastróficas o de alta complejidad, recibirán atención prioritaria y especializada en los ámbitos público y privado. La misma atención prioritaria recibirán las personas en situación de riesgo, las víctimas de violencia doméstica y sexual, maltrato infantil, desastres naturales o antropogénicos. El Estado prestará especial protección a las personas en condición de doble vulnerabilidad.”</w:t>
      </w:r>
      <w:r w:rsidRPr="00BA2307">
        <w:rPr>
          <w:rStyle w:val="Refdenotaalpie"/>
          <w:rFonts w:ascii="Arial" w:hAnsi="Arial" w:cs="Arial"/>
          <w:i/>
          <w:color w:val="auto"/>
          <w:lang w:val="es-ES_tradnl"/>
        </w:rPr>
        <w:footnoteReference w:id="21"/>
      </w:r>
      <w:r w:rsidRPr="00BA2307">
        <w:rPr>
          <w:rFonts w:ascii="Arial" w:hAnsi="Arial" w:cs="Arial"/>
          <w:i/>
          <w:color w:val="auto"/>
          <w:lang w:val="es-ES_tradnl"/>
        </w:rPr>
        <w:t xml:space="preserve"> </w:t>
      </w:r>
    </w:p>
    <w:p w:rsidR="00486727" w:rsidRPr="00BA2307" w:rsidRDefault="00486727" w:rsidP="0093274A">
      <w:pPr>
        <w:pStyle w:val="Default"/>
        <w:spacing w:line="360" w:lineRule="auto"/>
        <w:jc w:val="both"/>
        <w:rPr>
          <w:rFonts w:ascii="Arial" w:hAnsi="Arial" w:cs="Arial"/>
          <w:bCs/>
          <w:color w:val="auto"/>
          <w:lang w:val="es-ES_tradnl"/>
        </w:rPr>
      </w:pPr>
    </w:p>
    <w:p w:rsidR="00486727" w:rsidRPr="00BA2307" w:rsidRDefault="00FD61E5" w:rsidP="0093274A">
      <w:pPr>
        <w:pStyle w:val="Default"/>
        <w:spacing w:line="360" w:lineRule="auto"/>
        <w:jc w:val="both"/>
        <w:rPr>
          <w:rFonts w:ascii="Arial" w:hAnsi="Arial" w:cs="Arial"/>
          <w:bCs/>
          <w:color w:val="auto"/>
          <w:lang w:val="es-ES_tradnl"/>
        </w:rPr>
      </w:pPr>
      <w:r w:rsidRPr="00BA2307">
        <w:rPr>
          <w:rFonts w:ascii="Arial" w:hAnsi="Arial" w:cs="Arial"/>
          <w:bCs/>
          <w:color w:val="auto"/>
          <w:lang w:val="es-ES_tradnl"/>
        </w:rPr>
        <w:t xml:space="preserve">Así, queda claro que la discriminación es la violación de un derecho fundamental de las personas, para este caso particular nos referimos a los discapacitados, y que </w:t>
      </w:r>
      <w:r w:rsidR="00FC17CC" w:rsidRPr="00BA2307">
        <w:rPr>
          <w:rFonts w:ascii="Arial" w:hAnsi="Arial" w:cs="Arial"/>
          <w:bCs/>
          <w:color w:val="auto"/>
          <w:lang w:val="es-ES_tradnl"/>
        </w:rPr>
        <w:t>así mismo este grupo posee el derecho de atención prioritaria, lo que resulta en una defensa de sus derechos y la prioridad en la atención, para esta investigación la prioridad de hacer respetar sus derechos y los espacios en los que pudiera desarrollarse.</w:t>
      </w:r>
    </w:p>
    <w:p w:rsidR="00FC17CC" w:rsidRPr="00BA2307" w:rsidRDefault="00FC17CC" w:rsidP="0093274A">
      <w:pPr>
        <w:pStyle w:val="Default"/>
        <w:spacing w:line="360" w:lineRule="auto"/>
        <w:jc w:val="both"/>
        <w:rPr>
          <w:rFonts w:ascii="Arial" w:hAnsi="Arial" w:cs="Arial"/>
          <w:bCs/>
          <w:color w:val="auto"/>
          <w:lang w:val="es-ES_tradnl"/>
        </w:rPr>
      </w:pPr>
    </w:p>
    <w:p w:rsidR="00761A91" w:rsidRPr="00BA2307" w:rsidRDefault="00FC17CC" w:rsidP="0093274A">
      <w:pPr>
        <w:pStyle w:val="Default"/>
        <w:spacing w:line="360" w:lineRule="auto"/>
        <w:jc w:val="both"/>
        <w:rPr>
          <w:rFonts w:ascii="Arial" w:hAnsi="Arial" w:cs="Arial"/>
          <w:color w:val="auto"/>
          <w:lang w:val="es-ES_tradnl"/>
        </w:rPr>
      </w:pPr>
      <w:r w:rsidRPr="00BA2307">
        <w:rPr>
          <w:rFonts w:ascii="Arial" w:hAnsi="Arial" w:cs="Arial"/>
          <w:bCs/>
          <w:color w:val="auto"/>
          <w:lang w:val="es-ES_tradnl"/>
        </w:rPr>
        <w:t xml:space="preserve">Más adelante se refuerza, orientada al tema de </w:t>
      </w:r>
      <w:r w:rsidR="00761A91" w:rsidRPr="00BA2307">
        <w:rPr>
          <w:rFonts w:ascii="Arial" w:hAnsi="Arial" w:cs="Arial"/>
          <w:bCs/>
          <w:color w:val="auto"/>
          <w:lang w:val="es-ES_tradnl"/>
        </w:rPr>
        <w:t xml:space="preserve">investigación, que </w:t>
      </w:r>
      <w:r w:rsidR="00761A91" w:rsidRPr="00BA2307">
        <w:rPr>
          <w:rFonts w:ascii="Arial" w:hAnsi="Arial" w:cs="Arial"/>
          <w:bCs/>
          <w:i/>
          <w:color w:val="auto"/>
          <w:lang w:val="es-ES_tradnl"/>
        </w:rPr>
        <w:t>“e</w:t>
      </w:r>
      <w:r w:rsidR="00FA411F" w:rsidRPr="00BA2307">
        <w:rPr>
          <w:rFonts w:ascii="Arial" w:hAnsi="Arial" w:cs="Arial"/>
          <w:i/>
          <w:color w:val="auto"/>
          <w:lang w:val="es-ES_tradnl"/>
        </w:rPr>
        <w:t xml:space="preserve">l Estado garantizará políticas de prevención de las discapacidades y, de manera conjunta con la sociedad y la familia, procurará la equiparación de </w:t>
      </w:r>
      <w:r w:rsidR="00FA411F" w:rsidRPr="00BA2307">
        <w:rPr>
          <w:rFonts w:ascii="Arial" w:hAnsi="Arial" w:cs="Arial"/>
          <w:i/>
          <w:color w:val="auto"/>
          <w:lang w:val="es-ES_tradnl"/>
        </w:rPr>
        <w:lastRenderedPageBreak/>
        <w:t>oportunidades para las personas con discap</w:t>
      </w:r>
      <w:r w:rsidR="00761A91" w:rsidRPr="00BA2307">
        <w:rPr>
          <w:rFonts w:ascii="Arial" w:hAnsi="Arial" w:cs="Arial"/>
          <w:i/>
          <w:color w:val="auto"/>
          <w:lang w:val="es-ES_tradnl"/>
        </w:rPr>
        <w:t>acidad y su integración social.”</w:t>
      </w:r>
      <w:r w:rsidR="00761A91" w:rsidRPr="00BA2307">
        <w:rPr>
          <w:rStyle w:val="Refdenotaalpie"/>
          <w:rFonts w:ascii="Arial" w:hAnsi="Arial" w:cs="Arial"/>
          <w:i/>
          <w:color w:val="auto"/>
          <w:lang w:val="es-ES_tradnl"/>
        </w:rPr>
        <w:footnoteReference w:id="22"/>
      </w:r>
      <w:r w:rsidR="00505D64" w:rsidRPr="00BA2307">
        <w:rPr>
          <w:rFonts w:ascii="Arial" w:hAnsi="Arial" w:cs="Arial"/>
          <w:i/>
          <w:color w:val="auto"/>
          <w:lang w:val="es-ES_tradnl"/>
        </w:rPr>
        <w:t xml:space="preserve"> </w:t>
      </w:r>
      <w:r w:rsidR="00761A91" w:rsidRPr="00BA2307">
        <w:rPr>
          <w:rFonts w:ascii="Arial" w:hAnsi="Arial" w:cs="Arial"/>
          <w:color w:val="auto"/>
          <w:lang w:val="es-ES_tradnl"/>
        </w:rPr>
        <w:t xml:space="preserve">Y dentro de este mismo artículo se reconocen los derechos a las personas discapacitadas, para entendimiento concreto se citan los siguientes numerales: </w:t>
      </w:r>
    </w:p>
    <w:p w:rsidR="00761A91" w:rsidRPr="00BA2307" w:rsidRDefault="00761A91" w:rsidP="0093274A">
      <w:pPr>
        <w:pStyle w:val="Default"/>
        <w:spacing w:line="360" w:lineRule="auto"/>
        <w:jc w:val="both"/>
        <w:rPr>
          <w:rFonts w:ascii="Arial" w:hAnsi="Arial" w:cs="Arial"/>
          <w:bCs/>
          <w:color w:val="auto"/>
          <w:lang w:val="es-ES_tradnl"/>
        </w:rPr>
      </w:pPr>
    </w:p>
    <w:p w:rsidR="00FA411F" w:rsidRPr="00BA2307" w:rsidRDefault="00FA411F" w:rsidP="000A214C">
      <w:pPr>
        <w:pStyle w:val="Default"/>
        <w:tabs>
          <w:tab w:val="left" w:pos="7655"/>
        </w:tabs>
        <w:ind w:left="567" w:right="851"/>
        <w:jc w:val="both"/>
        <w:rPr>
          <w:rFonts w:ascii="Arial" w:hAnsi="Arial" w:cs="Arial"/>
          <w:i/>
          <w:color w:val="auto"/>
          <w:lang w:val="es-ES_tradnl"/>
        </w:rPr>
      </w:pPr>
      <w:r w:rsidRPr="00BA2307">
        <w:rPr>
          <w:rFonts w:ascii="Arial" w:hAnsi="Arial" w:cs="Arial"/>
          <w:i/>
          <w:color w:val="auto"/>
          <w:lang w:val="es-ES_tradnl"/>
        </w:rPr>
        <w:t xml:space="preserve">5. El trabajo en condiciones de igualdad de oportunidades, que fomente sus capacidades y potencialidades, a través de políticas que permitan su incorporación en entidades públicas y privadas. </w:t>
      </w:r>
    </w:p>
    <w:p w:rsidR="0002409A" w:rsidRPr="00BA2307" w:rsidRDefault="0002409A" w:rsidP="000A214C">
      <w:pPr>
        <w:pStyle w:val="Default"/>
        <w:tabs>
          <w:tab w:val="left" w:pos="7655"/>
        </w:tabs>
        <w:ind w:left="567" w:right="851"/>
        <w:jc w:val="both"/>
        <w:rPr>
          <w:rFonts w:ascii="Arial" w:hAnsi="Arial" w:cs="Arial"/>
          <w:i/>
          <w:color w:val="auto"/>
          <w:lang w:val="es-ES_tradnl"/>
        </w:rPr>
      </w:pPr>
    </w:p>
    <w:p w:rsidR="00FA411F" w:rsidRPr="00BA2307" w:rsidRDefault="00FA411F" w:rsidP="000A214C">
      <w:pPr>
        <w:pStyle w:val="Default"/>
        <w:tabs>
          <w:tab w:val="left" w:pos="7655"/>
        </w:tabs>
        <w:ind w:left="567" w:right="851"/>
        <w:jc w:val="both"/>
        <w:rPr>
          <w:rFonts w:ascii="Arial" w:hAnsi="Arial" w:cs="Arial"/>
          <w:i/>
          <w:color w:val="auto"/>
          <w:lang w:val="es-ES_tradnl"/>
        </w:rPr>
      </w:pPr>
      <w:r w:rsidRPr="00BA2307">
        <w:rPr>
          <w:rFonts w:ascii="Arial" w:hAnsi="Arial" w:cs="Arial"/>
          <w:i/>
          <w:color w:val="auto"/>
          <w:lang w:val="es-ES_tradnl"/>
        </w:rPr>
        <w:t xml:space="preserve">7. Una educación que desarrolle sus potencialidades y habilidades para su integración y participación en igualdad de condiciones. Se garantizará su educación dentro de la educación regular. Los planteles regulares incorporarán trato diferenciado y los de atención especial la educación especializada. Los establecimientos educativos cumplirán normas de accesibilidad para personas con discapacidad e implementarán un sistema de becas que responda a las condiciones económicas de este grupo. </w:t>
      </w:r>
    </w:p>
    <w:p w:rsidR="0002409A" w:rsidRPr="00BA2307" w:rsidRDefault="0002409A" w:rsidP="000A214C">
      <w:pPr>
        <w:pStyle w:val="Default"/>
        <w:tabs>
          <w:tab w:val="left" w:pos="7655"/>
        </w:tabs>
        <w:ind w:left="567" w:right="851"/>
        <w:jc w:val="both"/>
        <w:rPr>
          <w:rFonts w:ascii="Arial" w:hAnsi="Arial" w:cs="Arial"/>
          <w:i/>
          <w:color w:val="auto"/>
          <w:lang w:val="es-ES_tradnl"/>
        </w:rPr>
      </w:pPr>
    </w:p>
    <w:p w:rsidR="00FA411F" w:rsidRPr="00BA2307" w:rsidRDefault="00FA411F" w:rsidP="000A214C">
      <w:pPr>
        <w:pStyle w:val="Default"/>
        <w:tabs>
          <w:tab w:val="left" w:pos="7655"/>
        </w:tabs>
        <w:ind w:left="567" w:right="851"/>
        <w:jc w:val="both"/>
        <w:rPr>
          <w:rFonts w:ascii="Arial" w:hAnsi="Arial" w:cs="Arial"/>
          <w:i/>
          <w:color w:val="auto"/>
          <w:lang w:val="es-ES_tradnl"/>
        </w:rPr>
      </w:pPr>
      <w:r w:rsidRPr="00BA2307">
        <w:rPr>
          <w:rFonts w:ascii="Arial" w:hAnsi="Arial" w:cs="Arial"/>
          <w:i/>
          <w:color w:val="auto"/>
          <w:lang w:val="es-ES_tradnl"/>
        </w:rPr>
        <w:t xml:space="preserve">10. El acceso de manera adecuada a todos los bienes y servicios. Se eliminarán las barreras arquitectónicas. </w:t>
      </w:r>
    </w:p>
    <w:p w:rsidR="0002409A" w:rsidRPr="00BA2307" w:rsidRDefault="0002409A" w:rsidP="000A214C">
      <w:pPr>
        <w:pStyle w:val="Default"/>
        <w:tabs>
          <w:tab w:val="left" w:pos="7655"/>
        </w:tabs>
        <w:ind w:left="567" w:right="851"/>
        <w:jc w:val="both"/>
        <w:rPr>
          <w:rFonts w:ascii="Arial" w:hAnsi="Arial" w:cs="Arial"/>
          <w:i/>
          <w:color w:val="auto"/>
          <w:lang w:val="es-ES_tradnl"/>
        </w:rPr>
      </w:pPr>
    </w:p>
    <w:p w:rsidR="00761A91" w:rsidRPr="00BA2307" w:rsidRDefault="00761A91" w:rsidP="0093274A">
      <w:pPr>
        <w:pStyle w:val="Default"/>
        <w:spacing w:line="360" w:lineRule="auto"/>
        <w:jc w:val="both"/>
        <w:rPr>
          <w:rFonts w:ascii="Arial" w:hAnsi="Arial" w:cs="Arial"/>
          <w:color w:val="auto"/>
          <w:lang w:val="es-ES_tradnl"/>
        </w:rPr>
      </w:pPr>
    </w:p>
    <w:p w:rsidR="00DD436C" w:rsidRPr="00BA2307" w:rsidRDefault="00DD436C" w:rsidP="0093274A">
      <w:pPr>
        <w:pStyle w:val="Default"/>
        <w:spacing w:line="360" w:lineRule="auto"/>
        <w:jc w:val="both"/>
        <w:rPr>
          <w:rFonts w:ascii="Arial" w:hAnsi="Arial" w:cs="Arial"/>
          <w:color w:val="auto"/>
          <w:lang w:val="es-ES_tradnl"/>
        </w:rPr>
      </w:pPr>
      <w:r w:rsidRPr="00BA2307">
        <w:rPr>
          <w:rFonts w:ascii="Arial" w:hAnsi="Arial" w:cs="Arial"/>
          <w:color w:val="auto"/>
          <w:lang w:val="es-ES_tradnl"/>
        </w:rPr>
        <w:t xml:space="preserve">El numeral que </w:t>
      </w:r>
      <w:r w:rsidR="0055238F" w:rsidRPr="00BA2307">
        <w:rPr>
          <w:rFonts w:ascii="Arial" w:hAnsi="Arial" w:cs="Arial"/>
          <w:color w:val="auto"/>
          <w:lang w:val="es-ES_tradnl"/>
        </w:rPr>
        <w:t>más</w:t>
      </w:r>
      <w:r w:rsidRPr="00BA2307">
        <w:rPr>
          <w:rFonts w:ascii="Arial" w:hAnsi="Arial" w:cs="Arial"/>
          <w:color w:val="auto"/>
          <w:lang w:val="es-ES_tradnl"/>
        </w:rPr>
        <w:t xml:space="preserve"> interés tiene para este </w:t>
      </w:r>
      <w:r w:rsidR="0055238F" w:rsidRPr="00BA2307">
        <w:rPr>
          <w:rFonts w:ascii="Arial" w:hAnsi="Arial" w:cs="Arial"/>
          <w:color w:val="auto"/>
          <w:lang w:val="es-ES_tradnl"/>
        </w:rPr>
        <w:t>fundamento,</w:t>
      </w:r>
      <w:r w:rsidRPr="00BA2307">
        <w:rPr>
          <w:rFonts w:ascii="Arial" w:hAnsi="Arial" w:cs="Arial"/>
          <w:color w:val="auto"/>
          <w:lang w:val="es-ES_tradnl"/>
        </w:rPr>
        <w:t xml:space="preserve"> es el 5</w:t>
      </w:r>
      <w:r w:rsidR="0055238F" w:rsidRPr="00BA2307">
        <w:rPr>
          <w:rFonts w:ascii="Arial" w:hAnsi="Arial" w:cs="Arial"/>
          <w:color w:val="auto"/>
          <w:lang w:val="es-ES_tradnl"/>
        </w:rPr>
        <w:t xml:space="preserve">, el trabajo en igualdad de oportunidades, claramente esta meta queda relegada de cierta manera puesto que la implementación de las </w:t>
      </w:r>
      <w:r w:rsidR="000A214C" w:rsidRPr="00BA2307">
        <w:rPr>
          <w:rFonts w:ascii="Arial" w:hAnsi="Arial" w:cs="Arial"/>
          <w:color w:val="auto"/>
          <w:lang w:val="es-ES_tradnl"/>
        </w:rPr>
        <w:t>políticas no se realiza de forma adecuada y en constante vigilia de su cumplimiento.</w:t>
      </w:r>
    </w:p>
    <w:p w:rsidR="000A214C" w:rsidRPr="00BA2307" w:rsidRDefault="000A214C" w:rsidP="0093274A">
      <w:pPr>
        <w:pStyle w:val="Default"/>
        <w:spacing w:line="360" w:lineRule="auto"/>
        <w:jc w:val="both"/>
        <w:rPr>
          <w:rFonts w:ascii="Arial" w:hAnsi="Arial" w:cs="Arial"/>
          <w:color w:val="auto"/>
          <w:lang w:val="es-ES_tradnl"/>
        </w:rPr>
      </w:pPr>
    </w:p>
    <w:p w:rsidR="000A214C" w:rsidRPr="00BA2307" w:rsidRDefault="000A214C" w:rsidP="0093274A">
      <w:pPr>
        <w:pStyle w:val="Default"/>
        <w:spacing w:line="360" w:lineRule="auto"/>
        <w:jc w:val="both"/>
        <w:rPr>
          <w:rFonts w:ascii="Arial" w:hAnsi="Arial" w:cs="Arial"/>
          <w:color w:val="auto"/>
          <w:lang w:val="es-ES_tradnl"/>
        </w:rPr>
      </w:pPr>
      <w:r w:rsidRPr="00BA2307">
        <w:rPr>
          <w:rFonts w:ascii="Arial" w:hAnsi="Arial" w:cs="Arial"/>
          <w:color w:val="auto"/>
          <w:lang w:val="es-ES_tradnl"/>
        </w:rPr>
        <w:t>Así mismo se habla de una educación especializada, que para relación a lo anterior, debe pretender a una integración y a la profesionalización que se requiere para brindar las mismas oportunidades laborales. Otro punto especia</w:t>
      </w:r>
      <w:r w:rsidR="00F27C31">
        <w:rPr>
          <w:rFonts w:ascii="Arial" w:hAnsi="Arial" w:cs="Arial"/>
          <w:color w:val="auto"/>
          <w:lang w:val="es-ES_tradnl"/>
        </w:rPr>
        <w:t>l</w:t>
      </w:r>
      <w:r w:rsidRPr="00BA2307">
        <w:rPr>
          <w:rFonts w:ascii="Arial" w:hAnsi="Arial" w:cs="Arial"/>
          <w:color w:val="auto"/>
          <w:lang w:val="es-ES_tradnl"/>
        </w:rPr>
        <w:t xml:space="preserve">, citado en el numeral 10, se refiere a las barreras arquitectónicas </w:t>
      </w:r>
      <w:r w:rsidRPr="00BA2307">
        <w:rPr>
          <w:rFonts w:ascii="Arial" w:hAnsi="Arial" w:cs="Arial"/>
          <w:color w:val="auto"/>
          <w:lang w:val="es-ES_tradnl"/>
        </w:rPr>
        <w:lastRenderedPageBreak/>
        <w:t>lo cual en la provincia no ha sido superado tanto por la geografía como por la gestión respectiva de las instituciones en deber de su cumplimiento con la ley.</w:t>
      </w:r>
    </w:p>
    <w:p w:rsidR="000A214C" w:rsidRPr="00BA2307" w:rsidRDefault="000A214C" w:rsidP="0093274A">
      <w:pPr>
        <w:pStyle w:val="Default"/>
        <w:spacing w:line="360" w:lineRule="auto"/>
        <w:jc w:val="both"/>
        <w:rPr>
          <w:rFonts w:ascii="Arial" w:hAnsi="Arial" w:cs="Arial"/>
          <w:color w:val="auto"/>
          <w:lang w:val="es-ES_tradnl"/>
        </w:rPr>
      </w:pPr>
    </w:p>
    <w:p w:rsidR="004B6E88" w:rsidRPr="00BA2307" w:rsidRDefault="00CF287A" w:rsidP="0093274A">
      <w:pPr>
        <w:pStyle w:val="Default"/>
        <w:spacing w:line="360" w:lineRule="auto"/>
        <w:jc w:val="both"/>
        <w:rPr>
          <w:rFonts w:ascii="Arial" w:hAnsi="Arial" w:cs="Arial"/>
          <w:color w:val="auto"/>
          <w:lang w:val="es-ES_tradnl"/>
        </w:rPr>
      </w:pPr>
      <w:r w:rsidRPr="00BA2307">
        <w:rPr>
          <w:rFonts w:ascii="Arial" w:hAnsi="Arial" w:cs="Arial"/>
          <w:color w:val="auto"/>
          <w:lang w:val="es-ES_tradnl"/>
        </w:rPr>
        <w:t>Continuando en la misma sección, en el artículo 48</w:t>
      </w:r>
      <w:r w:rsidR="007F36A1" w:rsidRPr="00BA2307">
        <w:rPr>
          <w:rFonts w:ascii="Arial" w:hAnsi="Arial" w:cs="Arial"/>
          <w:color w:val="auto"/>
          <w:lang w:val="es-ES_tradnl"/>
        </w:rPr>
        <w:t>,</w:t>
      </w:r>
      <w:r w:rsidRPr="00BA2307">
        <w:rPr>
          <w:rFonts w:ascii="Arial" w:hAnsi="Arial" w:cs="Arial"/>
          <w:color w:val="auto"/>
          <w:lang w:val="es-ES_tradnl"/>
        </w:rPr>
        <w:t xml:space="preserve"> el estado, a  favor de las personas con discapacidad</w:t>
      </w:r>
      <w:r w:rsidR="007F36A1" w:rsidRPr="00BA2307">
        <w:rPr>
          <w:rFonts w:ascii="Arial" w:hAnsi="Arial" w:cs="Arial"/>
          <w:color w:val="auto"/>
          <w:lang w:val="es-ES_tradnl"/>
        </w:rPr>
        <w:t>,</w:t>
      </w:r>
      <w:r w:rsidRPr="00BA2307">
        <w:rPr>
          <w:rFonts w:ascii="Arial" w:hAnsi="Arial" w:cs="Arial"/>
          <w:color w:val="auto"/>
          <w:lang w:val="es-ES_tradnl"/>
        </w:rPr>
        <w:t xml:space="preserve"> adoptara medidas que</w:t>
      </w:r>
      <w:r w:rsidR="007F36A1" w:rsidRPr="00BA2307">
        <w:rPr>
          <w:rFonts w:ascii="Arial" w:hAnsi="Arial" w:cs="Arial"/>
          <w:color w:val="auto"/>
          <w:lang w:val="es-ES_tradnl"/>
        </w:rPr>
        <w:t xml:space="preserve"> aseguren</w:t>
      </w:r>
      <w:r w:rsidRPr="00BA2307">
        <w:rPr>
          <w:rFonts w:ascii="Arial" w:hAnsi="Arial" w:cs="Arial"/>
          <w:color w:val="auto"/>
          <w:lang w:val="es-ES_tradnl"/>
        </w:rPr>
        <w:t>:</w:t>
      </w:r>
    </w:p>
    <w:p w:rsidR="00CF287A" w:rsidRPr="00BA2307" w:rsidRDefault="00CF287A" w:rsidP="0093274A">
      <w:pPr>
        <w:pStyle w:val="Default"/>
        <w:spacing w:line="360" w:lineRule="auto"/>
        <w:jc w:val="both"/>
        <w:rPr>
          <w:rFonts w:ascii="Arial" w:hAnsi="Arial" w:cs="Arial"/>
          <w:color w:val="auto"/>
          <w:lang w:val="es-ES_tradnl"/>
        </w:rPr>
      </w:pPr>
    </w:p>
    <w:p w:rsidR="00FA411F" w:rsidRPr="00BA2307" w:rsidRDefault="00CF287A" w:rsidP="00973F76">
      <w:pPr>
        <w:pStyle w:val="Default"/>
        <w:ind w:left="567" w:right="851"/>
        <w:jc w:val="both"/>
        <w:rPr>
          <w:rFonts w:ascii="Arial" w:hAnsi="Arial" w:cs="Arial"/>
          <w:i/>
          <w:color w:val="auto"/>
          <w:lang w:val="es-ES_tradnl"/>
        </w:rPr>
      </w:pPr>
      <w:r w:rsidRPr="00BA2307">
        <w:rPr>
          <w:rFonts w:ascii="Arial" w:hAnsi="Arial" w:cs="Arial"/>
          <w:i/>
          <w:color w:val="auto"/>
          <w:lang w:val="es-ES_tradnl"/>
        </w:rPr>
        <w:t>“</w:t>
      </w:r>
      <w:r w:rsidR="00FA411F" w:rsidRPr="00BA2307">
        <w:rPr>
          <w:rFonts w:ascii="Arial" w:hAnsi="Arial" w:cs="Arial"/>
          <w:i/>
          <w:color w:val="auto"/>
          <w:lang w:val="es-ES_tradnl"/>
        </w:rPr>
        <w:t xml:space="preserve">1. La inclusión social, mediante planes y programas estatales y privados coordinados, que fomenten su participación política, social, cultural, educativa y económica. </w:t>
      </w:r>
    </w:p>
    <w:p w:rsidR="00973F76" w:rsidRPr="00BA2307" w:rsidRDefault="00973F76" w:rsidP="00973F76">
      <w:pPr>
        <w:pStyle w:val="Default"/>
        <w:ind w:left="567" w:right="851"/>
        <w:jc w:val="both"/>
        <w:rPr>
          <w:rFonts w:ascii="Arial" w:hAnsi="Arial" w:cs="Arial"/>
          <w:i/>
          <w:color w:val="auto"/>
          <w:lang w:val="es-ES_tradnl"/>
        </w:rPr>
      </w:pPr>
    </w:p>
    <w:p w:rsidR="00FA411F" w:rsidRPr="00BA2307" w:rsidRDefault="00FA411F" w:rsidP="00973F76">
      <w:pPr>
        <w:pStyle w:val="Default"/>
        <w:ind w:left="567" w:right="851"/>
        <w:jc w:val="both"/>
        <w:rPr>
          <w:rFonts w:ascii="Arial" w:hAnsi="Arial" w:cs="Arial"/>
          <w:i/>
          <w:color w:val="auto"/>
          <w:lang w:val="es-ES_tradnl"/>
        </w:rPr>
      </w:pPr>
      <w:r w:rsidRPr="00BA2307">
        <w:rPr>
          <w:rFonts w:ascii="Arial" w:hAnsi="Arial" w:cs="Arial"/>
          <w:i/>
          <w:color w:val="auto"/>
          <w:lang w:val="es-ES_tradnl"/>
        </w:rPr>
        <w:t xml:space="preserve">3. El desarrollo de programas y políticas dirigidas a fomentar su esparcimiento y descanso. </w:t>
      </w:r>
    </w:p>
    <w:p w:rsidR="00FA411F" w:rsidRPr="00BA2307" w:rsidRDefault="00FA411F" w:rsidP="00973F76">
      <w:pPr>
        <w:pStyle w:val="Default"/>
        <w:ind w:left="567" w:right="851"/>
        <w:jc w:val="both"/>
        <w:rPr>
          <w:rFonts w:ascii="Arial" w:hAnsi="Arial" w:cs="Arial"/>
          <w:i/>
          <w:color w:val="auto"/>
          <w:lang w:val="es-ES_tradnl"/>
        </w:rPr>
      </w:pPr>
      <w:r w:rsidRPr="00BA2307">
        <w:rPr>
          <w:rFonts w:ascii="Arial" w:hAnsi="Arial" w:cs="Arial"/>
          <w:i/>
          <w:color w:val="auto"/>
          <w:lang w:val="es-ES_tradnl"/>
        </w:rPr>
        <w:t xml:space="preserve">5. El establecimiento de programas especializados para la atención integral de las personas con discapacidad severa y profunda, con el fin de alcanzar el máximo desarrollo de su personalidad, el fomento de su autonomía y la disminución de la dependencia. </w:t>
      </w:r>
    </w:p>
    <w:p w:rsidR="00973F76" w:rsidRPr="00BA2307" w:rsidRDefault="00973F76" w:rsidP="00973F76">
      <w:pPr>
        <w:pStyle w:val="Default"/>
        <w:ind w:left="567" w:right="851"/>
        <w:jc w:val="both"/>
        <w:rPr>
          <w:rFonts w:ascii="Arial" w:hAnsi="Arial" w:cs="Arial"/>
          <w:i/>
          <w:color w:val="auto"/>
          <w:lang w:val="es-ES_tradnl"/>
        </w:rPr>
      </w:pPr>
    </w:p>
    <w:p w:rsidR="00FA411F" w:rsidRPr="00BA2307" w:rsidRDefault="00FA411F" w:rsidP="00973F76">
      <w:pPr>
        <w:pStyle w:val="Default"/>
        <w:ind w:left="567" w:right="851"/>
        <w:jc w:val="both"/>
        <w:rPr>
          <w:rFonts w:ascii="Arial" w:hAnsi="Arial" w:cs="Arial"/>
          <w:i/>
          <w:color w:val="auto"/>
          <w:lang w:val="es-ES_tradnl"/>
        </w:rPr>
      </w:pPr>
      <w:r w:rsidRPr="00BA2307">
        <w:rPr>
          <w:rFonts w:ascii="Arial" w:hAnsi="Arial" w:cs="Arial"/>
          <w:i/>
          <w:color w:val="auto"/>
          <w:lang w:val="es-ES_tradnl"/>
        </w:rPr>
        <w:t xml:space="preserve">7. La garantía del pleno ejercicio de los derechos de las personas con discapacidad. </w:t>
      </w:r>
    </w:p>
    <w:p w:rsidR="00FA411F" w:rsidRPr="00BA2307" w:rsidRDefault="00FA411F" w:rsidP="00973F76">
      <w:pPr>
        <w:pStyle w:val="Default"/>
        <w:ind w:left="567" w:right="851"/>
        <w:jc w:val="both"/>
        <w:rPr>
          <w:rFonts w:ascii="Arial" w:hAnsi="Arial" w:cs="Arial"/>
          <w:color w:val="auto"/>
          <w:lang w:val="es-ES_tradnl"/>
        </w:rPr>
      </w:pPr>
      <w:r w:rsidRPr="00BA2307">
        <w:rPr>
          <w:rFonts w:ascii="Arial" w:hAnsi="Arial" w:cs="Arial"/>
          <w:i/>
          <w:color w:val="auto"/>
          <w:lang w:val="es-ES_tradnl"/>
        </w:rPr>
        <w:t>La ley sancionará el abandono de estas personas, y los actos que incurran en cualquier forma de abuso, trato inhumano o degradante y discriminació</w:t>
      </w:r>
      <w:r w:rsidR="00CF287A" w:rsidRPr="00BA2307">
        <w:rPr>
          <w:rFonts w:ascii="Arial" w:hAnsi="Arial" w:cs="Arial"/>
          <w:i/>
          <w:color w:val="auto"/>
          <w:lang w:val="es-ES_tradnl"/>
        </w:rPr>
        <w:t>n por razón de la discapacidad“</w:t>
      </w:r>
      <w:r w:rsidR="00CF287A" w:rsidRPr="00BA2307">
        <w:rPr>
          <w:rStyle w:val="Refdenotaalpie"/>
          <w:rFonts w:ascii="Arial" w:hAnsi="Arial" w:cs="Arial"/>
          <w:i/>
          <w:color w:val="auto"/>
          <w:lang w:val="es-ES_tradnl"/>
        </w:rPr>
        <w:footnoteReference w:id="23"/>
      </w:r>
    </w:p>
    <w:p w:rsidR="00CF287A" w:rsidRPr="00BA2307" w:rsidRDefault="00CF287A" w:rsidP="00973F76">
      <w:pPr>
        <w:pStyle w:val="Default"/>
        <w:spacing w:line="360" w:lineRule="auto"/>
        <w:jc w:val="both"/>
        <w:rPr>
          <w:rFonts w:ascii="Arial" w:hAnsi="Arial" w:cs="Arial"/>
          <w:color w:val="auto"/>
          <w:lang w:val="es-ES_tradnl"/>
        </w:rPr>
      </w:pPr>
    </w:p>
    <w:p w:rsidR="00CF287A" w:rsidRPr="00BA2307" w:rsidRDefault="00C3157F" w:rsidP="00973F76">
      <w:pPr>
        <w:pStyle w:val="Default"/>
        <w:spacing w:line="360" w:lineRule="auto"/>
        <w:jc w:val="both"/>
        <w:rPr>
          <w:rFonts w:ascii="Arial" w:hAnsi="Arial" w:cs="Arial"/>
          <w:color w:val="auto"/>
          <w:lang w:val="es-ES_tradnl"/>
        </w:rPr>
      </w:pPr>
      <w:r w:rsidRPr="00BA2307">
        <w:rPr>
          <w:rFonts w:ascii="Arial" w:hAnsi="Arial" w:cs="Arial"/>
          <w:color w:val="auto"/>
          <w:lang w:val="es-ES_tradnl"/>
        </w:rPr>
        <w:t>También se contemplan derechos de igualdad de oportunidades para las personas con discapacidad en temas de participación y desempeño de funciones, a la libertad de integración, a una vida digna, a la integridad personal, a la intimidad personal y familiar</w:t>
      </w:r>
      <w:r w:rsidR="0043533D" w:rsidRPr="00BA2307">
        <w:rPr>
          <w:rFonts w:ascii="Arial" w:hAnsi="Arial" w:cs="Arial"/>
          <w:color w:val="auto"/>
          <w:lang w:val="es-ES_tradnl"/>
        </w:rPr>
        <w:t>, entre otros</w:t>
      </w:r>
      <w:r w:rsidR="0043533D" w:rsidRPr="00BA2307">
        <w:rPr>
          <w:rStyle w:val="Refdenotaalpie"/>
          <w:rFonts w:ascii="Arial" w:hAnsi="Arial" w:cs="Arial"/>
          <w:color w:val="auto"/>
          <w:lang w:val="es-ES_tradnl"/>
        </w:rPr>
        <w:footnoteReference w:id="24"/>
      </w:r>
      <w:r w:rsidR="00C53662" w:rsidRPr="00BA2307">
        <w:rPr>
          <w:rFonts w:ascii="Arial" w:hAnsi="Arial" w:cs="Arial"/>
          <w:color w:val="auto"/>
          <w:lang w:val="es-ES_tradnl"/>
        </w:rPr>
        <w:t>, por lo que el estado tomara las medidas que promuevan, impulsen, defiendan y protejan el cumplimiento de estos derechos.</w:t>
      </w:r>
    </w:p>
    <w:p w:rsidR="007F36A1" w:rsidRPr="00BA2307" w:rsidRDefault="007F36A1" w:rsidP="00973F76">
      <w:pPr>
        <w:pStyle w:val="Default"/>
        <w:spacing w:line="360" w:lineRule="auto"/>
        <w:jc w:val="both"/>
        <w:rPr>
          <w:rFonts w:ascii="Arial" w:hAnsi="Arial" w:cs="Arial"/>
          <w:color w:val="auto"/>
          <w:lang w:val="es-ES_tradnl"/>
        </w:rPr>
      </w:pPr>
    </w:p>
    <w:p w:rsidR="00092355" w:rsidRPr="00BA2307" w:rsidRDefault="00196106" w:rsidP="00973F76">
      <w:pPr>
        <w:pStyle w:val="Default"/>
        <w:spacing w:line="360" w:lineRule="auto"/>
        <w:jc w:val="both"/>
        <w:rPr>
          <w:rFonts w:ascii="Arial" w:hAnsi="Arial" w:cs="Arial"/>
          <w:color w:val="auto"/>
        </w:rPr>
      </w:pPr>
      <w:r w:rsidRPr="00BA2307">
        <w:rPr>
          <w:rFonts w:ascii="Arial" w:hAnsi="Arial" w:cs="Arial"/>
          <w:color w:val="auto"/>
          <w:lang w:val="es-ES_tradnl"/>
        </w:rPr>
        <w:t xml:space="preserve">En el </w:t>
      </w:r>
      <w:r w:rsidR="001B617E" w:rsidRPr="00BA2307">
        <w:rPr>
          <w:rFonts w:ascii="Arial" w:hAnsi="Arial" w:cs="Arial"/>
          <w:bCs/>
          <w:color w:val="auto"/>
          <w:lang w:val="es-ES_tradnl"/>
        </w:rPr>
        <w:t>T</w:t>
      </w:r>
      <w:r w:rsidRPr="00BA2307">
        <w:rPr>
          <w:rFonts w:ascii="Arial" w:hAnsi="Arial" w:cs="Arial"/>
          <w:bCs/>
          <w:color w:val="auto"/>
          <w:lang w:val="es-ES_tradnl"/>
        </w:rPr>
        <w:t>ítulo</w:t>
      </w:r>
      <w:r w:rsidR="00FA411F" w:rsidRPr="00BA2307">
        <w:rPr>
          <w:rFonts w:ascii="Arial" w:hAnsi="Arial" w:cs="Arial"/>
          <w:bCs/>
          <w:color w:val="auto"/>
          <w:lang w:val="es-ES_tradnl"/>
        </w:rPr>
        <w:t xml:space="preserve"> VI: </w:t>
      </w:r>
      <w:r w:rsidRPr="00BA2307">
        <w:rPr>
          <w:rFonts w:ascii="Arial" w:hAnsi="Arial" w:cs="Arial"/>
          <w:bCs/>
          <w:color w:val="auto"/>
          <w:lang w:val="es-ES_tradnl"/>
        </w:rPr>
        <w:t xml:space="preserve">Régimen De Desarrollo, </w:t>
      </w:r>
      <w:r w:rsidR="00092355" w:rsidRPr="00BA2307">
        <w:rPr>
          <w:rFonts w:ascii="Arial" w:hAnsi="Arial" w:cs="Arial"/>
          <w:bCs/>
          <w:color w:val="auto"/>
          <w:lang w:val="es-ES_tradnl"/>
        </w:rPr>
        <w:t>Capitulo sexto</w:t>
      </w:r>
      <w:r w:rsidRPr="00BA2307">
        <w:rPr>
          <w:rFonts w:ascii="Arial" w:hAnsi="Arial" w:cs="Arial"/>
          <w:bCs/>
          <w:color w:val="auto"/>
          <w:lang w:val="es-ES_tradnl"/>
        </w:rPr>
        <w:t xml:space="preserve"> de Trabajo y Producción, </w:t>
      </w:r>
      <w:r w:rsidR="00092355" w:rsidRPr="00BA2307">
        <w:rPr>
          <w:rFonts w:ascii="Arial" w:hAnsi="Arial" w:cs="Arial"/>
          <w:bCs/>
          <w:color w:val="auto"/>
          <w:lang w:val="es-ES_tradnl"/>
        </w:rPr>
        <w:t>Sección tercera</w:t>
      </w:r>
      <w:r w:rsidRPr="00BA2307">
        <w:rPr>
          <w:rFonts w:ascii="Arial" w:hAnsi="Arial" w:cs="Arial"/>
          <w:bCs/>
          <w:color w:val="auto"/>
          <w:lang w:val="es-ES_tradnl"/>
        </w:rPr>
        <w:t xml:space="preserve"> de las </w:t>
      </w:r>
      <w:r w:rsidR="00092355" w:rsidRPr="00BA2307">
        <w:rPr>
          <w:rFonts w:ascii="Arial" w:hAnsi="Arial" w:cs="Arial"/>
          <w:bCs/>
          <w:color w:val="auto"/>
          <w:lang w:val="es-ES_tradnl"/>
        </w:rPr>
        <w:t>Formas de trabajo y su retribución</w:t>
      </w:r>
      <w:r w:rsidRPr="00BA2307">
        <w:rPr>
          <w:rFonts w:ascii="Arial" w:hAnsi="Arial" w:cs="Arial"/>
          <w:bCs/>
          <w:color w:val="auto"/>
          <w:lang w:val="es-ES_tradnl"/>
        </w:rPr>
        <w:t xml:space="preserve"> se indica que el derecho al trabajo se sustenta en</w:t>
      </w:r>
      <w:r w:rsidR="00092355" w:rsidRPr="00BA2307">
        <w:rPr>
          <w:rFonts w:ascii="Arial" w:hAnsi="Arial" w:cs="Arial"/>
          <w:color w:val="auto"/>
        </w:rPr>
        <w:t xml:space="preserve"> los siguientes principios:</w:t>
      </w:r>
    </w:p>
    <w:p w:rsidR="00196106" w:rsidRPr="00BA2307" w:rsidRDefault="00196106" w:rsidP="00973F76">
      <w:pPr>
        <w:pStyle w:val="Default"/>
        <w:spacing w:line="360" w:lineRule="auto"/>
        <w:jc w:val="both"/>
        <w:rPr>
          <w:rFonts w:ascii="Arial" w:hAnsi="Arial" w:cs="Arial"/>
          <w:color w:val="auto"/>
        </w:rPr>
      </w:pPr>
    </w:p>
    <w:p w:rsidR="00092355" w:rsidRPr="00BA2307" w:rsidRDefault="00196106" w:rsidP="00973F76">
      <w:pPr>
        <w:pStyle w:val="Default"/>
        <w:ind w:left="567" w:right="851"/>
        <w:jc w:val="both"/>
        <w:rPr>
          <w:rFonts w:ascii="Arial" w:hAnsi="Arial" w:cs="Arial"/>
          <w:i/>
          <w:color w:val="auto"/>
        </w:rPr>
      </w:pPr>
      <w:r w:rsidRPr="00BA2307">
        <w:rPr>
          <w:rFonts w:ascii="Arial" w:hAnsi="Arial" w:cs="Arial"/>
          <w:i/>
          <w:color w:val="auto"/>
        </w:rPr>
        <w:t>“</w:t>
      </w:r>
      <w:r w:rsidR="00092355" w:rsidRPr="00BA2307">
        <w:rPr>
          <w:rFonts w:ascii="Arial" w:hAnsi="Arial" w:cs="Arial"/>
          <w:i/>
          <w:color w:val="auto"/>
        </w:rPr>
        <w:t>4. A trabajo de igual valor corresponderá igual remuneración.</w:t>
      </w:r>
    </w:p>
    <w:p w:rsidR="00973F76" w:rsidRPr="00BA2307" w:rsidRDefault="00973F76" w:rsidP="00973F76">
      <w:pPr>
        <w:pStyle w:val="Default"/>
        <w:ind w:left="567" w:right="851"/>
        <w:jc w:val="both"/>
        <w:rPr>
          <w:rFonts w:ascii="Arial" w:hAnsi="Arial" w:cs="Arial"/>
          <w:i/>
          <w:color w:val="auto"/>
        </w:rPr>
      </w:pPr>
    </w:p>
    <w:p w:rsidR="00092355" w:rsidRPr="00BA2307" w:rsidRDefault="00092355" w:rsidP="00973F76">
      <w:pPr>
        <w:pStyle w:val="Default"/>
        <w:ind w:left="567" w:right="851"/>
        <w:jc w:val="both"/>
        <w:rPr>
          <w:rFonts w:ascii="Arial" w:hAnsi="Arial" w:cs="Arial"/>
          <w:i/>
          <w:color w:val="auto"/>
        </w:rPr>
      </w:pPr>
      <w:r w:rsidRPr="00BA2307">
        <w:rPr>
          <w:rFonts w:ascii="Arial" w:hAnsi="Arial" w:cs="Arial"/>
          <w:i/>
          <w:color w:val="auto"/>
        </w:rPr>
        <w:t>5. Toda persona tendrá derecho a desarrollar sus labores en un</w:t>
      </w:r>
      <w:r w:rsidR="0088762A" w:rsidRPr="00BA2307">
        <w:rPr>
          <w:rFonts w:ascii="Arial" w:hAnsi="Arial" w:cs="Arial"/>
          <w:i/>
          <w:color w:val="auto"/>
        </w:rPr>
        <w:t xml:space="preserve"> </w:t>
      </w:r>
      <w:r w:rsidRPr="00BA2307">
        <w:rPr>
          <w:rFonts w:ascii="Arial" w:hAnsi="Arial" w:cs="Arial"/>
          <w:i/>
          <w:color w:val="auto"/>
        </w:rPr>
        <w:t>ambiente adecuado y propicio, que garantice su salud, integridad,</w:t>
      </w:r>
      <w:r w:rsidR="0088762A" w:rsidRPr="00BA2307">
        <w:rPr>
          <w:rFonts w:ascii="Arial" w:hAnsi="Arial" w:cs="Arial"/>
          <w:i/>
          <w:color w:val="auto"/>
        </w:rPr>
        <w:t xml:space="preserve"> </w:t>
      </w:r>
      <w:r w:rsidRPr="00BA2307">
        <w:rPr>
          <w:rFonts w:ascii="Arial" w:hAnsi="Arial" w:cs="Arial"/>
          <w:i/>
          <w:color w:val="auto"/>
        </w:rPr>
        <w:t>seguridad, higiene y bienestar.</w:t>
      </w:r>
    </w:p>
    <w:p w:rsidR="00973F76" w:rsidRPr="00BA2307" w:rsidRDefault="00973F76" w:rsidP="00973F76">
      <w:pPr>
        <w:pStyle w:val="Default"/>
        <w:ind w:left="567" w:right="851"/>
        <w:jc w:val="both"/>
        <w:rPr>
          <w:rFonts w:ascii="Arial" w:hAnsi="Arial" w:cs="Arial"/>
          <w:i/>
          <w:color w:val="auto"/>
        </w:rPr>
      </w:pPr>
    </w:p>
    <w:p w:rsidR="00196106" w:rsidRPr="00BA2307" w:rsidRDefault="00092355" w:rsidP="00973F76">
      <w:pPr>
        <w:pStyle w:val="Default"/>
        <w:ind w:left="567" w:right="851"/>
        <w:jc w:val="both"/>
        <w:rPr>
          <w:rFonts w:ascii="Arial" w:hAnsi="Arial" w:cs="Arial"/>
          <w:i/>
          <w:color w:val="auto"/>
        </w:rPr>
      </w:pPr>
      <w:r w:rsidRPr="00BA2307">
        <w:rPr>
          <w:rFonts w:ascii="Arial" w:hAnsi="Arial" w:cs="Arial"/>
          <w:i/>
          <w:color w:val="auto"/>
        </w:rPr>
        <w:t xml:space="preserve">6. Toda persona rehabilitada después de un accidente de trabajo o enfermedad, tendrá derecho a ser reintegrada al trabajo y a mantener la </w:t>
      </w:r>
      <w:r w:rsidR="00973F76" w:rsidRPr="00BA2307">
        <w:rPr>
          <w:rFonts w:ascii="Arial" w:hAnsi="Arial" w:cs="Arial"/>
          <w:i/>
          <w:color w:val="auto"/>
        </w:rPr>
        <w:t>relación laboral, de acuerdo con la ley”</w:t>
      </w:r>
      <w:r w:rsidR="00973F76" w:rsidRPr="00BA2307">
        <w:rPr>
          <w:rStyle w:val="Refdenotaalpie"/>
          <w:rFonts w:ascii="Arial" w:hAnsi="Arial" w:cs="Arial"/>
          <w:i/>
          <w:color w:val="auto"/>
        </w:rPr>
        <w:footnoteReference w:id="25"/>
      </w:r>
    </w:p>
    <w:p w:rsidR="00973F76" w:rsidRPr="00BA2307" w:rsidRDefault="00973F76" w:rsidP="00472362">
      <w:pPr>
        <w:pStyle w:val="Default"/>
        <w:spacing w:line="360" w:lineRule="auto"/>
        <w:jc w:val="both"/>
        <w:rPr>
          <w:rFonts w:ascii="Arial" w:hAnsi="Arial" w:cs="Arial"/>
          <w:color w:val="auto"/>
        </w:rPr>
      </w:pPr>
    </w:p>
    <w:p w:rsidR="00973F76" w:rsidRPr="00BA2307" w:rsidRDefault="00472362" w:rsidP="00472362">
      <w:pPr>
        <w:pStyle w:val="Default"/>
        <w:spacing w:line="360" w:lineRule="auto"/>
        <w:jc w:val="both"/>
        <w:rPr>
          <w:rFonts w:ascii="Arial" w:hAnsi="Arial" w:cs="Arial"/>
          <w:color w:val="auto"/>
        </w:rPr>
      </w:pPr>
      <w:r w:rsidRPr="00BA2307">
        <w:rPr>
          <w:rFonts w:ascii="Arial" w:hAnsi="Arial" w:cs="Arial"/>
          <w:color w:val="auto"/>
        </w:rPr>
        <w:t xml:space="preserve">De esta forma </w:t>
      </w:r>
      <w:r w:rsidR="006D1535" w:rsidRPr="00BA2307">
        <w:rPr>
          <w:rFonts w:ascii="Arial" w:hAnsi="Arial" w:cs="Arial"/>
          <w:color w:val="auto"/>
        </w:rPr>
        <w:t xml:space="preserve">quedan sentadas las bases a una igualdad de remuneración, de relaciones laborales, de un adecuado ambiente laboral </w:t>
      </w:r>
      <w:r w:rsidRPr="00BA2307">
        <w:rPr>
          <w:rFonts w:ascii="Arial" w:hAnsi="Arial" w:cs="Arial"/>
          <w:color w:val="auto"/>
        </w:rPr>
        <w:t>y de ser reintegrada en caso de accidente una vez rehabilitada, lo cual va en función del cargo o de la actividad laboral.</w:t>
      </w:r>
    </w:p>
    <w:p w:rsidR="000B5C42" w:rsidRPr="00BA2307" w:rsidRDefault="0031797D" w:rsidP="00472362">
      <w:pPr>
        <w:pStyle w:val="Default"/>
        <w:spacing w:line="360" w:lineRule="auto"/>
        <w:jc w:val="both"/>
        <w:rPr>
          <w:rFonts w:ascii="Arial" w:hAnsi="Arial" w:cs="Arial"/>
          <w:bCs/>
          <w:color w:val="auto"/>
          <w:lang w:val="es-ES_tradnl"/>
        </w:rPr>
      </w:pPr>
      <w:r w:rsidRPr="00BA2307">
        <w:rPr>
          <w:rFonts w:ascii="Arial" w:hAnsi="Arial" w:cs="Arial"/>
          <w:bCs/>
          <w:color w:val="auto"/>
          <w:lang w:val="es-ES_tradnl"/>
        </w:rPr>
        <w:t>Con cierta</w:t>
      </w:r>
      <w:r w:rsidR="00472362" w:rsidRPr="00BA2307">
        <w:rPr>
          <w:rFonts w:ascii="Arial" w:hAnsi="Arial" w:cs="Arial"/>
          <w:bCs/>
          <w:color w:val="auto"/>
          <w:lang w:val="es-ES_tradnl"/>
        </w:rPr>
        <w:t xml:space="preserve"> calidad de garantía </w:t>
      </w:r>
      <w:r w:rsidRPr="00BA2307">
        <w:rPr>
          <w:rFonts w:ascii="Arial" w:hAnsi="Arial" w:cs="Arial"/>
          <w:bCs/>
          <w:color w:val="auto"/>
          <w:lang w:val="es-ES_tradnl"/>
        </w:rPr>
        <w:t>el artículo 330 expresa:</w:t>
      </w:r>
    </w:p>
    <w:p w:rsidR="0031797D" w:rsidRPr="00BA2307" w:rsidRDefault="0031797D" w:rsidP="00472362">
      <w:pPr>
        <w:pStyle w:val="Default"/>
        <w:spacing w:line="360" w:lineRule="auto"/>
        <w:jc w:val="both"/>
        <w:rPr>
          <w:rFonts w:ascii="Arial" w:hAnsi="Arial" w:cs="Arial"/>
          <w:bCs/>
          <w:color w:val="auto"/>
          <w:lang w:val="es-ES_tradnl"/>
        </w:rPr>
      </w:pPr>
    </w:p>
    <w:p w:rsidR="00FA411F" w:rsidRPr="00BA2307" w:rsidRDefault="00472362" w:rsidP="00472362">
      <w:pPr>
        <w:pStyle w:val="Default"/>
        <w:ind w:left="567" w:right="851"/>
        <w:jc w:val="both"/>
        <w:rPr>
          <w:rFonts w:ascii="Arial" w:hAnsi="Arial" w:cs="Arial"/>
          <w:i/>
          <w:color w:val="auto"/>
          <w:lang w:val="es-ES_tradnl"/>
        </w:rPr>
      </w:pPr>
      <w:r w:rsidRPr="00BA2307">
        <w:rPr>
          <w:rFonts w:ascii="Arial" w:hAnsi="Arial" w:cs="Arial"/>
          <w:b/>
          <w:bCs/>
          <w:i/>
          <w:color w:val="auto"/>
          <w:lang w:val="es-ES_tradnl"/>
        </w:rPr>
        <w:t>“</w:t>
      </w:r>
      <w:r w:rsidR="00FA411F" w:rsidRPr="00BA2307">
        <w:rPr>
          <w:rFonts w:ascii="Arial" w:hAnsi="Arial" w:cs="Arial"/>
          <w:b/>
          <w:bCs/>
          <w:i/>
          <w:color w:val="auto"/>
          <w:lang w:val="es-ES_tradnl"/>
        </w:rPr>
        <w:t xml:space="preserve">Art. 330.- </w:t>
      </w:r>
      <w:r w:rsidR="00FA411F" w:rsidRPr="00BA2307">
        <w:rPr>
          <w:rFonts w:ascii="Arial" w:hAnsi="Arial" w:cs="Arial"/>
          <w:i/>
          <w:color w:val="auto"/>
          <w:lang w:val="es-ES_tradnl"/>
        </w:rPr>
        <w:t xml:space="preserve">Se garantizará la inserción y accesibilidad en igualdad de condiciones al trabajo remunerado de las </w:t>
      </w:r>
      <w:r w:rsidR="00FA411F" w:rsidRPr="00BA2307">
        <w:rPr>
          <w:rFonts w:ascii="Arial" w:hAnsi="Arial" w:cs="Arial"/>
          <w:b/>
          <w:bCs/>
          <w:i/>
          <w:color w:val="auto"/>
          <w:lang w:val="es-ES_tradnl"/>
        </w:rPr>
        <w:t>personas con discapacidad</w:t>
      </w:r>
      <w:r w:rsidR="00FA411F" w:rsidRPr="00BA2307">
        <w:rPr>
          <w:rFonts w:ascii="Arial" w:hAnsi="Arial" w:cs="Arial"/>
          <w:i/>
          <w:color w:val="auto"/>
          <w:lang w:val="es-ES_tradnl"/>
        </w:rPr>
        <w:t>. El Estado y los empleadores implementarán servicios sociales y de ayuda especial para facilitar su actividad. Se prohíbe disminuir la remuneración del trabajador con discapacidad por cualquier circuns</w:t>
      </w:r>
      <w:r w:rsidRPr="00BA2307">
        <w:rPr>
          <w:rFonts w:ascii="Arial" w:hAnsi="Arial" w:cs="Arial"/>
          <w:i/>
          <w:color w:val="auto"/>
          <w:lang w:val="es-ES_tradnl"/>
        </w:rPr>
        <w:t>tancia relativa a su condición.”</w:t>
      </w:r>
      <w:r w:rsidR="0031797D" w:rsidRPr="00BA2307">
        <w:rPr>
          <w:rStyle w:val="Refdenotaalpie"/>
          <w:rFonts w:ascii="Arial" w:hAnsi="Arial" w:cs="Arial"/>
          <w:i/>
          <w:color w:val="auto"/>
          <w:lang w:val="es-ES_tradnl"/>
        </w:rPr>
        <w:footnoteReference w:id="26"/>
      </w:r>
    </w:p>
    <w:p w:rsidR="000B5C42" w:rsidRPr="00BA2307" w:rsidRDefault="000B5C42" w:rsidP="0093274A">
      <w:pPr>
        <w:pStyle w:val="Default"/>
        <w:spacing w:line="360" w:lineRule="auto"/>
        <w:jc w:val="both"/>
        <w:rPr>
          <w:rFonts w:ascii="Arial" w:hAnsi="Arial" w:cs="Arial"/>
          <w:bCs/>
          <w:color w:val="auto"/>
          <w:lang w:val="es-ES_tradnl"/>
        </w:rPr>
      </w:pPr>
    </w:p>
    <w:p w:rsidR="00472362" w:rsidRPr="00BA2307" w:rsidRDefault="00472362" w:rsidP="0093274A">
      <w:pPr>
        <w:pStyle w:val="Default"/>
        <w:spacing w:line="360" w:lineRule="auto"/>
        <w:jc w:val="both"/>
        <w:rPr>
          <w:rFonts w:ascii="Arial" w:hAnsi="Arial" w:cs="Arial"/>
          <w:bCs/>
          <w:color w:val="auto"/>
          <w:lang w:val="es-ES_tradnl"/>
        </w:rPr>
      </w:pPr>
    </w:p>
    <w:p w:rsidR="00FA411F" w:rsidRPr="00BA2307" w:rsidRDefault="00BC003B" w:rsidP="0093274A">
      <w:pPr>
        <w:pStyle w:val="Default"/>
        <w:spacing w:line="360" w:lineRule="auto"/>
        <w:jc w:val="both"/>
        <w:rPr>
          <w:rFonts w:ascii="Arial" w:hAnsi="Arial" w:cs="Arial"/>
          <w:i/>
          <w:color w:val="auto"/>
          <w:lang w:val="es-ES_tradnl"/>
        </w:rPr>
      </w:pPr>
      <w:r w:rsidRPr="00BA2307">
        <w:rPr>
          <w:rFonts w:ascii="Arial" w:hAnsi="Arial" w:cs="Arial"/>
          <w:bCs/>
          <w:color w:val="auto"/>
          <w:lang w:val="es-ES_tradnl"/>
        </w:rPr>
        <w:lastRenderedPageBreak/>
        <w:t>Para finalizar el sust</w:t>
      </w:r>
      <w:r w:rsidR="00884966" w:rsidRPr="00BA2307">
        <w:rPr>
          <w:rFonts w:ascii="Arial" w:hAnsi="Arial" w:cs="Arial"/>
          <w:bCs/>
          <w:color w:val="auto"/>
          <w:lang w:val="es-ES_tradnl"/>
        </w:rPr>
        <w:t xml:space="preserve">ento en el marco constitucional, dentro del </w:t>
      </w:r>
      <w:r w:rsidR="004675A9" w:rsidRPr="00BA2307">
        <w:rPr>
          <w:rFonts w:ascii="Arial" w:hAnsi="Arial" w:cs="Arial"/>
          <w:bCs/>
          <w:color w:val="auto"/>
          <w:lang w:val="es-ES_tradnl"/>
        </w:rPr>
        <w:t>capítulo</w:t>
      </w:r>
      <w:r w:rsidR="00884966" w:rsidRPr="00BA2307">
        <w:rPr>
          <w:rFonts w:ascii="Arial" w:hAnsi="Arial" w:cs="Arial"/>
          <w:bCs/>
          <w:color w:val="auto"/>
          <w:lang w:val="es-ES_tradnl"/>
        </w:rPr>
        <w:t xml:space="preserve"> de </w:t>
      </w:r>
      <w:r w:rsidR="004675A9" w:rsidRPr="00BA2307">
        <w:rPr>
          <w:rFonts w:ascii="Arial" w:hAnsi="Arial" w:cs="Arial"/>
          <w:bCs/>
          <w:color w:val="auto"/>
          <w:lang w:val="es-ES_tradnl"/>
        </w:rPr>
        <w:t>Inclusión</w:t>
      </w:r>
      <w:r w:rsidR="00884966" w:rsidRPr="00BA2307">
        <w:rPr>
          <w:rFonts w:ascii="Arial" w:hAnsi="Arial" w:cs="Arial"/>
          <w:bCs/>
          <w:color w:val="auto"/>
          <w:lang w:val="es-ES_tradnl"/>
        </w:rPr>
        <w:t xml:space="preserve"> y equidad del </w:t>
      </w:r>
      <w:r w:rsidR="004675A9" w:rsidRPr="00BA2307">
        <w:rPr>
          <w:rFonts w:ascii="Arial" w:hAnsi="Arial" w:cs="Arial"/>
          <w:bCs/>
          <w:color w:val="auto"/>
          <w:lang w:val="es-ES_tradnl"/>
        </w:rPr>
        <w:t>Título</w:t>
      </w:r>
      <w:r w:rsidR="00884966" w:rsidRPr="00BA2307">
        <w:rPr>
          <w:rFonts w:ascii="Arial" w:hAnsi="Arial" w:cs="Arial"/>
          <w:bCs/>
          <w:color w:val="auto"/>
          <w:lang w:val="es-ES_tradnl"/>
        </w:rPr>
        <w:t xml:space="preserve"> del </w:t>
      </w:r>
      <w:r w:rsidR="004675A9" w:rsidRPr="00BA2307">
        <w:rPr>
          <w:rFonts w:ascii="Arial" w:hAnsi="Arial" w:cs="Arial"/>
          <w:bCs/>
          <w:color w:val="auto"/>
          <w:lang w:val="es-ES_tradnl"/>
        </w:rPr>
        <w:t>R</w:t>
      </w:r>
      <w:r w:rsidR="00884966" w:rsidRPr="00BA2307">
        <w:rPr>
          <w:rFonts w:ascii="Arial" w:hAnsi="Arial" w:cs="Arial"/>
          <w:bCs/>
          <w:color w:val="auto"/>
          <w:lang w:val="es-ES_tradnl"/>
        </w:rPr>
        <w:t xml:space="preserve">égimen del </w:t>
      </w:r>
      <w:r w:rsidR="004675A9" w:rsidRPr="00BA2307">
        <w:rPr>
          <w:rFonts w:ascii="Arial" w:hAnsi="Arial" w:cs="Arial"/>
          <w:bCs/>
          <w:color w:val="auto"/>
          <w:lang w:val="es-ES_tradnl"/>
        </w:rPr>
        <w:t>B</w:t>
      </w:r>
      <w:r w:rsidR="00884966" w:rsidRPr="00BA2307">
        <w:rPr>
          <w:rFonts w:ascii="Arial" w:hAnsi="Arial" w:cs="Arial"/>
          <w:bCs/>
          <w:color w:val="auto"/>
          <w:lang w:val="es-ES_tradnl"/>
        </w:rPr>
        <w:t xml:space="preserve">uen </w:t>
      </w:r>
      <w:r w:rsidR="004675A9" w:rsidRPr="00BA2307">
        <w:rPr>
          <w:rFonts w:ascii="Arial" w:hAnsi="Arial" w:cs="Arial"/>
          <w:bCs/>
          <w:color w:val="auto"/>
          <w:lang w:val="es-ES_tradnl"/>
        </w:rPr>
        <w:t>V</w:t>
      </w:r>
      <w:r w:rsidR="00884966" w:rsidRPr="00BA2307">
        <w:rPr>
          <w:rFonts w:ascii="Arial" w:hAnsi="Arial" w:cs="Arial"/>
          <w:bCs/>
          <w:color w:val="auto"/>
          <w:lang w:val="es-ES_tradnl"/>
        </w:rPr>
        <w:t xml:space="preserve">ivir, </w:t>
      </w:r>
      <w:r w:rsidR="00884966" w:rsidRPr="00BA2307">
        <w:rPr>
          <w:rFonts w:ascii="Arial" w:hAnsi="Arial" w:cs="Arial"/>
          <w:bCs/>
          <w:i/>
          <w:color w:val="auto"/>
          <w:lang w:val="es-ES_tradnl"/>
        </w:rPr>
        <w:t>el</w:t>
      </w:r>
      <w:r w:rsidR="00FA411F" w:rsidRPr="00BA2307">
        <w:rPr>
          <w:rFonts w:ascii="Arial" w:hAnsi="Arial" w:cs="Arial"/>
          <w:i/>
          <w:color w:val="auto"/>
          <w:lang w:val="es-ES_tradnl"/>
        </w:rPr>
        <w:t xml:space="preserve"> Estado generará las condiciones para la protección integral de sus habitantes a lo largo de sus vidas, que aseguren los derechos y principios reconocidos en la Constitución, en particular la igualdad en la diversidad y la no discriminación, y priorizará su acción hacia aquellos grupos que requieran consideración especial por la persistencia de desigualdades, exclusión, discriminación o violencia, o en virtud de su condición etaria, de salud o de </w:t>
      </w:r>
      <w:r w:rsidR="00FA411F" w:rsidRPr="008E219D">
        <w:rPr>
          <w:rFonts w:ascii="Arial" w:hAnsi="Arial" w:cs="Arial"/>
          <w:bCs/>
          <w:i/>
          <w:color w:val="auto"/>
          <w:lang w:val="es-ES_tradnl"/>
        </w:rPr>
        <w:t>discapacidad</w:t>
      </w:r>
      <w:r w:rsidR="00FA411F" w:rsidRPr="008E219D">
        <w:rPr>
          <w:rFonts w:ascii="Arial" w:hAnsi="Arial" w:cs="Arial"/>
          <w:i/>
          <w:color w:val="auto"/>
          <w:lang w:val="es-ES_tradnl"/>
        </w:rPr>
        <w:t>.</w:t>
      </w:r>
      <w:r w:rsidR="00884966" w:rsidRPr="00BA2307">
        <w:rPr>
          <w:rFonts w:ascii="Arial" w:hAnsi="Arial" w:cs="Arial"/>
          <w:i/>
          <w:color w:val="auto"/>
          <w:lang w:val="es-ES_tradnl"/>
        </w:rPr>
        <w:t>(…)</w:t>
      </w:r>
      <w:r w:rsidR="00884966" w:rsidRPr="00BA2307">
        <w:rPr>
          <w:rStyle w:val="Refdenotaalpie"/>
          <w:rFonts w:ascii="Arial" w:hAnsi="Arial" w:cs="Arial"/>
          <w:i/>
          <w:color w:val="auto"/>
          <w:lang w:val="es-ES_tradnl"/>
        </w:rPr>
        <w:footnoteReference w:id="27"/>
      </w:r>
      <w:r w:rsidR="00FA411F" w:rsidRPr="00BA2307">
        <w:rPr>
          <w:rFonts w:ascii="Arial" w:hAnsi="Arial" w:cs="Arial"/>
          <w:i/>
          <w:color w:val="auto"/>
          <w:lang w:val="es-ES_tradnl"/>
        </w:rPr>
        <w:t xml:space="preserve"> </w:t>
      </w:r>
    </w:p>
    <w:p w:rsidR="00884966" w:rsidRDefault="00884966" w:rsidP="0093274A">
      <w:pPr>
        <w:pStyle w:val="Default"/>
        <w:spacing w:line="360" w:lineRule="auto"/>
        <w:jc w:val="both"/>
        <w:rPr>
          <w:rFonts w:ascii="Arial" w:hAnsi="Arial" w:cs="Arial"/>
          <w:color w:val="auto"/>
          <w:lang w:val="es-ES_tradnl"/>
        </w:rPr>
      </w:pPr>
    </w:p>
    <w:bookmarkStart w:id="96" w:name="_Toc294772838"/>
    <w:p w:rsidR="00D45149" w:rsidRPr="003A266F" w:rsidRDefault="00245F12" w:rsidP="00D45149">
      <w:pPr>
        <w:pStyle w:val="TDC3"/>
        <w:rPr>
          <w:b/>
        </w:rPr>
      </w:pPr>
      <w:r>
        <w:fldChar w:fldCharType="begin"/>
      </w:r>
      <w:r w:rsidR="006E60BC">
        <w:instrText>HYPERLINK \l "_Toc294772838"</w:instrText>
      </w:r>
      <w:r>
        <w:fldChar w:fldCharType="separate"/>
      </w:r>
      <w:r w:rsidR="007A5B0A">
        <w:rPr>
          <w:rStyle w:val="Hipervnculo"/>
          <w:b/>
          <w:color w:val="000000" w:themeColor="text1"/>
          <w:u w:val="none"/>
        </w:rPr>
        <w:t xml:space="preserve">2.3. </w:t>
      </w:r>
      <w:r w:rsidR="00D45149" w:rsidRPr="003A266F">
        <w:rPr>
          <w:rStyle w:val="Hipervnculo"/>
          <w:b/>
          <w:color w:val="000000" w:themeColor="text1"/>
          <w:u w:val="none"/>
        </w:rPr>
        <w:t>LEY SOBRE DISCAPACIDADES</w:t>
      </w:r>
      <w:r w:rsidR="00D45149" w:rsidRPr="003A266F">
        <w:rPr>
          <w:b/>
          <w:webHidden/>
        </w:rPr>
        <w:tab/>
      </w:r>
      <w:r>
        <w:fldChar w:fldCharType="end"/>
      </w:r>
      <w:bookmarkEnd w:id="96"/>
    </w:p>
    <w:p w:rsidR="003A266F" w:rsidRDefault="003A266F" w:rsidP="00D45149">
      <w:pPr>
        <w:spacing w:line="360" w:lineRule="auto"/>
        <w:jc w:val="both"/>
        <w:rPr>
          <w:rFonts w:ascii="Arial" w:hAnsi="Arial" w:cs="Arial"/>
          <w:b/>
          <w:color w:val="FF0000"/>
          <w:lang w:val="es-ES_tradnl" w:eastAsia="es-EC"/>
        </w:rPr>
      </w:pPr>
    </w:p>
    <w:p w:rsidR="00FA411F" w:rsidRPr="00D45149" w:rsidRDefault="00D45149" w:rsidP="00D45149">
      <w:pPr>
        <w:pStyle w:val="TDC3"/>
        <w:rPr>
          <w:lang w:val="es-ES_tradnl"/>
        </w:rPr>
      </w:pPr>
      <w:r>
        <w:t xml:space="preserve">La </w:t>
      </w:r>
      <w:r w:rsidRPr="00D45149">
        <w:t xml:space="preserve">Ley sobre discapacidades se publica  en el </w:t>
      </w:r>
      <w:r w:rsidRPr="00D45149">
        <w:rPr>
          <w:lang w:val="es-ES_tradnl"/>
        </w:rPr>
        <w:t>regist</w:t>
      </w:r>
      <w:r>
        <w:rPr>
          <w:lang w:val="es-ES_tradnl"/>
        </w:rPr>
        <w:t xml:space="preserve">ro oficial n.- 301 el viernes 6 </w:t>
      </w:r>
      <w:r w:rsidRPr="00D45149">
        <w:rPr>
          <w:lang w:val="es-ES_tradnl"/>
        </w:rPr>
        <w:t>de abril de 2001.</w:t>
      </w:r>
    </w:p>
    <w:p w:rsidR="00C463B5" w:rsidRPr="000F628D" w:rsidRDefault="00C463B5" w:rsidP="00D45149">
      <w:pPr>
        <w:autoSpaceDE w:val="0"/>
        <w:autoSpaceDN w:val="0"/>
        <w:adjustRightInd w:val="0"/>
        <w:spacing w:line="360" w:lineRule="auto"/>
        <w:jc w:val="center"/>
        <w:rPr>
          <w:rFonts w:ascii="Arial" w:hAnsi="Arial" w:cs="Arial"/>
          <w:lang w:val="es-ES_tradnl"/>
        </w:rPr>
      </w:pPr>
    </w:p>
    <w:p w:rsidR="00FA411F" w:rsidRDefault="00D45149" w:rsidP="0093274A">
      <w:pPr>
        <w:autoSpaceDE w:val="0"/>
        <w:autoSpaceDN w:val="0"/>
        <w:adjustRightInd w:val="0"/>
        <w:spacing w:line="360" w:lineRule="auto"/>
        <w:jc w:val="both"/>
        <w:rPr>
          <w:rFonts w:ascii="Arial" w:hAnsi="Arial" w:cs="Arial"/>
          <w:lang w:val="es-ES_tradnl"/>
        </w:rPr>
      </w:pPr>
      <w:r w:rsidRPr="00D45149">
        <w:rPr>
          <w:rFonts w:ascii="Arial" w:hAnsi="Arial" w:cs="Arial"/>
          <w:lang w:val="es-ES_tradnl"/>
        </w:rPr>
        <w:t xml:space="preserve">En su título </w:t>
      </w:r>
      <w:r>
        <w:rPr>
          <w:rFonts w:ascii="Arial" w:hAnsi="Arial" w:cs="Arial"/>
          <w:lang w:val="es-ES_tradnl"/>
        </w:rPr>
        <w:t>I</w:t>
      </w:r>
      <w:r w:rsidRPr="00D45149">
        <w:rPr>
          <w:rFonts w:ascii="Arial" w:hAnsi="Arial" w:cs="Arial"/>
          <w:lang w:val="es-ES_tradnl"/>
        </w:rPr>
        <w:t>, principios y objetivos señala:</w:t>
      </w:r>
    </w:p>
    <w:p w:rsidR="00D45149" w:rsidRPr="00D45149" w:rsidRDefault="00D45149" w:rsidP="0093274A">
      <w:pPr>
        <w:autoSpaceDE w:val="0"/>
        <w:autoSpaceDN w:val="0"/>
        <w:adjustRightInd w:val="0"/>
        <w:spacing w:line="360" w:lineRule="auto"/>
        <w:jc w:val="both"/>
        <w:rPr>
          <w:rFonts w:ascii="Arial" w:hAnsi="Arial" w:cs="Arial"/>
          <w:lang w:val="es-ES_tradnl"/>
        </w:rPr>
      </w:pP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b/>
          <w:i/>
          <w:lang w:val="es-ES_tradnl"/>
        </w:rPr>
        <w:t>Art. 1.- Ámbito.-</w:t>
      </w:r>
      <w:r w:rsidRPr="00D45149">
        <w:rPr>
          <w:rFonts w:ascii="Arial" w:hAnsi="Arial" w:cs="Arial"/>
          <w:i/>
          <w:lang w:val="es-ES_tradnl"/>
        </w:rPr>
        <w:t xml:space="preserve"> La presente Ley protege a las personas con discapacidad; establece un sistema de prevención de discapacidades, atención e integración de personas con discapacidad que garantice su desarrollo y evite que sufran toda clase de discriminación, incluida la de género.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b/>
          <w:i/>
          <w:lang w:val="es-ES_tradnl"/>
        </w:rPr>
        <w:t>Art. 2.- Principios.-</w:t>
      </w:r>
      <w:r w:rsidRPr="00D45149">
        <w:rPr>
          <w:rFonts w:ascii="Arial" w:hAnsi="Arial" w:cs="Arial"/>
          <w:i/>
          <w:lang w:val="es-ES_tradnl"/>
        </w:rPr>
        <w:t xml:space="preserve"> Esta Ley se fundamenta en el principio constitucional de igualdad ante la Ley, y en lo establecido en los artículos 23, 47, 53 y 102 (32, 35, 47, 116) de la Constitución Política de la República.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b/>
          <w:i/>
          <w:lang w:val="es-ES_tradnl"/>
        </w:rPr>
        <w:t>Art. 3.- Objetivos.-</w:t>
      </w:r>
      <w:r w:rsidRPr="00D45149">
        <w:rPr>
          <w:rFonts w:ascii="Arial" w:hAnsi="Arial" w:cs="Arial"/>
          <w:i/>
          <w:lang w:val="es-ES_tradnl"/>
        </w:rPr>
        <w:t xml:space="preserve"> Son objetivos de esta Ley: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a) Reconocimiento pleno de los derechos que corresponden a las personas con discapacidad;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b) Eliminar toda forma de discriminación por razones de discapacidad y sancionar a quienes incurrieren en esta prohibición;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c) Establecer un sistema de prevención de discapacidades;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lastRenderedPageBreak/>
        <w:t xml:space="preserve">d) Crear mecanismos para la atención e integración social de las personas con discapacidad atendiendo las necesidades particulares de cada sexo; y,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e) Garantizar la igualdad de oportunidades para desempeñar un rol equivalente al que ejercen las demás personas y la participación equitativa de hombres y mujeres en las instancias de decisión y dirección.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b/>
          <w:i/>
          <w:lang w:val="es-ES_tradnl"/>
        </w:rPr>
        <w:t>Art. 4.- Integración social.-</w:t>
      </w:r>
      <w:r w:rsidRPr="00D45149">
        <w:rPr>
          <w:rFonts w:ascii="Arial" w:hAnsi="Arial" w:cs="Arial"/>
          <w:i/>
          <w:lang w:val="es-ES_tradnl"/>
        </w:rPr>
        <w:t xml:space="preserve"> El Estado a través de sus organismos y entidades garantiza el pleno ejercicio de los derechos que la Constitución y las leyes reconocen a todas las personas con discapacidad, mediante las siguientes acciones: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a) Sensibilización y concientización de la sociedad y la familia sobre las discapacidades, los derechos y deberes de las personas con discapacidad;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b) Eliminación de barreras físicas, psicológicas, sociales y comunicacionales;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c) Formación, capacitación e inserción en el sector laboral formal e informal; así como, otras modalidades de trabajo; pequeña industria y microempresa, talleres protegidos, trabajo </w:t>
      </w:r>
      <w:r w:rsidR="00F27C31">
        <w:rPr>
          <w:rFonts w:ascii="Arial" w:hAnsi="Arial" w:cs="Arial"/>
          <w:i/>
          <w:lang w:val="es-ES_tradnl"/>
        </w:rPr>
        <w:t xml:space="preserve">en el domicilio, autoempleo, y </w:t>
      </w:r>
      <w:proofErr w:type="gramStart"/>
      <w:r w:rsidR="00F27C31">
        <w:rPr>
          <w:rFonts w:ascii="Arial" w:hAnsi="Arial" w:cs="Arial"/>
          <w:i/>
          <w:lang w:val="es-ES_tradnl"/>
        </w:rPr>
        <w:t>otros</w:t>
      </w:r>
      <w:r w:rsidRPr="00D45149">
        <w:rPr>
          <w:rFonts w:ascii="Arial" w:hAnsi="Arial" w:cs="Arial"/>
          <w:i/>
          <w:lang w:val="es-ES_tradnl"/>
        </w:rPr>
        <w:t>.;</w:t>
      </w:r>
      <w:proofErr w:type="gramEnd"/>
      <w:r w:rsidRPr="00D45149">
        <w:rPr>
          <w:rFonts w:ascii="Arial" w:hAnsi="Arial" w:cs="Arial"/>
          <w:i/>
          <w:lang w:val="es-ES_tradnl"/>
        </w:rPr>
        <w:t xml:space="preserve">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d) Adaptación, readaptación, restitución y reubicación laboral de los trabajadores que adquieran la discapacidad como producto de enfermedades profesionales, accidentes de trabajo u otras causas, tanto en el sector público como privado;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e) Concesión de becas para educación, formación profesional y capacitación;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f) Concesión de subsidios para acceder a: servicios de salud, vivienda, asistencia técnica y provisión de ayudas técnicas y tecnológicas, a través de los organismos públicos y privados responsables de las áreas indicadas;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g) Tratamiento preferente en la obtención de créditos a través de las instituciones del sistema financiero;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h) Elaboración y aplicación de la normativa sobre accesibilidad al medio físico en las edificaciones públicas y privadas de uso público, a cargo de los municipios;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i) Impulso a los servicios (necesarios) para la dotación, fabricación, mantenimiento o distribución de prótesis y otras ayudas técnicas y tecnológicas, que suplan o compensen las deficiencias. Las ayudas técnicas y tecnológicas serán entregadas obligatoriamente por el Estado y las instituciones de seguridad social, directamente, bajo convenio o contrato con otras instituciones públicas o privadas;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j) Disponer, a través del Ministerio de Salud Pública, la producción y distribución de medicamentos genéricos y esenciales, además de los </w:t>
      </w:r>
      <w:r w:rsidRPr="00D45149">
        <w:rPr>
          <w:rFonts w:ascii="Arial" w:hAnsi="Arial" w:cs="Arial"/>
          <w:i/>
          <w:lang w:val="es-ES_tradnl"/>
        </w:rPr>
        <w:lastRenderedPageBreak/>
        <w:t xml:space="preserve">insumos que se necesiten para la atención de deficiencias y discapacidades que requieran de un tratamiento prolongado;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k) Fomento, cooperación y apoyo a las actividades culturales, deportivas y recreacionales de las personas con discapacidad, a través de programas de integración y otros específicos a que hubiere lugar;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l) Crear residencias para personas con discapacidad que no pueden valerse por sí mismas; y, </w:t>
      </w:r>
    </w:p>
    <w:p w:rsidR="00FA411F" w:rsidRPr="00D45149" w:rsidRDefault="00FA411F" w:rsidP="00D45149">
      <w:pPr>
        <w:autoSpaceDE w:val="0"/>
        <w:autoSpaceDN w:val="0"/>
        <w:adjustRightInd w:val="0"/>
        <w:ind w:left="567"/>
        <w:jc w:val="both"/>
        <w:rPr>
          <w:rFonts w:ascii="Arial" w:hAnsi="Arial" w:cs="Arial"/>
          <w:i/>
          <w:lang w:val="es-ES_tradnl"/>
        </w:rPr>
      </w:pPr>
      <w:r w:rsidRPr="00D45149">
        <w:rPr>
          <w:rFonts w:ascii="Arial" w:hAnsi="Arial" w:cs="Arial"/>
          <w:i/>
          <w:lang w:val="es-ES_tradnl"/>
        </w:rPr>
        <w:t xml:space="preserve">m) Fortalecimiento y apoyo a las organizaciones de y para personas con discapacidad. </w:t>
      </w:r>
      <w:r w:rsidR="00D45149">
        <w:rPr>
          <w:rStyle w:val="Refdenotaalpie"/>
          <w:rFonts w:ascii="Arial" w:hAnsi="Arial" w:cs="Arial"/>
          <w:i/>
          <w:lang w:val="es-ES_tradnl"/>
        </w:rPr>
        <w:footnoteReference w:id="28"/>
      </w:r>
    </w:p>
    <w:p w:rsidR="009711B0" w:rsidRPr="000F628D" w:rsidRDefault="009711B0" w:rsidP="0093274A">
      <w:pPr>
        <w:autoSpaceDE w:val="0"/>
        <w:autoSpaceDN w:val="0"/>
        <w:adjustRightInd w:val="0"/>
        <w:spacing w:line="360" w:lineRule="auto"/>
        <w:jc w:val="both"/>
        <w:rPr>
          <w:rFonts w:ascii="Arial" w:hAnsi="Arial" w:cs="Arial"/>
          <w:lang w:val="es-ES_tradnl"/>
        </w:rPr>
      </w:pPr>
    </w:p>
    <w:p w:rsidR="00FA411F" w:rsidRDefault="001D6EFB" w:rsidP="0093274A">
      <w:pPr>
        <w:autoSpaceDE w:val="0"/>
        <w:autoSpaceDN w:val="0"/>
        <w:adjustRightInd w:val="0"/>
        <w:spacing w:line="360" w:lineRule="auto"/>
        <w:jc w:val="both"/>
        <w:rPr>
          <w:rFonts w:ascii="Arial" w:hAnsi="Arial" w:cs="Arial"/>
          <w:lang w:val="es-ES_tradnl"/>
        </w:rPr>
      </w:pPr>
      <w:r w:rsidRPr="001D6EFB">
        <w:rPr>
          <w:rFonts w:ascii="Arial" w:hAnsi="Arial" w:cs="Arial"/>
          <w:lang w:val="es-ES_tradnl"/>
        </w:rPr>
        <w:t xml:space="preserve">El </w:t>
      </w:r>
      <w:r>
        <w:rPr>
          <w:rFonts w:ascii="Arial" w:hAnsi="Arial" w:cs="Arial"/>
          <w:lang w:val="es-ES_tradnl"/>
        </w:rPr>
        <w:t>título II</w:t>
      </w:r>
      <w:r w:rsidR="00F27C31">
        <w:rPr>
          <w:rFonts w:ascii="Arial" w:hAnsi="Arial" w:cs="Arial"/>
          <w:lang w:val="es-ES_tradnl"/>
        </w:rPr>
        <w:t>, el Consejo Nacional de D</w:t>
      </w:r>
      <w:r w:rsidRPr="001D6EFB">
        <w:rPr>
          <w:rFonts w:ascii="Arial" w:hAnsi="Arial" w:cs="Arial"/>
          <w:lang w:val="es-ES_tradnl"/>
        </w:rPr>
        <w:t>iscapacidades, en su art. 5, plantea que</w:t>
      </w:r>
      <w:r w:rsidRPr="000F628D">
        <w:rPr>
          <w:rFonts w:ascii="Arial" w:hAnsi="Arial" w:cs="Arial"/>
          <w:lang w:val="es-ES_tradnl"/>
        </w:rPr>
        <w:t xml:space="preserve"> el consejo nacional de discapacidades </w:t>
      </w:r>
      <w:r>
        <w:rPr>
          <w:rFonts w:ascii="Arial" w:hAnsi="Arial" w:cs="Arial"/>
          <w:lang w:val="es-ES_tradnl"/>
        </w:rPr>
        <w:t>–</w:t>
      </w:r>
      <w:r w:rsidRPr="000F628D">
        <w:rPr>
          <w:rFonts w:ascii="Arial" w:hAnsi="Arial" w:cs="Arial"/>
          <w:lang w:val="es-ES_tradnl"/>
        </w:rPr>
        <w:t>CONADIS</w:t>
      </w:r>
      <w:r>
        <w:rPr>
          <w:rFonts w:ascii="Arial" w:hAnsi="Arial" w:cs="Arial"/>
          <w:lang w:val="es-ES_tradnl"/>
        </w:rPr>
        <w:t xml:space="preserve"> </w:t>
      </w:r>
      <w:r w:rsidRPr="000F628D">
        <w:rPr>
          <w:rFonts w:ascii="Arial" w:hAnsi="Arial" w:cs="Arial"/>
          <w:lang w:val="es-ES_tradnl"/>
        </w:rPr>
        <w:t>es una persona jurídica de derecho público, autónoma con p</w:t>
      </w:r>
      <w:r>
        <w:rPr>
          <w:rFonts w:ascii="Arial" w:hAnsi="Arial" w:cs="Arial"/>
          <w:lang w:val="es-ES_tradnl"/>
        </w:rPr>
        <w:t xml:space="preserve">atrimonio y presupuesto propio y </w:t>
      </w:r>
      <w:r w:rsidRPr="000F628D">
        <w:rPr>
          <w:rFonts w:ascii="Arial" w:hAnsi="Arial" w:cs="Arial"/>
          <w:lang w:val="es-ES_tradnl"/>
        </w:rPr>
        <w:t xml:space="preserve">ejercerá las funciones y atribuciones mediante el traspaso de responsabilidades y recursos a sus comisiones provinciales y cantonales. </w:t>
      </w:r>
    </w:p>
    <w:p w:rsidR="001D6EFB" w:rsidRPr="000F628D" w:rsidRDefault="001D6EFB" w:rsidP="0093274A">
      <w:pPr>
        <w:autoSpaceDE w:val="0"/>
        <w:autoSpaceDN w:val="0"/>
        <w:adjustRightInd w:val="0"/>
        <w:spacing w:line="360" w:lineRule="auto"/>
        <w:jc w:val="both"/>
        <w:rPr>
          <w:rFonts w:ascii="Arial" w:hAnsi="Arial" w:cs="Arial"/>
          <w:lang w:val="es-ES_tradnl"/>
        </w:rPr>
      </w:pPr>
    </w:p>
    <w:p w:rsidR="001D6EFB" w:rsidRPr="001D6EFB" w:rsidRDefault="001D6EFB" w:rsidP="0093274A">
      <w:pPr>
        <w:autoSpaceDE w:val="0"/>
        <w:autoSpaceDN w:val="0"/>
        <w:adjustRightInd w:val="0"/>
        <w:spacing w:line="360" w:lineRule="auto"/>
        <w:jc w:val="both"/>
        <w:rPr>
          <w:rFonts w:ascii="Arial" w:hAnsi="Arial" w:cs="Arial"/>
          <w:lang w:val="es-ES_tradnl"/>
        </w:rPr>
      </w:pPr>
      <w:r w:rsidRPr="001D6EFB">
        <w:rPr>
          <w:rFonts w:ascii="Arial" w:hAnsi="Arial" w:cs="Arial"/>
          <w:lang w:val="es-ES_tradnl"/>
        </w:rPr>
        <w:t xml:space="preserve">El Art. 6 indica las </w:t>
      </w:r>
      <w:r w:rsidR="00FA411F" w:rsidRPr="001D6EFB">
        <w:rPr>
          <w:rFonts w:ascii="Arial" w:hAnsi="Arial" w:cs="Arial"/>
          <w:lang w:val="es-ES_tradnl"/>
        </w:rPr>
        <w:t>Funciones del CONADIS</w:t>
      </w:r>
      <w:r w:rsidRPr="001D6EFB">
        <w:rPr>
          <w:rFonts w:ascii="Arial" w:hAnsi="Arial" w:cs="Arial"/>
          <w:lang w:val="es-ES_tradnl"/>
        </w:rPr>
        <w:t>. Estas son:</w:t>
      </w:r>
    </w:p>
    <w:p w:rsidR="001D6EFB" w:rsidRDefault="001D6EFB" w:rsidP="0093274A">
      <w:pPr>
        <w:autoSpaceDE w:val="0"/>
        <w:autoSpaceDN w:val="0"/>
        <w:adjustRightInd w:val="0"/>
        <w:spacing w:line="360" w:lineRule="auto"/>
        <w:jc w:val="both"/>
        <w:rPr>
          <w:rFonts w:ascii="Arial" w:hAnsi="Arial" w:cs="Arial"/>
          <w:b/>
          <w:lang w:val="es-ES_tradnl"/>
        </w:rPr>
      </w:pP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a) Formular las políticas nacionales relacionadas con las discapacidades y someterlas para la aprobación del Presidente de la República;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b) Planificar acciones que permitan el fortalecimiento de los programas de prevención, atención e integración de las personas con discapacidad;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c) Defender jurídicamente los derechos de las personas con discapacidad;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d) Realizar investigaciones y coordinar las acciones que, en relación con las discapacidades, realicen organismos y entidades de los sectores público y privado; y, </w:t>
      </w:r>
    </w:p>
    <w:p w:rsidR="00FA411F"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e) Vigilar por el eficaz cumplimiento de esta Ley y exigir la aplicación de la sanción a quienes la incumplan. </w:t>
      </w:r>
      <w:r w:rsidR="001D6EFB">
        <w:rPr>
          <w:rStyle w:val="Refdenotaalpie"/>
          <w:rFonts w:ascii="Arial" w:hAnsi="Arial" w:cs="Arial"/>
          <w:i/>
          <w:lang w:val="es-ES_tradnl"/>
        </w:rPr>
        <w:footnoteReference w:id="29"/>
      </w:r>
    </w:p>
    <w:p w:rsidR="001D6EFB" w:rsidRPr="001D6EFB" w:rsidRDefault="001D6EFB" w:rsidP="001D6EFB">
      <w:pPr>
        <w:autoSpaceDE w:val="0"/>
        <w:autoSpaceDN w:val="0"/>
        <w:adjustRightInd w:val="0"/>
        <w:ind w:left="567"/>
        <w:jc w:val="both"/>
        <w:rPr>
          <w:rFonts w:ascii="Arial" w:hAnsi="Arial" w:cs="Arial"/>
          <w:i/>
          <w:lang w:val="es-ES_tradnl"/>
        </w:rPr>
      </w:pPr>
    </w:p>
    <w:p w:rsidR="00FA411F" w:rsidRPr="000F628D" w:rsidRDefault="001D6EFB" w:rsidP="0093274A">
      <w:pPr>
        <w:autoSpaceDE w:val="0"/>
        <w:autoSpaceDN w:val="0"/>
        <w:adjustRightInd w:val="0"/>
        <w:spacing w:line="360" w:lineRule="auto"/>
        <w:jc w:val="both"/>
        <w:rPr>
          <w:rFonts w:ascii="Arial" w:hAnsi="Arial" w:cs="Arial"/>
          <w:lang w:val="es-ES_tradnl"/>
        </w:rPr>
      </w:pPr>
      <w:r w:rsidRPr="001D6EFB">
        <w:rPr>
          <w:rFonts w:ascii="Arial" w:hAnsi="Arial" w:cs="Arial"/>
          <w:lang w:val="es-ES_tradnl"/>
        </w:rPr>
        <w:t>El Art. 7 indica los</w:t>
      </w:r>
      <w:r w:rsidR="00FA411F" w:rsidRPr="000F628D">
        <w:rPr>
          <w:rFonts w:ascii="Arial" w:hAnsi="Arial" w:cs="Arial"/>
          <w:lang w:val="es-ES_tradnl"/>
        </w:rPr>
        <w:t xml:space="preserve"> órganos del Con</w:t>
      </w:r>
      <w:r>
        <w:rPr>
          <w:rFonts w:ascii="Arial" w:hAnsi="Arial" w:cs="Arial"/>
          <w:lang w:val="es-ES_tradnl"/>
        </w:rPr>
        <w:t xml:space="preserve">sejo Nacional de Discapacidades y </w:t>
      </w:r>
      <w:r w:rsidR="00FA411F" w:rsidRPr="000F628D">
        <w:rPr>
          <w:rFonts w:ascii="Arial" w:hAnsi="Arial" w:cs="Arial"/>
          <w:lang w:val="es-ES_tradnl"/>
        </w:rPr>
        <w:t xml:space="preserve"> </w:t>
      </w:r>
      <w:r>
        <w:rPr>
          <w:rFonts w:ascii="Arial" w:hAnsi="Arial" w:cs="Arial"/>
          <w:lang w:val="es-ES_tradnl"/>
        </w:rPr>
        <w:t>el art. 8 la integración del</w:t>
      </w:r>
      <w:r w:rsidR="00FA411F" w:rsidRPr="000F628D">
        <w:rPr>
          <w:rFonts w:ascii="Arial" w:hAnsi="Arial" w:cs="Arial"/>
          <w:lang w:val="es-ES_tradnl"/>
        </w:rPr>
        <w:t xml:space="preserve"> Directorio</w:t>
      </w:r>
      <w:r>
        <w:rPr>
          <w:rFonts w:ascii="Arial" w:hAnsi="Arial" w:cs="Arial"/>
          <w:lang w:val="es-ES_tradnl"/>
        </w:rPr>
        <w:t xml:space="preserve">. </w:t>
      </w:r>
      <w:r w:rsidR="00FA411F" w:rsidRPr="000F628D">
        <w:rPr>
          <w:rFonts w:ascii="Arial" w:hAnsi="Arial" w:cs="Arial"/>
          <w:lang w:val="es-ES_tradnl"/>
        </w:rPr>
        <w:t xml:space="preserve">Los miembros del Directorio deberán </w:t>
      </w:r>
      <w:r w:rsidR="00FA411F" w:rsidRPr="000F628D">
        <w:rPr>
          <w:rFonts w:ascii="Arial" w:hAnsi="Arial" w:cs="Arial"/>
          <w:lang w:val="es-ES_tradnl"/>
        </w:rPr>
        <w:lastRenderedPageBreak/>
        <w:t xml:space="preserve">ser ecuatorianos. En la conformación del Directorio se tomará en cuenta lo dispuesto en el artículo 102 (116) de la Constitución Política de la República. </w:t>
      </w:r>
    </w:p>
    <w:p w:rsidR="00FA411F" w:rsidRDefault="00FA411F" w:rsidP="0093274A">
      <w:pPr>
        <w:autoSpaceDE w:val="0"/>
        <w:autoSpaceDN w:val="0"/>
        <w:adjustRightInd w:val="0"/>
        <w:spacing w:line="360" w:lineRule="auto"/>
        <w:jc w:val="both"/>
        <w:rPr>
          <w:rFonts w:ascii="Arial" w:hAnsi="Arial" w:cs="Arial"/>
          <w:lang w:val="es-ES_tradnl"/>
        </w:rPr>
      </w:pPr>
      <w:r w:rsidRPr="000F628D">
        <w:rPr>
          <w:rFonts w:ascii="Arial" w:hAnsi="Arial" w:cs="Arial"/>
          <w:lang w:val="es-ES_tradnl"/>
        </w:rPr>
        <w:t xml:space="preserve">El Director Ejecutivo del Consejo Nacional de Discapacidades actuará como Secretario del Directorio, con voz informativa y sin derecho a voto. </w:t>
      </w:r>
    </w:p>
    <w:p w:rsidR="001D6EFB" w:rsidRPr="000F628D" w:rsidRDefault="001D6EFB" w:rsidP="0093274A">
      <w:pPr>
        <w:autoSpaceDE w:val="0"/>
        <w:autoSpaceDN w:val="0"/>
        <w:adjustRightInd w:val="0"/>
        <w:spacing w:line="360" w:lineRule="auto"/>
        <w:jc w:val="both"/>
        <w:rPr>
          <w:rFonts w:ascii="Arial" w:hAnsi="Arial" w:cs="Arial"/>
          <w:lang w:val="es-ES_tradnl"/>
        </w:rPr>
      </w:pPr>
    </w:p>
    <w:p w:rsidR="00FA411F" w:rsidRDefault="001D6EFB" w:rsidP="0093274A">
      <w:pPr>
        <w:autoSpaceDE w:val="0"/>
        <w:autoSpaceDN w:val="0"/>
        <w:adjustRightInd w:val="0"/>
        <w:spacing w:line="360" w:lineRule="auto"/>
        <w:jc w:val="both"/>
        <w:rPr>
          <w:rFonts w:ascii="Arial" w:hAnsi="Arial" w:cs="Arial"/>
          <w:lang w:val="es-ES_tradnl"/>
        </w:rPr>
      </w:pPr>
      <w:r w:rsidRPr="001D6EFB">
        <w:rPr>
          <w:rFonts w:ascii="Arial" w:hAnsi="Arial" w:cs="Arial"/>
          <w:lang w:val="es-ES_tradnl"/>
        </w:rPr>
        <w:t xml:space="preserve">Según el </w:t>
      </w:r>
      <w:r w:rsidR="00FA411F" w:rsidRPr="001D6EFB">
        <w:rPr>
          <w:rFonts w:ascii="Arial" w:hAnsi="Arial" w:cs="Arial"/>
          <w:lang w:val="es-ES_tradnl"/>
        </w:rPr>
        <w:t>Art. 9</w:t>
      </w:r>
      <w:r w:rsidRPr="001D6EFB">
        <w:rPr>
          <w:rFonts w:ascii="Arial" w:hAnsi="Arial" w:cs="Arial"/>
          <w:lang w:val="es-ES_tradnl"/>
        </w:rPr>
        <w:t xml:space="preserve"> e</w:t>
      </w:r>
      <w:r w:rsidR="00FA411F" w:rsidRPr="001D6EFB">
        <w:rPr>
          <w:rFonts w:ascii="Arial" w:hAnsi="Arial" w:cs="Arial"/>
          <w:lang w:val="es-ES_tradnl"/>
        </w:rPr>
        <w:t>l</w:t>
      </w:r>
      <w:r w:rsidR="00FA411F" w:rsidRPr="000F628D">
        <w:rPr>
          <w:rFonts w:ascii="Arial" w:hAnsi="Arial" w:cs="Arial"/>
          <w:lang w:val="es-ES_tradnl"/>
        </w:rPr>
        <w:t xml:space="preserve"> Director ejercerá las siguientes funciones y atribuciones: </w:t>
      </w:r>
    </w:p>
    <w:p w:rsidR="001D6EFB" w:rsidRPr="000F628D" w:rsidRDefault="001D6EFB" w:rsidP="0093274A">
      <w:pPr>
        <w:autoSpaceDE w:val="0"/>
        <w:autoSpaceDN w:val="0"/>
        <w:adjustRightInd w:val="0"/>
        <w:spacing w:line="360" w:lineRule="auto"/>
        <w:jc w:val="both"/>
        <w:rPr>
          <w:rFonts w:ascii="Arial" w:hAnsi="Arial" w:cs="Arial"/>
          <w:lang w:val="es-ES_tradnl"/>
        </w:rPr>
      </w:pP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a) Determinar las políticas nacionales en materia de discapacidades e impulsar su cumplimiento;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b) Aprobar y vigilar el cumplimiento del Plan Nacional de Discapacidades;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c) Expedir los reglamentos internos con los que se establecerá la estructura orgánica funcional del Consejo;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d) Designar al Director Ejecutivo del Consejo Nacional de Discapacidades, en base a la terna presentada por el Presidente del Consejo;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e) Designar de entre sus miembros al Vicepresidente del Directorio del Consejo Nacional de Discapacidades, a quien le corresponde subrogar al Presidente en caso de ausencia temporal o definitiva;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f) Autorizar al Director Ejecutivo la suscripción de acuerdos de cooperación técnica y ayuda económica con organismos nacionales e internacionales;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g) Conocer e impulsar la creación de las comisiones provinciales de discapacidades que se conformarán con la participación de la sociedad civil, los organismos seccionales y provinciales respectivos, propendiendo a la descentralización y la representación equitativa de hombres y mujeres;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h) Conocer sobre las situaciones de discriminación y las acciones que se han tomado al respecto;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i) Conocer y aprobar los planes operativos, presupuestarios e inversiones, así como los informes periódicos correspondientes;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j) Decidir sobre los objetivos, montos y programas del Consejo Nacional de Discapacidades para el financiamiento de beneficios, aportes y subvenciones para personas con discapacidad u organismos de y para personas con discapacidad, sin fines de lucro;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k) Fijar un porcentaje de recursos del Consejo Nacional de Discapacidades para el financiamiento de proyectos que impulsen el desarrollo y fortalecimiento de las organizaciones de y para </w:t>
      </w:r>
      <w:r w:rsidRPr="001D6EFB">
        <w:rPr>
          <w:rFonts w:ascii="Arial" w:hAnsi="Arial" w:cs="Arial"/>
          <w:i/>
          <w:lang w:val="es-ES_tradnl"/>
        </w:rPr>
        <w:lastRenderedPageBreak/>
        <w:t xml:space="preserve">personas con discapacidad y programas de prevención, atención e integración;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l) Vigilar el cumplimiento de las actividades que realizan las personas jurídicas vinculadas a las discapacidades;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m) Fiscalizar el buen manejo de los recursos provistos por el CONADIS, a las personas jurídicas vinculadas con las discapacidades; y,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n) Conocer de los viajes al exterior del Presidente, Director Ejecutivo y funcionarios del CONADIS. </w:t>
      </w:r>
    </w:p>
    <w:p w:rsidR="00FA411F"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Las resoluciones del Directorio del Consejo Nacional de Discapacidades tienen efecto obligatorio para las instituciones, organizaciones o personas naturales y jurídicas vinculadas con las organizaciones del área de las discapacidades. Su incumplimiento acarreará las sanciones que se establecen en esta Ley. </w:t>
      </w:r>
      <w:r w:rsidR="001D6EFB">
        <w:rPr>
          <w:rStyle w:val="Refdenotaalpie"/>
          <w:rFonts w:ascii="Arial" w:hAnsi="Arial" w:cs="Arial"/>
          <w:i/>
          <w:lang w:val="es-ES_tradnl"/>
        </w:rPr>
        <w:footnoteReference w:id="30"/>
      </w:r>
    </w:p>
    <w:p w:rsidR="001D6EFB" w:rsidRPr="001D6EFB" w:rsidRDefault="001D6EFB" w:rsidP="001D6EFB">
      <w:pPr>
        <w:autoSpaceDE w:val="0"/>
        <w:autoSpaceDN w:val="0"/>
        <w:adjustRightInd w:val="0"/>
        <w:ind w:left="567"/>
        <w:jc w:val="both"/>
        <w:rPr>
          <w:rFonts w:ascii="Arial" w:hAnsi="Arial" w:cs="Arial"/>
          <w:i/>
          <w:lang w:val="es-ES_tradnl"/>
        </w:rPr>
      </w:pPr>
    </w:p>
    <w:p w:rsidR="00FA411F" w:rsidRDefault="001D6EFB" w:rsidP="0093274A">
      <w:pPr>
        <w:autoSpaceDE w:val="0"/>
        <w:autoSpaceDN w:val="0"/>
        <w:adjustRightInd w:val="0"/>
        <w:spacing w:line="360" w:lineRule="auto"/>
        <w:jc w:val="both"/>
        <w:rPr>
          <w:rFonts w:ascii="Arial" w:hAnsi="Arial" w:cs="Arial"/>
          <w:lang w:val="es-ES_tradnl"/>
        </w:rPr>
      </w:pPr>
      <w:r w:rsidRPr="001D6EFB">
        <w:rPr>
          <w:rFonts w:ascii="Arial" w:hAnsi="Arial" w:cs="Arial"/>
          <w:lang w:val="es-ES_tradnl"/>
        </w:rPr>
        <w:t xml:space="preserve">El </w:t>
      </w:r>
      <w:r w:rsidR="00FA411F" w:rsidRPr="001D6EFB">
        <w:rPr>
          <w:rFonts w:ascii="Arial" w:hAnsi="Arial" w:cs="Arial"/>
          <w:lang w:val="es-ES_tradnl"/>
        </w:rPr>
        <w:t>Art. 10</w:t>
      </w:r>
      <w:r w:rsidRPr="001D6EFB">
        <w:rPr>
          <w:rFonts w:ascii="Arial" w:hAnsi="Arial" w:cs="Arial"/>
          <w:lang w:val="es-ES_tradnl"/>
        </w:rPr>
        <w:t xml:space="preserve"> indica que </w:t>
      </w:r>
      <w:r>
        <w:rPr>
          <w:rFonts w:ascii="Arial" w:hAnsi="Arial" w:cs="Arial"/>
          <w:b/>
          <w:lang w:val="es-ES_tradnl"/>
        </w:rPr>
        <w:t>p</w:t>
      </w:r>
      <w:r w:rsidR="00FA411F" w:rsidRPr="000F628D">
        <w:rPr>
          <w:rFonts w:ascii="Arial" w:hAnsi="Arial" w:cs="Arial"/>
          <w:lang w:val="es-ES_tradnl"/>
        </w:rPr>
        <w:t xml:space="preserve">ara ser Presidente del Consejo Nacional de Discapacidades se requiere: ser ecuatoriano; tener experiencia en el área de discapacidades y estar en goce de los derechos políticos. </w:t>
      </w:r>
    </w:p>
    <w:p w:rsidR="001D6EFB" w:rsidRPr="000F628D" w:rsidRDefault="001D6EFB" w:rsidP="0093274A">
      <w:pPr>
        <w:autoSpaceDE w:val="0"/>
        <w:autoSpaceDN w:val="0"/>
        <w:adjustRightInd w:val="0"/>
        <w:spacing w:line="360" w:lineRule="auto"/>
        <w:jc w:val="both"/>
        <w:rPr>
          <w:rFonts w:ascii="Arial" w:hAnsi="Arial" w:cs="Arial"/>
          <w:lang w:val="es-ES_tradnl"/>
        </w:rPr>
      </w:pP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El Presidente del CONADIS será el Presidente nato del Directorio, laborará a tiempo completo será remunerado y tendrá las siguientes funciones: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a) Promover, a través de las Defensorías, la defensa de los derechos constitucionales y legales de las personas con discapacidad en todos aquellos casos de discriminación, violación de derechos humanos o abandono, que representen un riesgo para la calidad de vida o dignidad de las personas;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b) Elaborar y presentar la terna ante el Directorio para el nombramiento del Director Ejecutivo;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c) Requerir de las entidades u organismos de los sectores público y privado la entrega de información y colaboración en la ejecución de actividades relativas a discapacidades;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d) Conocer el proyecto de presupuesto del CONADIS y ponerlo en conocimiento del Directorio para su aprobación hasta el 1 de junio de cada año;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e) Gestionar y poner en conocimiento del Directorio la consecución de recursos económicos, técnicos y otros, sean nacionales o internacionales, que permitan el cumplimiento de las funciones que la Ley le asigna al CONADIS;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lastRenderedPageBreak/>
        <w:t xml:space="preserve">f) Conocer y suscribir conjuntamente con los miembros de la comisión designada por el Directorio las resoluciones de la concesión de beneficios relativos a la importación de bienes establecidos en la Ley;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g) Presentar el informe anual de actividades al Presidente de la República para su informe a la Nación; y, </w:t>
      </w:r>
    </w:p>
    <w:p w:rsidR="00FA411F" w:rsidRDefault="00FA411F" w:rsidP="001D6EFB">
      <w:pPr>
        <w:autoSpaceDE w:val="0"/>
        <w:autoSpaceDN w:val="0"/>
        <w:adjustRightInd w:val="0"/>
        <w:ind w:left="567"/>
        <w:jc w:val="both"/>
        <w:rPr>
          <w:rFonts w:ascii="Arial" w:hAnsi="Arial" w:cs="Arial"/>
          <w:lang w:val="es-ES_tradnl"/>
        </w:rPr>
      </w:pPr>
      <w:r w:rsidRPr="001D6EFB">
        <w:rPr>
          <w:rFonts w:ascii="Arial" w:hAnsi="Arial" w:cs="Arial"/>
          <w:i/>
          <w:lang w:val="es-ES_tradnl"/>
        </w:rPr>
        <w:t>h) Las demás que le asigne el Directorio</w:t>
      </w:r>
      <w:r w:rsidRPr="000F628D">
        <w:rPr>
          <w:rFonts w:ascii="Arial" w:hAnsi="Arial" w:cs="Arial"/>
          <w:lang w:val="es-ES_tradnl"/>
        </w:rPr>
        <w:t xml:space="preserve">. </w:t>
      </w:r>
      <w:r w:rsidR="001D6EFB">
        <w:rPr>
          <w:rStyle w:val="Refdenotaalpie"/>
          <w:rFonts w:ascii="Arial" w:hAnsi="Arial" w:cs="Arial"/>
          <w:lang w:val="es-ES_tradnl"/>
        </w:rPr>
        <w:footnoteReference w:id="31"/>
      </w:r>
    </w:p>
    <w:p w:rsidR="001D6EFB" w:rsidRDefault="001D6EFB" w:rsidP="001D6EFB">
      <w:pPr>
        <w:autoSpaceDE w:val="0"/>
        <w:autoSpaceDN w:val="0"/>
        <w:adjustRightInd w:val="0"/>
        <w:ind w:left="567"/>
        <w:jc w:val="both"/>
        <w:rPr>
          <w:rFonts w:ascii="Arial" w:hAnsi="Arial" w:cs="Arial"/>
          <w:lang w:val="es-ES_tradnl"/>
        </w:rPr>
      </w:pPr>
    </w:p>
    <w:p w:rsidR="001D6EFB" w:rsidRPr="000F628D" w:rsidRDefault="001D6EFB" w:rsidP="001D6EFB">
      <w:pPr>
        <w:autoSpaceDE w:val="0"/>
        <w:autoSpaceDN w:val="0"/>
        <w:adjustRightInd w:val="0"/>
        <w:ind w:left="567"/>
        <w:jc w:val="both"/>
        <w:rPr>
          <w:rFonts w:ascii="Arial" w:hAnsi="Arial" w:cs="Arial"/>
          <w:lang w:val="es-ES_tradnl"/>
        </w:rPr>
      </w:pPr>
    </w:p>
    <w:p w:rsidR="00FA411F" w:rsidRPr="001D6EFB" w:rsidRDefault="003A266F" w:rsidP="001D6EFB">
      <w:pPr>
        <w:tabs>
          <w:tab w:val="left" w:pos="5387"/>
        </w:tabs>
        <w:autoSpaceDE w:val="0"/>
        <w:autoSpaceDN w:val="0"/>
        <w:adjustRightInd w:val="0"/>
        <w:ind w:left="567"/>
        <w:jc w:val="both"/>
        <w:rPr>
          <w:rFonts w:ascii="Arial" w:hAnsi="Arial" w:cs="Arial"/>
          <w:i/>
          <w:lang w:val="es-ES_tradnl"/>
        </w:rPr>
      </w:pPr>
      <w:r>
        <w:rPr>
          <w:rFonts w:ascii="Arial" w:hAnsi="Arial" w:cs="Arial"/>
          <w:i/>
          <w:lang w:val="es-ES_tradnl"/>
        </w:rPr>
        <w:t>“</w:t>
      </w:r>
      <w:r w:rsidR="00FA411F" w:rsidRPr="001D6EFB">
        <w:rPr>
          <w:rFonts w:ascii="Arial" w:hAnsi="Arial" w:cs="Arial"/>
          <w:i/>
          <w:lang w:val="es-ES_tradnl"/>
        </w:rPr>
        <w:t xml:space="preserve">El Director Ejecutivo es nombrado por el Directorio del Consejo Nacional de Discapacidades. Es el representante legal del Consejo Nacional de Discapacidades y tiene a su cargo la dirección técnica, la gestión administrativa y la coordinación con las demás instituciones encargadas del cumplimiento de esta Ley.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Para desempeñar el cargo de Director Ejecutivo, se requiere ser ecuatoriano, poseer título profesional, tener experiencia en discapacidades y funciones administrativas, de conformidad con el Reglamento.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Las funciones y atribuciones del Director Ejecutivo serán las siguientes: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a) Coordinar la elaboración, ejecución y aplicación del Plan Operativo Anual y la ejecución de los convenios nacionales e internacionales sobre discapacidades;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b) Administrar los recursos y los bienes del CONADIS en cumplimiento de las leyes y reglamentos;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c) Requerir de las entidades u organismos de los sectores público y privado, la entrega de información y colaboración en la ejecución de actividades relativas a discapacidades, reconociendo su autoría y participación;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d) Coordinar y supervisar las actividades de prevención de discapacidades, atención e integración social de personas con discapacidad que se realicen en el ámbito nacional para verificar la ejecución del Plan Nacional de Discapacidades y del Plan Operativo Anual;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e) Mantener registros y estadísticas a escala nacional de personas con discapacidad y de instituciones públicas y privadas dedicadas al trabajo en el área de las discapacidades;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f) Representar judicial y extrajudicialmente al CONADIS;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g) Conocer de oficio sobre situaciones de discriminación por razones de discapacidad y tomar acciones necesarias para solucionarlas a través de las instancias pertinentes;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lastRenderedPageBreak/>
        <w:t xml:space="preserve">h) Convocar y presidir la Comisión Técnica del CONADIS y estructurar las subcomisiones de asesoramiento y apoyo que la misma considere necesarias;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i) Preparar y proponer el presupuesto y el programa anual de inversiones al Directorio para su conocimiento y aprobación;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j) Nombrar a los funcionarios, empleados y trabajadores del CONADIS y removerlos en caso de que incumplan con sus obligaciones de acuerdo a la Ley;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k) Vigilar el cumplimiento de las obligaciones de los funcionarios, empleados y trabajadores del CONADIS;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l) Autorizar las Comisiones de servicios de los funcionarios y empleados del CONADIS; </w:t>
      </w:r>
    </w:p>
    <w:p w:rsidR="00FA411F" w:rsidRP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m) Supervisar y coordinar las acciones de las comisiones provinciales de discapacidades; y, </w:t>
      </w:r>
    </w:p>
    <w:p w:rsidR="001D6EFB" w:rsidRDefault="00FA411F" w:rsidP="001D6EFB">
      <w:pPr>
        <w:autoSpaceDE w:val="0"/>
        <w:autoSpaceDN w:val="0"/>
        <w:adjustRightInd w:val="0"/>
        <w:ind w:left="567"/>
        <w:jc w:val="both"/>
        <w:rPr>
          <w:rFonts w:ascii="Arial" w:hAnsi="Arial" w:cs="Arial"/>
          <w:i/>
          <w:lang w:val="es-ES_tradnl"/>
        </w:rPr>
      </w:pPr>
      <w:r w:rsidRPr="001D6EFB">
        <w:rPr>
          <w:rFonts w:ascii="Arial" w:hAnsi="Arial" w:cs="Arial"/>
          <w:i/>
          <w:lang w:val="es-ES_tradnl"/>
        </w:rPr>
        <w:t xml:space="preserve">n) Las demás que se le asignen en el Reglamento. </w:t>
      </w:r>
      <w:r w:rsidR="001D6EFB">
        <w:rPr>
          <w:rStyle w:val="Refdenotaalpie"/>
          <w:rFonts w:ascii="Arial" w:hAnsi="Arial" w:cs="Arial"/>
          <w:i/>
          <w:lang w:val="es-ES_tradnl"/>
        </w:rPr>
        <w:footnoteReference w:id="32"/>
      </w:r>
    </w:p>
    <w:p w:rsidR="003A266F" w:rsidRDefault="003A266F" w:rsidP="001D6EFB">
      <w:pPr>
        <w:autoSpaceDE w:val="0"/>
        <w:autoSpaceDN w:val="0"/>
        <w:adjustRightInd w:val="0"/>
        <w:ind w:left="567"/>
        <w:jc w:val="both"/>
        <w:rPr>
          <w:rFonts w:ascii="Arial" w:hAnsi="Arial" w:cs="Arial"/>
          <w:i/>
          <w:lang w:val="es-ES_tradnl"/>
        </w:rPr>
      </w:pPr>
    </w:p>
    <w:p w:rsidR="003A266F" w:rsidRPr="001D6EFB" w:rsidRDefault="003A266F" w:rsidP="001D6EFB">
      <w:pPr>
        <w:autoSpaceDE w:val="0"/>
        <w:autoSpaceDN w:val="0"/>
        <w:adjustRightInd w:val="0"/>
        <w:ind w:left="567"/>
        <w:jc w:val="both"/>
        <w:rPr>
          <w:rFonts w:ascii="Arial" w:hAnsi="Arial" w:cs="Arial"/>
          <w:i/>
          <w:lang w:val="es-ES_tradnl"/>
        </w:rPr>
      </w:pPr>
    </w:p>
    <w:p w:rsidR="00FA411F" w:rsidRPr="000F628D" w:rsidRDefault="003A266F" w:rsidP="0093274A">
      <w:pPr>
        <w:autoSpaceDE w:val="0"/>
        <w:autoSpaceDN w:val="0"/>
        <w:adjustRightInd w:val="0"/>
        <w:spacing w:line="360" w:lineRule="auto"/>
        <w:jc w:val="both"/>
        <w:rPr>
          <w:rFonts w:ascii="Arial" w:hAnsi="Arial" w:cs="Arial"/>
          <w:lang w:val="es-ES_tradnl"/>
        </w:rPr>
      </w:pPr>
      <w:r>
        <w:rPr>
          <w:rFonts w:ascii="Arial" w:hAnsi="Arial" w:cs="Arial"/>
          <w:lang w:val="es-ES_tradnl"/>
        </w:rPr>
        <w:t>El artículo 12 señala que l</w:t>
      </w:r>
      <w:r w:rsidR="00FA411F" w:rsidRPr="000F628D">
        <w:rPr>
          <w:rFonts w:ascii="Arial" w:hAnsi="Arial" w:cs="Arial"/>
          <w:lang w:val="es-ES_tradnl"/>
        </w:rPr>
        <w:t>a Comisión Técnica estará integrada por los directores o delegados permanentes, con capacidad de decisión, del área técnico administrativa de discapacidades de los Ministerios de Educación, Salud, Trabajo</w:t>
      </w:r>
      <w:r w:rsidR="00463F07" w:rsidRPr="000F628D">
        <w:rPr>
          <w:rFonts w:ascii="Arial" w:hAnsi="Arial" w:cs="Arial"/>
          <w:lang w:val="es-ES_tradnl"/>
        </w:rPr>
        <w:t xml:space="preserve"> y Empleo,</w:t>
      </w:r>
      <w:r w:rsidR="00FA411F" w:rsidRPr="000F628D">
        <w:rPr>
          <w:rFonts w:ascii="Arial" w:hAnsi="Arial" w:cs="Arial"/>
          <w:lang w:val="es-ES_tradnl"/>
        </w:rPr>
        <w:t xml:space="preserve"> y </w:t>
      </w:r>
      <w:r w:rsidR="00463F07" w:rsidRPr="000F628D">
        <w:rPr>
          <w:rFonts w:ascii="Arial" w:hAnsi="Arial" w:cs="Arial"/>
          <w:lang w:val="es-ES_tradnl"/>
        </w:rPr>
        <w:t>de Inclusión Económica y Social</w:t>
      </w:r>
      <w:r w:rsidR="00FA411F" w:rsidRPr="000F628D">
        <w:rPr>
          <w:rFonts w:ascii="Arial" w:hAnsi="Arial" w:cs="Arial"/>
          <w:lang w:val="es-ES_tradnl"/>
        </w:rPr>
        <w:t xml:space="preserve">; un representante del Instituto </w:t>
      </w:r>
      <w:r w:rsidR="00463F07" w:rsidRPr="000F628D">
        <w:rPr>
          <w:rFonts w:ascii="Arial" w:hAnsi="Arial" w:cs="Arial"/>
          <w:lang w:val="es-ES_tradnl"/>
        </w:rPr>
        <w:t>de</w:t>
      </w:r>
      <w:r w:rsidR="006A5A32" w:rsidRPr="000F628D">
        <w:rPr>
          <w:rFonts w:ascii="Arial" w:hAnsi="Arial" w:cs="Arial"/>
          <w:lang w:val="es-ES_tradnl"/>
        </w:rPr>
        <w:t xml:space="preserve"> </w:t>
      </w:r>
      <w:r w:rsidR="00463F07" w:rsidRPr="000F628D">
        <w:rPr>
          <w:rFonts w:ascii="Arial" w:hAnsi="Arial" w:cs="Arial"/>
          <w:lang w:val="es-ES_tradnl"/>
        </w:rPr>
        <w:t>l</w:t>
      </w:r>
      <w:r w:rsidR="006A5A32" w:rsidRPr="000F628D">
        <w:rPr>
          <w:rFonts w:ascii="Arial" w:hAnsi="Arial" w:cs="Arial"/>
          <w:lang w:val="es-ES_tradnl"/>
        </w:rPr>
        <w:t>a Niñez</w:t>
      </w:r>
      <w:r w:rsidR="00463F07" w:rsidRPr="000F628D">
        <w:rPr>
          <w:rFonts w:ascii="Arial" w:hAnsi="Arial" w:cs="Arial"/>
          <w:lang w:val="es-ES_tradnl"/>
        </w:rPr>
        <w:t xml:space="preserve"> y la Familia (IN</w:t>
      </w:r>
      <w:r w:rsidR="00FA411F" w:rsidRPr="000F628D">
        <w:rPr>
          <w:rFonts w:ascii="Arial" w:hAnsi="Arial" w:cs="Arial"/>
          <w:lang w:val="es-ES_tradnl"/>
        </w:rPr>
        <w:t xml:space="preserve">FA); un representante de la Asociación de Municipalidades del Ecuador (AME); un representante de la Corporación Aduanera Ecuatoriana; un representante del Consejo Nacional de Educación Superior (CONESUP); un representante de los organismos no gubernamentales; un representante de cada una de las Federaciones Nacionales de Personas con Discapacidad; un representante del Instituto Ecuatoriano de Seguridad Social (IESS); un representante del Instituto de Seguridad Social de las Fuerzas Armadas (ISSFA); y, un representante del Instituto de Seguridad Social de la Policía Nacional (ISSPOL). </w:t>
      </w:r>
    </w:p>
    <w:p w:rsidR="00FA411F" w:rsidRDefault="00FA411F" w:rsidP="0093274A">
      <w:pPr>
        <w:autoSpaceDE w:val="0"/>
        <w:autoSpaceDN w:val="0"/>
        <w:adjustRightInd w:val="0"/>
        <w:spacing w:line="360" w:lineRule="auto"/>
        <w:jc w:val="both"/>
        <w:rPr>
          <w:rFonts w:ascii="Arial" w:hAnsi="Arial" w:cs="Arial"/>
          <w:lang w:val="es-ES_tradnl"/>
        </w:rPr>
      </w:pPr>
      <w:r w:rsidRPr="000F628D">
        <w:rPr>
          <w:rFonts w:ascii="Arial" w:hAnsi="Arial" w:cs="Arial"/>
          <w:lang w:val="es-ES_tradnl"/>
        </w:rPr>
        <w:lastRenderedPageBreak/>
        <w:t xml:space="preserve">Las reuniones de la Comisión Técnica se realizarán con los miembros correspondientes al Directorio y se convocarán a otros de acuerdo a los temas a tratarse. </w:t>
      </w:r>
    </w:p>
    <w:p w:rsidR="007A5B0A" w:rsidRPr="000F628D" w:rsidRDefault="007A5B0A" w:rsidP="0093274A">
      <w:pPr>
        <w:autoSpaceDE w:val="0"/>
        <w:autoSpaceDN w:val="0"/>
        <w:adjustRightInd w:val="0"/>
        <w:spacing w:line="360" w:lineRule="auto"/>
        <w:jc w:val="both"/>
        <w:rPr>
          <w:rFonts w:ascii="Arial" w:hAnsi="Arial" w:cs="Arial"/>
          <w:lang w:val="es-ES_tradnl"/>
        </w:rPr>
      </w:pPr>
    </w:p>
    <w:p w:rsidR="00FA411F" w:rsidRPr="000F628D" w:rsidRDefault="00FA411F" w:rsidP="0093274A">
      <w:pPr>
        <w:autoSpaceDE w:val="0"/>
        <w:autoSpaceDN w:val="0"/>
        <w:adjustRightInd w:val="0"/>
        <w:spacing w:line="360" w:lineRule="auto"/>
        <w:jc w:val="both"/>
        <w:rPr>
          <w:rFonts w:ascii="Arial" w:hAnsi="Arial" w:cs="Arial"/>
          <w:lang w:val="es-ES_tradnl"/>
        </w:rPr>
      </w:pPr>
      <w:r w:rsidRPr="000F628D">
        <w:rPr>
          <w:rFonts w:ascii="Arial" w:hAnsi="Arial" w:cs="Arial"/>
          <w:lang w:val="es-ES_tradnl"/>
        </w:rPr>
        <w:t xml:space="preserve">Podrán participar en las deliberaciones de la Comisión, sin derecho a voto, las personas que el Director Ejecutivo considere necesarias invitar para el tratamiento de temas específicos constantes en el orden del día. </w:t>
      </w:r>
    </w:p>
    <w:p w:rsidR="00FA411F" w:rsidRDefault="00FA411F" w:rsidP="0093274A">
      <w:pPr>
        <w:autoSpaceDE w:val="0"/>
        <w:autoSpaceDN w:val="0"/>
        <w:adjustRightInd w:val="0"/>
        <w:spacing w:line="360" w:lineRule="auto"/>
        <w:jc w:val="both"/>
        <w:rPr>
          <w:rFonts w:ascii="Arial" w:hAnsi="Arial" w:cs="Arial"/>
          <w:lang w:val="es-ES_tradnl"/>
        </w:rPr>
      </w:pPr>
      <w:r w:rsidRPr="000F628D">
        <w:rPr>
          <w:rFonts w:ascii="Arial" w:hAnsi="Arial" w:cs="Arial"/>
          <w:lang w:val="es-ES_tradnl"/>
        </w:rPr>
        <w:t xml:space="preserve">Las decisiones que tome la Comisión Técnica serán de carácter obligatorio para las instituciones allí representadas. </w:t>
      </w:r>
    </w:p>
    <w:p w:rsidR="003A266F" w:rsidRPr="000F628D" w:rsidRDefault="003A266F" w:rsidP="0093274A">
      <w:pPr>
        <w:autoSpaceDE w:val="0"/>
        <w:autoSpaceDN w:val="0"/>
        <w:adjustRightInd w:val="0"/>
        <w:spacing w:line="360" w:lineRule="auto"/>
        <w:jc w:val="both"/>
        <w:rPr>
          <w:rFonts w:ascii="Arial" w:hAnsi="Arial" w:cs="Arial"/>
          <w:lang w:val="es-ES_tradnl"/>
        </w:rPr>
      </w:pPr>
    </w:p>
    <w:p w:rsidR="00FA411F" w:rsidRPr="000F628D" w:rsidRDefault="00FA411F" w:rsidP="0093274A">
      <w:pPr>
        <w:autoSpaceDE w:val="0"/>
        <w:autoSpaceDN w:val="0"/>
        <w:adjustRightInd w:val="0"/>
        <w:spacing w:line="360" w:lineRule="auto"/>
        <w:jc w:val="both"/>
        <w:rPr>
          <w:rFonts w:ascii="Arial" w:hAnsi="Arial" w:cs="Arial"/>
          <w:lang w:val="es-ES_tradnl"/>
        </w:rPr>
      </w:pPr>
      <w:r w:rsidRPr="000F628D">
        <w:rPr>
          <w:rFonts w:ascii="Arial" w:hAnsi="Arial" w:cs="Arial"/>
          <w:lang w:val="es-ES_tradnl"/>
        </w:rPr>
        <w:t xml:space="preserve"> Son funciones y atribuciones de la Comisión Técnica: </w:t>
      </w:r>
    </w:p>
    <w:p w:rsidR="00FA411F" w:rsidRPr="003A266F" w:rsidRDefault="00FA411F" w:rsidP="003A266F">
      <w:pPr>
        <w:autoSpaceDE w:val="0"/>
        <w:autoSpaceDN w:val="0"/>
        <w:adjustRightInd w:val="0"/>
        <w:ind w:left="567"/>
        <w:jc w:val="both"/>
        <w:rPr>
          <w:rFonts w:ascii="Arial" w:hAnsi="Arial" w:cs="Arial"/>
          <w:i/>
          <w:lang w:val="es-ES_tradnl"/>
        </w:rPr>
      </w:pPr>
      <w:r w:rsidRPr="003A266F">
        <w:rPr>
          <w:rFonts w:ascii="Arial" w:hAnsi="Arial" w:cs="Arial"/>
          <w:i/>
          <w:lang w:val="es-ES_tradnl"/>
        </w:rPr>
        <w:t xml:space="preserve">a) Participar en la formulación de políticas nacionales y en la elaboración del Plan Nacional de Discapacidades con enfoque de género; </w:t>
      </w:r>
    </w:p>
    <w:p w:rsidR="00FA411F" w:rsidRPr="003A266F" w:rsidRDefault="00FA411F" w:rsidP="003A266F">
      <w:pPr>
        <w:autoSpaceDE w:val="0"/>
        <w:autoSpaceDN w:val="0"/>
        <w:adjustRightInd w:val="0"/>
        <w:ind w:left="567"/>
        <w:jc w:val="both"/>
        <w:rPr>
          <w:rFonts w:ascii="Arial" w:hAnsi="Arial" w:cs="Arial"/>
          <w:i/>
          <w:lang w:val="es-ES_tradnl"/>
        </w:rPr>
      </w:pPr>
      <w:r w:rsidRPr="003A266F">
        <w:rPr>
          <w:rFonts w:ascii="Arial" w:hAnsi="Arial" w:cs="Arial"/>
          <w:i/>
          <w:lang w:val="es-ES_tradnl"/>
        </w:rPr>
        <w:t xml:space="preserve">b) Estudiar y analizar la proforma presupuestaria del sector de discapacidades y emitir recomendaciones al Directorio del CONADIS; </w:t>
      </w:r>
    </w:p>
    <w:p w:rsidR="00FA411F" w:rsidRPr="003A266F" w:rsidRDefault="00FA411F" w:rsidP="003A266F">
      <w:pPr>
        <w:autoSpaceDE w:val="0"/>
        <w:autoSpaceDN w:val="0"/>
        <w:adjustRightInd w:val="0"/>
        <w:ind w:left="567"/>
        <w:jc w:val="both"/>
        <w:rPr>
          <w:rFonts w:ascii="Arial" w:hAnsi="Arial" w:cs="Arial"/>
          <w:i/>
          <w:lang w:val="es-ES_tradnl"/>
        </w:rPr>
      </w:pPr>
      <w:r w:rsidRPr="003A266F">
        <w:rPr>
          <w:rFonts w:ascii="Arial" w:hAnsi="Arial" w:cs="Arial"/>
          <w:i/>
          <w:lang w:val="es-ES_tradnl"/>
        </w:rPr>
        <w:t xml:space="preserve">c) Proponer mecanismos y estrategias de coordinación entre el CONADIS y los sectores público y privado en el ámbito de las discapacidades; </w:t>
      </w:r>
    </w:p>
    <w:p w:rsidR="00FA411F" w:rsidRPr="003A266F" w:rsidRDefault="00FA411F" w:rsidP="003A266F">
      <w:pPr>
        <w:autoSpaceDE w:val="0"/>
        <w:autoSpaceDN w:val="0"/>
        <w:adjustRightInd w:val="0"/>
        <w:ind w:left="567"/>
        <w:jc w:val="both"/>
        <w:rPr>
          <w:rFonts w:ascii="Arial" w:hAnsi="Arial" w:cs="Arial"/>
          <w:i/>
          <w:lang w:val="es-ES_tradnl"/>
        </w:rPr>
      </w:pPr>
      <w:r w:rsidRPr="003A266F">
        <w:rPr>
          <w:rFonts w:ascii="Arial" w:hAnsi="Arial" w:cs="Arial"/>
          <w:i/>
          <w:lang w:val="es-ES_tradnl"/>
        </w:rPr>
        <w:t xml:space="preserve">d) Apoyar el diseño de planes operativos, programas y proyectos que deben desarrollar las entidades que conforman la Comisión Técnica y otras entidades públicas y privadas, en el área de discapacidad; y, </w:t>
      </w:r>
    </w:p>
    <w:p w:rsidR="00FA411F" w:rsidRDefault="00FA411F" w:rsidP="003A266F">
      <w:pPr>
        <w:autoSpaceDE w:val="0"/>
        <w:autoSpaceDN w:val="0"/>
        <w:adjustRightInd w:val="0"/>
        <w:ind w:left="567"/>
        <w:jc w:val="both"/>
        <w:rPr>
          <w:rFonts w:ascii="Arial" w:hAnsi="Arial" w:cs="Arial"/>
          <w:lang w:val="es-ES_tradnl"/>
        </w:rPr>
      </w:pPr>
      <w:r w:rsidRPr="003A266F">
        <w:rPr>
          <w:rFonts w:ascii="Arial" w:hAnsi="Arial" w:cs="Arial"/>
          <w:i/>
          <w:lang w:val="es-ES_tradnl"/>
        </w:rPr>
        <w:t>e) Las demás que le asigne el Director Ejecutivo y el Reglamento</w:t>
      </w:r>
      <w:r w:rsidRPr="000F628D">
        <w:rPr>
          <w:rFonts w:ascii="Arial" w:hAnsi="Arial" w:cs="Arial"/>
          <w:lang w:val="es-ES_tradnl"/>
        </w:rPr>
        <w:t xml:space="preserve">. </w:t>
      </w:r>
      <w:r w:rsidR="003A266F">
        <w:rPr>
          <w:rStyle w:val="Refdenotaalpie"/>
          <w:rFonts w:ascii="Arial" w:hAnsi="Arial" w:cs="Arial"/>
          <w:lang w:val="es-ES_tradnl"/>
        </w:rPr>
        <w:footnoteReference w:id="33"/>
      </w:r>
    </w:p>
    <w:p w:rsidR="007A5B0A" w:rsidRDefault="007A5B0A" w:rsidP="003A266F">
      <w:pPr>
        <w:autoSpaceDE w:val="0"/>
        <w:autoSpaceDN w:val="0"/>
        <w:adjustRightInd w:val="0"/>
        <w:ind w:left="567"/>
        <w:jc w:val="both"/>
        <w:rPr>
          <w:rFonts w:ascii="Arial" w:hAnsi="Arial" w:cs="Arial"/>
          <w:lang w:val="es-ES_tradnl"/>
        </w:rPr>
      </w:pPr>
    </w:p>
    <w:p w:rsidR="003A266F" w:rsidRPr="000F628D" w:rsidRDefault="003A266F" w:rsidP="003A266F">
      <w:pPr>
        <w:autoSpaceDE w:val="0"/>
        <w:autoSpaceDN w:val="0"/>
        <w:adjustRightInd w:val="0"/>
        <w:ind w:left="567"/>
        <w:jc w:val="both"/>
        <w:rPr>
          <w:rFonts w:ascii="Arial" w:hAnsi="Arial" w:cs="Arial"/>
          <w:lang w:val="es-ES_tradnl"/>
        </w:rPr>
      </w:pPr>
    </w:p>
    <w:p w:rsidR="00FA411F" w:rsidRDefault="00FA411F" w:rsidP="0093274A">
      <w:pPr>
        <w:autoSpaceDE w:val="0"/>
        <w:autoSpaceDN w:val="0"/>
        <w:adjustRightInd w:val="0"/>
        <w:spacing w:line="360" w:lineRule="auto"/>
        <w:jc w:val="both"/>
        <w:rPr>
          <w:rFonts w:ascii="Arial" w:hAnsi="Arial" w:cs="Arial"/>
          <w:lang w:val="es-ES_tradnl"/>
        </w:rPr>
      </w:pPr>
      <w:r w:rsidRPr="003A266F">
        <w:rPr>
          <w:rFonts w:ascii="Arial" w:hAnsi="Arial" w:cs="Arial"/>
          <w:lang w:val="es-ES_tradnl"/>
        </w:rPr>
        <w:t>Art. 14</w:t>
      </w:r>
      <w:r w:rsidR="00F27C31">
        <w:rPr>
          <w:rFonts w:ascii="Arial" w:hAnsi="Arial" w:cs="Arial"/>
          <w:lang w:val="es-ES_tradnl"/>
        </w:rPr>
        <w:t xml:space="preserve"> P</w:t>
      </w:r>
      <w:r w:rsidR="003A266F" w:rsidRPr="003A266F">
        <w:rPr>
          <w:rFonts w:ascii="Arial" w:hAnsi="Arial" w:cs="Arial"/>
          <w:lang w:val="es-ES_tradnl"/>
        </w:rPr>
        <w:t>lantea que e</w:t>
      </w:r>
      <w:r w:rsidRPr="003A266F">
        <w:rPr>
          <w:rFonts w:ascii="Arial" w:hAnsi="Arial" w:cs="Arial"/>
          <w:lang w:val="es-ES_tradnl"/>
        </w:rPr>
        <w:t>l</w:t>
      </w:r>
      <w:r w:rsidRPr="000F628D">
        <w:rPr>
          <w:rFonts w:ascii="Arial" w:hAnsi="Arial" w:cs="Arial"/>
          <w:lang w:val="es-ES_tradnl"/>
        </w:rPr>
        <w:t xml:space="preserve"> Consejo Nacional de Discapacidades mantendrá para el cumplimiento de sus fines y para el servicio al público, un centro interconectado de información y documentación bibliográfica y audiovisual en materia de discapacidades, apoyando y coordinando sus actividades con otros centros similares tanto nacionales como internacionales. Tendrá </w:t>
      </w:r>
      <w:r w:rsidRPr="000F628D">
        <w:rPr>
          <w:rFonts w:ascii="Arial" w:hAnsi="Arial" w:cs="Arial"/>
          <w:lang w:val="es-ES_tradnl"/>
        </w:rPr>
        <w:lastRenderedPageBreak/>
        <w:t xml:space="preserve">a su cargo el Registro Nacional de Discapacidades de personas naturales y de instituciones públicas y privadas. </w:t>
      </w:r>
    </w:p>
    <w:p w:rsidR="003A266F" w:rsidRPr="000F628D" w:rsidRDefault="003A266F" w:rsidP="0093274A">
      <w:pPr>
        <w:autoSpaceDE w:val="0"/>
        <w:autoSpaceDN w:val="0"/>
        <w:adjustRightInd w:val="0"/>
        <w:spacing w:line="360" w:lineRule="auto"/>
        <w:jc w:val="both"/>
        <w:rPr>
          <w:rFonts w:ascii="Arial" w:hAnsi="Arial" w:cs="Arial"/>
          <w:lang w:val="es-ES_tradnl"/>
        </w:rPr>
      </w:pPr>
    </w:p>
    <w:p w:rsidR="006A58E9" w:rsidRDefault="003A266F" w:rsidP="0093274A">
      <w:pPr>
        <w:autoSpaceDE w:val="0"/>
        <w:autoSpaceDN w:val="0"/>
        <w:adjustRightInd w:val="0"/>
        <w:spacing w:line="360" w:lineRule="auto"/>
        <w:jc w:val="both"/>
        <w:rPr>
          <w:rFonts w:ascii="Arial" w:hAnsi="Arial" w:cs="Arial"/>
          <w:lang w:val="es-ES_tradnl"/>
        </w:rPr>
      </w:pPr>
      <w:r w:rsidRPr="003A266F">
        <w:rPr>
          <w:rFonts w:ascii="Arial" w:hAnsi="Arial" w:cs="Arial"/>
          <w:lang w:val="es-ES_tradnl"/>
        </w:rPr>
        <w:t>Finalmente, e</w:t>
      </w:r>
      <w:r w:rsidR="00FA411F" w:rsidRPr="003A266F">
        <w:rPr>
          <w:rFonts w:ascii="Arial" w:hAnsi="Arial" w:cs="Arial"/>
          <w:lang w:val="es-ES_tradnl"/>
        </w:rPr>
        <w:t>l</w:t>
      </w:r>
      <w:r w:rsidR="00FA411F" w:rsidRPr="000F628D">
        <w:rPr>
          <w:rFonts w:ascii="Arial" w:hAnsi="Arial" w:cs="Arial"/>
          <w:lang w:val="es-ES_tradnl"/>
        </w:rPr>
        <w:t xml:space="preserve"> Consejo Nacional de Discapacidades, </w:t>
      </w:r>
      <w:r>
        <w:rPr>
          <w:rFonts w:ascii="Arial" w:hAnsi="Arial" w:cs="Arial"/>
          <w:lang w:val="es-ES_tradnl"/>
        </w:rPr>
        <w:t>por medio del</w:t>
      </w:r>
      <w:r w:rsidR="00FA411F" w:rsidRPr="000F628D">
        <w:rPr>
          <w:rFonts w:ascii="Arial" w:hAnsi="Arial" w:cs="Arial"/>
          <w:lang w:val="es-ES_tradnl"/>
        </w:rPr>
        <w:t xml:space="preserve"> Departamento de Relaciones Públicas y Comunicación Social </w:t>
      </w:r>
      <w:r>
        <w:rPr>
          <w:rFonts w:ascii="Arial" w:hAnsi="Arial" w:cs="Arial"/>
          <w:lang w:val="es-ES_tradnl"/>
        </w:rPr>
        <w:t>tiene</w:t>
      </w:r>
      <w:r w:rsidR="00FA411F" w:rsidRPr="000F628D">
        <w:rPr>
          <w:rFonts w:ascii="Arial" w:hAnsi="Arial" w:cs="Arial"/>
          <w:lang w:val="es-ES_tradnl"/>
        </w:rPr>
        <w:t xml:space="preserve"> a su cargo la información y sensibilización a la comunidad. </w:t>
      </w:r>
    </w:p>
    <w:p w:rsidR="003A266F" w:rsidRPr="00056477" w:rsidRDefault="003A266F" w:rsidP="0093274A">
      <w:pPr>
        <w:autoSpaceDE w:val="0"/>
        <w:autoSpaceDN w:val="0"/>
        <w:adjustRightInd w:val="0"/>
        <w:spacing w:line="360" w:lineRule="auto"/>
        <w:jc w:val="both"/>
        <w:rPr>
          <w:rFonts w:ascii="Arial" w:hAnsi="Arial" w:cs="Arial"/>
          <w:lang w:val="es-ES_tradnl"/>
        </w:rPr>
      </w:pPr>
    </w:p>
    <w:p w:rsidR="006A58E9" w:rsidRDefault="0062089E" w:rsidP="00ED316D">
      <w:pPr>
        <w:autoSpaceDE w:val="0"/>
        <w:autoSpaceDN w:val="0"/>
        <w:adjustRightInd w:val="0"/>
        <w:spacing w:line="360" w:lineRule="auto"/>
        <w:jc w:val="both"/>
        <w:rPr>
          <w:rFonts w:ascii="Arial" w:hAnsi="Arial" w:cs="Arial"/>
        </w:rPr>
      </w:pPr>
      <w:r w:rsidRPr="00056477">
        <w:rPr>
          <w:rFonts w:ascii="Arial" w:hAnsi="Arial" w:cs="Arial"/>
          <w:lang w:val="es-ES_tradnl"/>
        </w:rPr>
        <w:t xml:space="preserve">En el </w:t>
      </w:r>
      <w:r w:rsidR="00056477" w:rsidRPr="00056477">
        <w:rPr>
          <w:rFonts w:ascii="Arial" w:hAnsi="Arial" w:cs="Arial"/>
          <w:lang w:val="es-ES_tradnl"/>
        </w:rPr>
        <w:t>Título</w:t>
      </w:r>
      <w:r w:rsidRPr="00056477">
        <w:rPr>
          <w:rFonts w:ascii="Arial" w:hAnsi="Arial" w:cs="Arial"/>
          <w:lang w:val="es-ES_tradnl"/>
        </w:rPr>
        <w:t xml:space="preserve"> III del patrimonio, rentas y destino de los fondos en </w:t>
      </w:r>
      <w:r w:rsidR="00056477" w:rsidRPr="00056477">
        <w:rPr>
          <w:rFonts w:ascii="Arial" w:hAnsi="Arial" w:cs="Arial"/>
          <w:lang w:val="es-ES_tradnl"/>
        </w:rPr>
        <w:t>artículo</w:t>
      </w:r>
      <w:r w:rsidR="00056477">
        <w:rPr>
          <w:rFonts w:ascii="Arial" w:hAnsi="Arial" w:cs="Arial"/>
          <w:lang w:val="es-ES_tradnl"/>
        </w:rPr>
        <w:t xml:space="preserve"> 16 indica </w:t>
      </w:r>
      <w:r w:rsidR="00ED316D">
        <w:rPr>
          <w:rFonts w:ascii="Arial" w:hAnsi="Arial" w:cs="Arial"/>
          <w:lang w:val="es-ES_tradnl"/>
        </w:rPr>
        <w:t xml:space="preserve">de donde nacen el presupuesto asignado al Conadis de las siguientes fuentes: </w:t>
      </w:r>
      <w:r w:rsidR="00ED316D" w:rsidRPr="00BD7494">
        <w:rPr>
          <w:rFonts w:ascii="Arial" w:hAnsi="Arial" w:cs="Arial"/>
          <w:lang w:val="es-ES_tradnl"/>
        </w:rPr>
        <w:t>d</w:t>
      </w:r>
      <w:r w:rsidR="00056477" w:rsidRPr="00BD7494">
        <w:rPr>
          <w:rFonts w:ascii="Arial" w:hAnsi="Arial" w:cs="Arial"/>
          <w:lang w:val="es-ES_tradnl"/>
        </w:rPr>
        <w:t>el presupuesto del estado</w:t>
      </w:r>
      <w:r w:rsidR="00ED316D" w:rsidRPr="00BD7494">
        <w:rPr>
          <w:rFonts w:ascii="Arial" w:hAnsi="Arial" w:cs="Arial"/>
          <w:lang w:val="es-ES_tradnl"/>
        </w:rPr>
        <w:t>;</w:t>
      </w:r>
      <w:r w:rsidR="00056477" w:rsidRPr="00BD7494">
        <w:rPr>
          <w:rFonts w:ascii="Arial" w:hAnsi="Arial" w:cs="Arial"/>
          <w:lang w:val="es-ES_tradnl"/>
        </w:rPr>
        <w:t xml:space="preserve"> el 25% de las multas en falta de seguridad e higiene (</w:t>
      </w:r>
      <w:r w:rsidR="006A58E9" w:rsidRPr="00BD7494">
        <w:rPr>
          <w:rFonts w:ascii="Arial" w:hAnsi="Arial" w:cs="Arial"/>
        </w:rPr>
        <w:t xml:space="preserve">conforme a los artículos 442 y 626 del Código de Trabajo; </w:t>
      </w:r>
      <w:r w:rsidR="00ED316D" w:rsidRPr="00BD7494">
        <w:rPr>
          <w:rFonts w:ascii="Arial" w:hAnsi="Arial" w:cs="Arial"/>
        </w:rPr>
        <w:t>el 50% de las multas recaudadas por los municipios por violación a los derechos que la Ley consagra para las personas con discapacidad; el</w:t>
      </w:r>
      <w:r w:rsidR="006A58E9" w:rsidRPr="00BD7494">
        <w:rPr>
          <w:rFonts w:ascii="Arial" w:hAnsi="Arial" w:cs="Arial"/>
        </w:rPr>
        <w:t xml:space="preserve"> 50% de las multas que los municipios recauden por inobservancia de las normas de accesibilidad que sus ordenanzas establezcan</w:t>
      </w:r>
      <w:r w:rsidR="00ED316D" w:rsidRPr="00BD7494">
        <w:rPr>
          <w:rFonts w:ascii="Arial" w:hAnsi="Arial" w:cs="Arial"/>
        </w:rPr>
        <w:t>, las mismas que deberán ser depositadas en la cuenta del Consejo Nacional de Discapacidades dentro de los primeros quince días del mes siguiente a aquel en que se efectuó la recaudación; l</w:t>
      </w:r>
      <w:r w:rsidR="006A58E9" w:rsidRPr="00BD7494">
        <w:rPr>
          <w:rFonts w:ascii="Arial" w:hAnsi="Arial" w:cs="Arial"/>
        </w:rPr>
        <w:t>os recursos que obtenga provenientes de la autogestión,</w:t>
      </w:r>
      <w:r w:rsidR="00ED316D" w:rsidRPr="00BD7494">
        <w:rPr>
          <w:rFonts w:ascii="Arial" w:hAnsi="Arial" w:cs="Arial"/>
        </w:rPr>
        <w:t xml:space="preserve"> l</w:t>
      </w:r>
      <w:r w:rsidR="006A58E9" w:rsidRPr="00BD7494">
        <w:rPr>
          <w:rFonts w:ascii="Arial" w:hAnsi="Arial" w:cs="Arial"/>
        </w:rPr>
        <w:t>os créditos no reembolsables, provenientes de instituciones públicas y privadas, nacionales y extranjeras; y,</w:t>
      </w:r>
      <w:r w:rsidR="00ED316D" w:rsidRPr="00BD7494">
        <w:rPr>
          <w:rFonts w:ascii="Arial" w:hAnsi="Arial" w:cs="Arial"/>
        </w:rPr>
        <w:t xml:space="preserve"> l</w:t>
      </w:r>
      <w:r w:rsidR="006A58E9" w:rsidRPr="00BD7494">
        <w:rPr>
          <w:rFonts w:ascii="Arial" w:hAnsi="Arial" w:cs="Arial"/>
        </w:rPr>
        <w:t xml:space="preserve">os legados y donaciones. </w:t>
      </w:r>
    </w:p>
    <w:p w:rsidR="007A5B0A" w:rsidRDefault="007A5B0A" w:rsidP="007A5B0A">
      <w:pPr>
        <w:autoSpaceDE w:val="0"/>
        <w:autoSpaceDN w:val="0"/>
        <w:adjustRightInd w:val="0"/>
        <w:spacing w:line="360" w:lineRule="auto"/>
        <w:jc w:val="both"/>
        <w:rPr>
          <w:rFonts w:ascii="Arial" w:hAnsi="Arial" w:cs="Arial"/>
        </w:rPr>
      </w:pPr>
    </w:p>
    <w:p w:rsidR="006A58E9" w:rsidRPr="00BD7494" w:rsidRDefault="006A58E9" w:rsidP="007A5B0A">
      <w:pPr>
        <w:autoSpaceDE w:val="0"/>
        <w:autoSpaceDN w:val="0"/>
        <w:adjustRightInd w:val="0"/>
        <w:spacing w:line="360" w:lineRule="auto"/>
        <w:jc w:val="both"/>
        <w:rPr>
          <w:rFonts w:ascii="Arial" w:hAnsi="Arial" w:cs="Arial"/>
        </w:rPr>
      </w:pPr>
      <w:r w:rsidRPr="00BD7494">
        <w:rPr>
          <w:rFonts w:ascii="Arial" w:hAnsi="Arial" w:cs="Arial"/>
        </w:rPr>
        <w:t xml:space="preserve">Los recursos a los que se refiere el presente artículo se administrarán dentro del régimen descentralizado previsto en esta Ley y serán transferidos automáticamente al CONADIS, a la cuenta especial que se abrirá en una de las instituciones del sistema financiero. </w:t>
      </w:r>
    </w:p>
    <w:p w:rsidR="006A58E9" w:rsidRPr="006F76C4" w:rsidRDefault="006A58E9" w:rsidP="0093274A">
      <w:pPr>
        <w:autoSpaceDE w:val="0"/>
        <w:autoSpaceDN w:val="0"/>
        <w:adjustRightInd w:val="0"/>
        <w:spacing w:line="360" w:lineRule="auto"/>
        <w:jc w:val="both"/>
        <w:rPr>
          <w:rFonts w:ascii="Arial" w:hAnsi="Arial" w:cs="Arial"/>
        </w:rPr>
      </w:pPr>
    </w:p>
    <w:p w:rsidR="00FA411F" w:rsidRPr="006F76C4" w:rsidRDefault="00BD7494" w:rsidP="00BD7494">
      <w:pPr>
        <w:autoSpaceDE w:val="0"/>
        <w:autoSpaceDN w:val="0"/>
        <w:adjustRightInd w:val="0"/>
        <w:spacing w:line="360" w:lineRule="auto"/>
        <w:jc w:val="both"/>
        <w:rPr>
          <w:rFonts w:ascii="Arial" w:hAnsi="Arial" w:cs="Arial"/>
          <w:lang w:val="es-ES_tradnl"/>
        </w:rPr>
      </w:pPr>
      <w:r w:rsidRPr="006F76C4">
        <w:rPr>
          <w:rFonts w:ascii="Arial" w:hAnsi="Arial" w:cs="Arial"/>
        </w:rPr>
        <w:lastRenderedPageBreak/>
        <w:t xml:space="preserve">En el </w:t>
      </w:r>
      <w:r w:rsidR="00AC282D" w:rsidRPr="006F76C4">
        <w:rPr>
          <w:rFonts w:ascii="Arial" w:hAnsi="Arial" w:cs="Arial"/>
          <w:lang w:val="es-ES_tradnl"/>
        </w:rPr>
        <w:t>T</w:t>
      </w:r>
      <w:r w:rsidRPr="006F76C4">
        <w:rPr>
          <w:rFonts w:ascii="Arial" w:hAnsi="Arial" w:cs="Arial"/>
          <w:lang w:val="es-ES_tradnl"/>
        </w:rPr>
        <w:t>ítulo</w:t>
      </w:r>
      <w:r w:rsidR="00AC282D" w:rsidRPr="006F76C4">
        <w:rPr>
          <w:rFonts w:ascii="Arial" w:hAnsi="Arial" w:cs="Arial"/>
          <w:lang w:val="es-ES_tradnl"/>
        </w:rPr>
        <w:t xml:space="preserve"> IV</w:t>
      </w:r>
      <w:r w:rsidRPr="006F76C4">
        <w:rPr>
          <w:rFonts w:ascii="Arial" w:hAnsi="Arial" w:cs="Arial"/>
          <w:lang w:val="es-ES_tradnl"/>
        </w:rPr>
        <w:t>, se expresa quienes son las personas amparadas por esta ley</w:t>
      </w:r>
      <w:r w:rsidRPr="006F76C4">
        <w:rPr>
          <w:rStyle w:val="Refdenotaalpie"/>
          <w:rFonts w:ascii="Arial" w:hAnsi="Arial" w:cs="Arial"/>
          <w:lang w:val="es-ES_tradnl"/>
        </w:rPr>
        <w:footnoteReference w:id="34"/>
      </w:r>
      <w:r w:rsidR="00FA411F" w:rsidRPr="006F76C4">
        <w:rPr>
          <w:rFonts w:ascii="Arial" w:hAnsi="Arial" w:cs="Arial"/>
          <w:lang w:val="es-ES_tradnl"/>
        </w:rPr>
        <w:t xml:space="preserve">: </w:t>
      </w:r>
    </w:p>
    <w:p w:rsidR="006F76C4" w:rsidRPr="006F76C4" w:rsidRDefault="006F76C4" w:rsidP="00BD7494">
      <w:pPr>
        <w:autoSpaceDE w:val="0"/>
        <w:autoSpaceDN w:val="0"/>
        <w:adjustRightInd w:val="0"/>
        <w:spacing w:line="360" w:lineRule="auto"/>
        <w:jc w:val="both"/>
        <w:rPr>
          <w:rFonts w:ascii="Arial" w:hAnsi="Arial" w:cs="Arial"/>
          <w:lang w:val="es-ES_tradnl"/>
        </w:rPr>
      </w:pPr>
    </w:p>
    <w:p w:rsidR="00FA411F" w:rsidRPr="006F76C4" w:rsidRDefault="00FA411F" w:rsidP="006F76C4">
      <w:pPr>
        <w:autoSpaceDE w:val="0"/>
        <w:autoSpaceDN w:val="0"/>
        <w:adjustRightInd w:val="0"/>
        <w:ind w:left="567"/>
        <w:jc w:val="both"/>
        <w:rPr>
          <w:rFonts w:ascii="Arial" w:hAnsi="Arial" w:cs="Arial"/>
          <w:i/>
          <w:lang w:val="es-ES_tradnl"/>
        </w:rPr>
      </w:pPr>
      <w:r w:rsidRPr="006F76C4">
        <w:rPr>
          <w:rFonts w:ascii="Arial" w:hAnsi="Arial" w:cs="Arial"/>
          <w:i/>
          <w:lang w:val="es-ES_tradnl"/>
        </w:rPr>
        <w:t xml:space="preserve">a) Las personas naturales, nacionales o extranjeras residentes en el Ecuador, con discapacidad, causada por una deficiencia, pérdida o anormalidad de una estructura o función psicológica o anatómica, de carácter permanente, que tengan restringida total o parcialmente, por su situación de desventaja, la capacidad para realizar una actividad que se considere normal; </w:t>
      </w:r>
    </w:p>
    <w:p w:rsidR="00FA411F" w:rsidRPr="006F76C4" w:rsidRDefault="00FA411F" w:rsidP="006F76C4">
      <w:pPr>
        <w:autoSpaceDE w:val="0"/>
        <w:autoSpaceDN w:val="0"/>
        <w:adjustRightInd w:val="0"/>
        <w:ind w:left="567"/>
        <w:jc w:val="both"/>
        <w:rPr>
          <w:rFonts w:ascii="Arial" w:hAnsi="Arial" w:cs="Arial"/>
          <w:i/>
          <w:lang w:val="es-ES_tradnl"/>
        </w:rPr>
      </w:pPr>
      <w:r w:rsidRPr="006F76C4">
        <w:rPr>
          <w:rFonts w:ascii="Arial" w:hAnsi="Arial" w:cs="Arial"/>
          <w:i/>
          <w:lang w:val="es-ES_tradnl"/>
        </w:rPr>
        <w:t xml:space="preserve">b) Los padres, madres o representantes legales que tengan bajo su responsabilidad y/o dependencia económica a una persona con discapacidad; y, </w:t>
      </w:r>
    </w:p>
    <w:p w:rsidR="00FA411F" w:rsidRPr="006F76C4" w:rsidRDefault="00FA411F" w:rsidP="006F76C4">
      <w:pPr>
        <w:autoSpaceDE w:val="0"/>
        <w:autoSpaceDN w:val="0"/>
        <w:adjustRightInd w:val="0"/>
        <w:ind w:left="567"/>
        <w:jc w:val="both"/>
        <w:rPr>
          <w:rFonts w:ascii="Arial" w:hAnsi="Arial" w:cs="Arial"/>
          <w:i/>
          <w:lang w:val="es-ES_tradnl"/>
        </w:rPr>
      </w:pPr>
      <w:r w:rsidRPr="006F76C4">
        <w:rPr>
          <w:rFonts w:ascii="Arial" w:hAnsi="Arial" w:cs="Arial"/>
          <w:i/>
          <w:lang w:val="es-ES_tradnl"/>
        </w:rPr>
        <w:t xml:space="preserve">c) Las instituciones públicas y las personas jurídicas de derecho privado sin fines de lucro que trabajan en el campo de las discapacidades. </w:t>
      </w:r>
    </w:p>
    <w:p w:rsidR="006F76C4" w:rsidRPr="003A266F" w:rsidRDefault="006F76C4" w:rsidP="0093274A">
      <w:pPr>
        <w:autoSpaceDE w:val="0"/>
        <w:autoSpaceDN w:val="0"/>
        <w:adjustRightInd w:val="0"/>
        <w:spacing w:line="360" w:lineRule="auto"/>
        <w:jc w:val="both"/>
        <w:rPr>
          <w:rFonts w:ascii="Arial" w:hAnsi="Arial" w:cs="Arial"/>
          <w:color w:val="FF0000"/>
          <w:lang w:val="es-ES_tradnl"/>
        </w:rPr>
      </w:pPr>
    </w:p>
    <w:p w:rsidR="00FA411F" w:rsidRPr="00B75A0C" w:rsidRDefault="00307E27" w:rsidP="0093274A">
      <w:pPr>
        <w:autoSpaceDE w:val="0"/>
        <w:autoSpaceDN w:val="0"/>
        <w:adjustRightInd w:val="0"/>
        <w:spacing w:line="360" w:lineRule="auto"/>
        <w:jc w:val="both"/>
        <w:rPr>
          <w:rFonts w:ascii="Arial" w:hAnsi="Arial" w:cs="Arial"/>
          <w:lang w:val="es-ES_tradnl"/>
        </w:rPr>
      </w:pPr>
      <w:r w:rsidRPr="00307E27">
        <w:rPr>
          <w:rFonts w:ascii="Arial" w:hAnsi="Arial" w:cs="Arial"/>
          <w:lang w:val="es-ES_tradnl"/>
        </w:rPr>
        <w:t xml:space="preserve">En el </w:t>
      </w:r>
      <w:r w:rsidR="00FA411F" w:rsidRPr="00307E27">
        <w:rPr>
          <w:rFonts w:ascii="Arial" w:hAnsi="Arial" w:cs="Arial"/>
          <w:lang w:val="es-ES_tradnl"/>
        </w:rPr>
        <w:t>Art. 18</w:t>
      </w:r>
      <w:r w:rsidRPr="00307E27">
        <w:rPr>
          <w:rFonts w:ascii="Arial" w:hAnsi="Arial" w:cs="Arial"/>
          <w:lang w:val="es-ES_tradnl"/>
        </w:rPr>
        <w:t xml:space="preserve"> se establece sobre la</w:t>
      </w:r>
      <w:r w:rsidR="00FA411F" w:rsidRPr="00307E27">
        <w:rPr>
          <w:rFonts w:ascii="Arial" w:hAnsi="Arial" w:cs="Arial"/>
          <w:lang w:val="es-ES_tradnl"/>
        </w:rPr>
        <w:t xml:space="preserve"> </w:t>
      </w:r>
      <w:r w:rsidRPr="00307E27">
        <w:rPr>
          <w:rFonts w:ascii="Arial" w:hAnsi="Arial" w:cs="Arial"/>
          <w:lang w:val="es-ES_tradnl"/>
        </w:rPr>
        <w:t>c</w:t>
      </w:r>
      <w:r w:rsidR="00FA411F" w:rsidRPr="00307E27">
        <w:rPr>
          <w:rFonts w:ascii="Arial" w:hAnsi="Arial" w:cs="Arial"/>
          <w:lang w:val="es-ES_tradnl"/>
        </w:rPr>
        <w:t>alificación, inscripción e identificació</w:t>
      </w:r>
      <w:r w:rsidRPr="00307E27">
        <w:rPr>
          <w:rFonts w:ascii="Arial" w:hAnsi="Arial" w:cs="Arial"/>
          <w:lang w:val="es-ES_tradnl"/>
        </w:rPr>
        <w:t>n de personas con discapacidad donde el</w:t>
      </w:r>
      <w:r w:rsidR="00FA411F" w:rsidRPr="00307E27">
        <w:rPr>
          <w:rFonts w:ascii="Arial" w:hAnsi="Arial" w:cs="Arial"/>
          <w:lang w:val="es-ES_tradnl"/>
        </w:rPr>
        <w:t xml:space="preserve"> Consejo Nacional de Discapacidades </w:t>
      </w:r>
      <w:r w:rsidRPr="00307E27">
        <w:rPr>
          <w:rFonts w:ascii="Arial" w:hAnsi="Arial" w:cs="Arial"/>
          <w:lang w:val="es-ES_tradnl"/>
        </w:rPr>
        <w:t xml:space="preserve">debe diseñar </w:t>
      </w:r>
      <w:r w:rsidR="00FA411F" w:rsidRPr="00307E27">
        <w:rPr>
          <w:rFonts w:ascii="Arial" w:hAnsi="Arial" w:cs="Arial"/>
          <w:lang w:val="es-ES_tradnl"/>
        </w:rPr>
        <w:t>un sistema único de calificación</w:t>
      </w:r>
      <w:r w:rsidRPr="00307E27">
        <w:rPr>
          <w:rFonts w:ascii="Arial" w:hAnsi="Arial" w:cs="Arial"/>
          <w:lang w:val="es-ES_tradnl"/>
        </w:rPr>
        <w:t>.</w:t>
      </w:r>
      <w:r w:rsidR="00FA411F" w:rsidRPr="00307E27">
        <w:rPr>
          <w:rFonts w:ascii="Arial" w:hAnsi="Arial" w:cs="Arial"/>
          <w:lang w:val="es-ES_tradnl"/>
        </w:rPr>
        <w:t xml:space="preserve"> Una vez calificadas, deberán inscribirse en el Registro Nacional de Discapacidades y obtener el carné del Consejo Nacional de Discapacidades, de acuerdo a las normas que para el efecto dicte el reglamento a esta ley. El carné o registro será documento suficiente para acogerse a los beneficios de esta Ley y el único requerido para todo trámite en los sectores público y privado, salvo los casos en que la Ley </w:t>
      </w:r>
      <w:r w:rsidR="00FA411F" w:rsidRPr="00B75A0C">
        <w:rPr>
          <w:rFonts w:ascii="Arial" w:hAnsi="Arial" w:cs="Arial"/>
          <w:lang w:val="es-ES_tradnl"/>
        </w:rPr>
        <w:t xml:space="preserve">determine otros requisitos. </w:t>
      </w:r>
    </w:p>
    <w:p w:rsidR="006A5A32" w:rsidRPr="00B75A0C" w:rsidRDefault="006A5A32" w:rsidP="0093274A">
      <w:pPr>
        <w:autoSpaceDE w:val="0"/>
        <w:autoSpaceDN w:val="0"/>
        <w:adjustRightInd w:val="0"/>
        <w:spacing w:line="360" w:lineRule="auto"/>
        <w:jc w:val="both"/>
        <w:rPr>
          <w:rFonts w:ascii="Arial" w:hAnsi="Arial" w:cs="Arial"/>
          <w:lang w:val="es-ES_tradnl"/>
        </w:rPr>
      </w:pPr>
    </w:p>
    <w:p w:rsidR="00FA411F" w:rsidRDefault="00A91B9B" w:rsidP="00A91B9B">
      <w:pPr>
        <w:autoSpaceDE w:val="0"/>
        <w:autoSpaceDN w:val="0"/>
        <w:adjustRightInd w:val="0"/>
        <w:spacing w:line="360" w:lineRule="auto"/>
        <w:jc w:val="both"/>
        <w:rPr>
          <w:rFonts w:ascii="Arial" w:hAnsi="Arial" w:cs="Arial"/>
          <w:lang w:val="es-ES_tradnl"/>
        </w:rPr>
      </w:pPr>
      <w:r w:rsidRPr="00B75A0C">
        <w:rPr>
          <w:rFonts w:ascii="Arial" w:hAnsi="Arial" w:cs="Arial"/>
          <w:lang w:val="es-ES_tradnl"/>
        </w:rPr>
        <w:t xml:space="preserve">Del siguiente </w:t>
      </w:r>
      <w:r w:rsidR="00B75A0C" w:rsidRPr="00B75A0C">
        <w:rPr>
          <w:rFonts w:ascii="Arial" w:hAnsi="Arial" w:cs="Arial"/>
          <w:lang w:val="es-ES_tradnl"/>
        </w:rPr>
        <w:t>Título</w:t>
      </w:r>
      <w:r w:rsidRPr="00B75A0C">
        <w:rPr>
          <w:rFonts w:ascii="Arial" w:hAnsi="Arial" w:cs="Arial"/>
          <w:lang w:val="es-ES_tradnl"/>
        </w:rPr>
        <w:t xml:space="preserve"> (V) se derivan los derechos y beneficios </w:t>
      </w:r>
      <w:r w:rsidR="00B75A0C" w:rsidRPr="00B75A0C">
        <w:rPr>
          <w:rFonts w:ascii="Arial" w:hAnsi="Arial" w:cs="Arial"/>
          <w:lang w:val="es-ES_tradnl"/>
        </w:rPr>
        <w:t xml:space="preserve">que </w:t>
      </w:r>
      <w:r w:rsidR="00B75A0C">
        <w:rPr>
          <w:rFonts w:ascii="Arial" w:hAnsi="Arial" w:cs="Arial"/>
          <w:lang w:val="es-ES_tradnl"/>
        </w:rPr>
        <w:t>se enumeraran a continuación:</w:t>
      </w:r>
    </w:p>
    <w:p w:rsidR="007A5B0A" w:rsidRPr="00B75A0C" w:rsidRDefault="007A5B0A" w:rsidP="00A91B9B">
      <w:pPr>
        <w:autoSpaceDE w:val="0"/>
        <w:autoSpaceDN w:val="0"/>
        <w:adjustRightInd w:val="0"/>
        <w:spacing w:line="360" w:lineRule="auto"/>
        <w:jc w:val="both"/>
        <w:rPr>
          <w:rFonts w:ascii="Arial" w:hAnsi="Arial" w:cs="Arial"/>
          <w:b/>
          <w:lang w:val="es-ES_tradnl"/>
        </w:rPr>
      </w:pPr>
    </w:p>
    <w:p w:rsidR="00FA411F" w:rsidRPr="00B75A0C" w:rsidRDefault="00FA411F" w:rsidP="00B75A0C">
      <w:pPr>
        <w:autoSpaceDE w:val="0"/>
        <w:autoSpaceDN w:val="0"/>
        <w:adjustRightInd w:val="0"/>
        <w:ind w:left="567"/>
        <w:jc w:val="both"/>
        <w:rPr>
          <w:rFonts w:ascii="Arial" w:hAnsi="Arial" w:cs="Arial"/>
          <w:i/>
          <w:lang w:val="es-ES_tradnl"/>
        </w:rPr>
      </w:pPr>
      <w:r w:rsidRPr="00B75A0C">
        <w:rPr>
          <w:rFonts w:ascii="Arial" w:hAnsi="Arial" w:cs="Arial"/>
          <w:b/>
          <w:i/>
          <w:lang w:val="es-ES_tradnl"/>
        </w:rPr>
        <w:t>Art. 19.-</w:t>
      </w:r>
      <w:r w:rsidRPr="00B75A0C">
        <w:rPr>
          <w:rFonts w:ascii="Arial" w:hAnsi="Arial" w:cs="Arial"/>
          <w:i/>
          <w:lang w:val="es-ES_tradnl"/>
        </w:rPr>
        <w:t xml:space="preserve"> Sin perjuicio de los derechos establecidos en la Constitución, en las leyes y en convenios internacionales, el Estado reconocerá y garantizará a las personas con discapacidad los siguientes: </w:t>
      </w:r>
    </w:p>
    <w:p w:rsidR="00FA411F" w:rsidRPr="00B75A0C" w:rsidRDefault="00FA411F" w:rsidP="00B75A0C">
      <w:pPr>
        <w:autoSpaceDE w:val="0"/>
        <w:autoSpaceDN w:val="0"/>
        <w:adjustRightInd w:val="0"/>
        <w:ind w:left="567"/>
        <w:jc w:val="both"/>
        <w:rPr>
          <w:rFonts w:ascii="Arial" w:hAnsi="Arial" w:cs="Arial"/>
          <w:i/>
          <w:lang w:val="es-ES_tradnl"/>
        </w:rPr>
      </w:pPr>
      <w:r w:rsidRPr="00B75A0C">
        <w:rPr>
          <w:rFonts w:ascii="Arial" w:hAnsi="Arial" w:cs="Arial"/>
          <w:i/>
          <w:lang w:val="es-ES_tradnl"/>
        </w:rPr>
        <w:lastRenderedPageBreak/>
        <w:t xml:space="preserve">a) Accesibilidad.- Se garantiza a las personas con discapacidad la accesibilidad y utilización de bienes y servicios de la sociedad, evitando y suprimiendo barreras que impidan o dificulten su normal desenvolvimiento e integración social. En toda obra pública que se destine a actividades que supongan el acceso de público, deberán preverse accesos, medios de circulación, información e instalaciones adecuadas para personas con discapacidad. La misma previsión deberá efectuarse en los edificios destinados a empresas privadas de servicio público, en los que exhiban espectáculos públicos y en las unidades sociales y recreativas para uso comunitario, que en adelante se construyan, reformen o modifiquen. </w:t>
      </w:r>
    </w:p>
    <w:p w:rsidR="00FA411F" w:rsidRPr="00B75A0C" w:rsidRDefault="00FA411F" w:rsidP="00B75A0C">
      <w:pPr>
        <w:autoSpaceDE w:val="0"/>
        <w:autoSpaceDN w:val="0"/>
        <w:adjustRightInd w:val="0"/>
        <w:ind w:left="567"/>
        <w:jc w:val="both"/>
        <w:rPr>
          <w:rFonts w:ascii="Arial" w:hAnsi="Arial" w:cs="Arial"/>
          <w:i/>
          <w:lang w:val="es-ES_tradnl"/>
        </w:rPr>
      </w:pPr>
      <w:r w:rsidRPr="00B75A0C">
        <w:rPr>
          <w:rFonts w:ascii="Arial" w:hAnsi="Arial" w:cs="Arial"/>
          <w:i/>
          <w:lang w:val="es-ES_tradnl"/>
        </w:rPr>
        <w:t xml:space="preserve">Los municipios, con asesoría del Consejo Nacional de Discapacidades y del Instituto Ecuatoriano de Normalización (INEN), dictarán las ordenanzas respectivas que permitan el cumplimiento de este derecho; las que establecerán sanciones y multas por la inobservancia de estas normas. Adicionalmente, los municipios establecerán un porcentaje en sus presupuestos anuales para eliminar las barreras existentes; </w:t>
      </w:r>
    </w:p>
    <w:p w:rsidR="00FA411F" w:rsidRPr="00B75A0C" w:rsidRDefault="00FA411F" w:rsidP="00B75A0C">
      <w:pPr>
        <w:autoSpaceDE w:val="0"/>
        <w:autoSpaceDN w:val="0"/>
        <w:adjustRightInd w:val="0"/>
        <w:ind w:left="567"/>
        <w:jc w:val="both"/>
        <w:rPr>
          <w:rFonts w:ascii="Arial" w:hAnsi="Arial" w:cs="Arial"/>
          <w:i/>
          <w:lang w:val="es-ES_tradnl"/>
        </w:rPr>
      </w:pPr>
      <w:r w:rsidRPr="00B75A0C">
        <w:rPr>
          <w:rFonts w:ascii="Arial" w:hAnsi="Arial" w:cs="Arial"/>
          <w:i/>
          <w:lang w:val="es-ES_tradnl"/>
        </w:rPr>
        <w:t xml:space="preserve">b) Acceso a la Salud y Rehabilitación.- Los servicios de salud deberán ofrecerse en igualdad de condiciones a todas las personas con discapacidad que los requieran, serán considerados como actos discriminatorios, el negarse a prestarlos o proporcionarlos de inferior calidad. </w:t>
      </w:r>
    </w:p>
    <w:p w:rsidR="00FA411F" w:rsidRPr="00B75A0C" w:rsidRDefault="00FA411F" w:rsidP="00B75A0C">
      <w:pPr>
        <w:autoSpaceDE w:val="0"/>
        <w:autoSpaceDN w:val="0"/>
        <w:adjustRightInd w:val="0"/>
        <w:ind w:left="567"/>
        <w:jc w:val="both"/>
        <w:rPr>
          <w:rFonts w:ascii="Arial" w:hAnsi="Arial" w:cs="Arial"/>
          <w:i/>
          <w:lang w:val="es-ES_tradnl"/>
        </w:rPr>
      </w:pPr>
      <w:r w:rsidRPr="00B75A0C">
        <w:rPr>
          <w:rFonts w:ascii="Arial" w:hAnsi="Arial" w:cs="Arial"/>
          <w:i/>
          <w:lang w:val="es-ES_tradnl"/>
        </w:rPr>
        <w:t xml:space="preserve">El Ministerio de Salud Pública, establecerá los procedimientos de coordinación y supervisión para las unidades de salud pública a fin de que brinden los medios especializados de rehabilitación y determinará las políticas de prevención y atención congruente con las necesidades reales de la población y </w:t>
      </w:r>
      <w:r w:rsidR="006A58E9" w:rsidRPr="00B75A0C">
        <w:rPr>
          <w:rFonts w:ascii="Arial" w:hAnsi="Arial" w:cs="Arial"/>
          <w:i/>
          <w:lang w:val="es-ES_tradnl"/>
        </w:rPr>
        <w:t>normarán</w:t>
      </w:r>
      <w:r w:rsidRPr="00B75A0C">
        <w:rPr>
          <w:rFonts w:ascii="Arial" w:hAnsi="Arial" w:cs="Arial"/>
          <w:i/>
          <w:lang w:val="es-ES_tradnl"/>
        </w:rPr>
        <w:t xml:space="preserve"> las acciones que en este campo realicen otras instituciones y organismos públicos y privados; </w:t>
      </w:r>
    </w:p>
    <w:p w:rsidR="00FA411F" w:rsidRPr="00B75A0C" w:rsidRDefault="00FA411F" w:rsidP="00B75A0C">
      <w:pPr>
        <w:autoSpaceDE w:val="0"/>
        <w:autoSpaceDN w:val="0"/>
        <w:adjustRightInd w:val="0"/>
        <w:ind w:left="567"/>
        <w:jc w:val="both"/>
        <w:rPr>
          <w:rFonts w:ascii="Arial" w:hAnsi="Arial" w:cs="Arial"/>
          <w:i/>
          <w:lang w:val="es-ES_tradnl"/>
        </w:rPr>
      </w:pPr>
      <w:r w:rsidRPr="00B75A0C">
        <w:rPr>
          <w:rFonts w:ascii="Arial" w:hAnsi="Arial" w:cs="Arial"/>
          <w:i/>
          <w:lang w:val="es-ES_tradnl"/>
        </w:rPr>
        <w:t xml:space="preserve">c) Acceso a la Educación.- Acceso a la educación regular en establecimientos públicos y privados, en todos los niveles del sistema educativo nacional, con los apoyos necesarios, o en servicios de educación especial y específica para aquellos que no puedan asistir a establecimientos regulares de educación, en razón del grado y características de su discapacidad; </w:t>
      </w:r>
    </w:p>
    <w:p w:rsidR="00FA411F" w:rsidRPr="00B75A0C" w:rsidRDefault="00FA411F" w:rsidP="00B75A0C">
      <w:pPr>
        <w:autoSpaceDE w:val="0"/>
        <w:autoSpaceDN w:val="0"/>
        <w:adjustRightInd w:val="0"/>
        <w:ind w:left="567"/>
        <w:jc w:val="both"/>
        <w:rPr>
          <w:rFonts w:ascii="Arial" w:hAnsi="Arial" w:cs="Arial"/>
          <w:i/>
          <w:lang w:val="es-ES_tradnl"/>
        </w:rPr>
      </w:pPr>
      <w:r w:rsidRPr="00B75A0C">
        <w:rPr>
          <w:rFonts w:ascii="Arial" w:hAnsi="Arial" w:cs="Arial"/>
          <w:i/>
          <w:lang w:val="es-ES_tradnl"/>
        </w:rPr>
        <w:t xml:space="preserve">d) Accesibilidad al empleo.- Las personas con discapacidad tienen derecho a no ser discriminadas, por su condición, en todas las prácticas relativas al empleo, incluyendo los procedimientos para la aplicación, selección, contratación, capacitación, despido e indemnización de personal y en cuanto a todos los demás términos, condiciones y privilegios de los trabajadores; </w:t>
      </w:r>
    </w:p>
    <w:p w:rsidR="00FA411F" w:rsidRPr="00B75A0C" w:rsidRDefault="00FA411F" w:rsidP="00B75A0C">
      <w:pPr>
        <w:autoSpaceDE w:val="0"/>
        <w:autoSpaceDN w:val="0"/>
        <w:adjustRightInd w:val="0"/>
        <w:ind w:left="567"/>
        <w:jc w:val="both"/>
        <w:rPr>
          <w:rFonts w:ascii="Arial" w:hAnsi="Arial" w:cs="Arial"/>
          <w:i/>
          <w:lang w:val="es-ES_tradnl"/>
        </w:rPr>
      </w:pPr>
      <w:r w:rsidRPr="00B75A0C">
        <w:rPr>
          <w:rFonts w:ascii="Arial" w:hAnsi="Arial" w:cs="Arial"/>
          <w:i/>
          <w:lang w:val="es-ES_tradnl"/>
        </w:rPr>
        <w:t xml:space="preserve">e) Accesibilidad en el transporte.- Las personas con discapacidad tienen derecho a la utilización normal del transporte público, para lo </w:t>
      </w:r>
      <w:r w:rsidRPr="00B75A0C">
        <w:rPr>
          <w:rFonts w:ascii="Arial" w:hAnsi="Arial" w:cs="Arial"/>
          <w:i/>
          <w:lang w:val="es-ES_tradnl"/>
        </w:rPr>
        <w:lastRenderedPageBreak/>
        <w:t xml:space="preserve">cual las compañías, empresas o cooperativas de transporte progresivamente implementarán unidades libres de barreras y obstáculos que garanticen el fácil acceso y circulación en su interior de personas con movilidad reducida y deberán contar en todas sus unidades, con dos asientos identificados con el símbolo internacional de discapacidad. </w:t>
      </w:r>
    </w:p>
    <w:p w:rsidR="00FA411F" w:rsidRPr="00B75A0C" w:rsidRDefault="00FA411F" w:rsidP="00B75A0C">
      <w:pPr>
        <w:autoSpaceDE w:val="0"/>
        <w:autoSpaceDN w:val="0"/>
        <w:adjustRightInd w:val="0"/>
        <w:ind w:left="567"/>
        <w:jc w:val="both"/>
        <w:rPr>
          <w:rFonts w:ascii="Arial" w:hAnsi="Arial" w:cs="Arial"/>
          <w:i/>
          <w:lang w:val="es-ES_tradnl"/>
        </w:rPr>
      </w:pPr>
      <w:r w:rsidRPr="00B75A0C">
        <w:rPr>
          <w:rFonts w:ascii="Arial" w:hAnsi="Arial" w:cs="Arial"/>
          <w:i/>
          <w:lang w:val="es-ES_tradnl"/>
        </w:rPr>
        <w:t>Los organismos competentes para regular el tránsito en las diferentes circunscripciones territoriales en el ámbito nacional, vigilarán el</w:t>
      </w:r>
      <w:r w:rsidR="003B2692" w:rsidRPr="00B75A0C">
        <w:rPr>
          <w:rFonts w:ascii="Arial" w:hAnsi="Arial" w:cs="Arial"/>
          <w:i/>
          <w:lang w:val="es-ES_tradnl"/>
        </w:rPr>
        <w:t xml:space="preserve"> cumplimiento de la disposición</w:t>
      </w:r>
      <w:r w:rsidRPr="00B75A0C">
        <w:rPr>
          <w:rFonts w:ascii="Arial" w:hAnsi="Arial" w:cs="Arial"/>
          <w:i/>
          <w:lang w:val="es-ES_tradnl"/>
        </w:rPr>
        <w:t xml:space="preserve"> </w:t>
      </w:r>
      <w:r w:rsidR="003B2692" w:rsidRPr="00B75A0C">
        <w:rPr>
          <w:rFonts w:ascii="Arial" w:hAnsi="Arial" w:cs="Arial"/>
          <w:i/>
          <w:lang w:val="es-ES_tradnl"/>
        </w:rPr>
        <w:t>a</w:t>
      </w:r>
      <w:r w:rsidR="00C977E9" w:rsidRPr="00B75A0C">
        <w:rPr>
          <w:rFonts w:ascii="Arial" w:hAnsi="Arial" w:cs="Arial"/>
          <w:i/>
          <w:lang w:val="es-ES_tradnl"/>
        </w:rPr>
        <w:t>nterior</w:t>
      </w:r>
      <w:r w:rsidRPr="00B75A0C">
        <w:rPr>
          <w:rFonts w:ascii="Arial" w:hAnsi="Arial" w:cs="Arial"/>
          <w:i/>
          <w:lang w:val="es-ES_tradnl"/>
        </w:rPr>
        <w:t xml:space="preserve">, e impondrán una multa equivalente a 12 dólares de los Estados Unidos de América en caso de inobservancia; y, </w:t>
      </w:r>
    </w:p>
    <w:p w:rsidR="00FA411F" w:rsidRPr="00B75A0C" w:rsidRDefault="00FA411F" w:rsidP="00B75A0C">
      <w:pPr>
        <w:autoSpaceDE w:val="0"/>
        <w:autoSpaceDN w:val="0"/>
        <w:adjustRightInd w:val="0"/>
        <w:ind w:left="567"/>
        <w:jc w:val="both"/>
        <w:rPr>
          <w:rFonts w:ascii="Arial" w:hAnsi="Arial" w:cs="Arial"/>
          <w:i/>
          <w:lang w:val="es-ES_tradnl"/>
        </w:rPr>
      </w:pPr>
      <w:r w:rsidRPr="00B75A0C">
        <w:rPr>
          <w:rFonts w:ascii="Arial" w:hAnsi="Arial" w:cs="Arial"/>
          <w:i/>
          <w:lang w:val="es-ES_tradnl"/>
        </w:rPr>
        <w:t xml:space="preserve">f) Accesibilidad a la Comunicación.- Las personas con discapacidad tienen derecho a acceder, de acuerdo a las circunstancias, a la información emitida a través de los medios de comunicación colectiva nacional, para lo cual la Superintendencia de Telecomunicaciones, en coordinación con las asociaciones de medios de comunicación nacional y el Consejo Nacional de Discapacidades, promoverá la eliminación de barreras en la comunicación, respecto a la difusión de información, y la incorporación de recursos tecnológicos y humanos que permitan la recepción de los mensajes y el acceso a los sistemas de comunicación y señalización, como lengua de señas ecuatorianas, generación de caracteres, sistema Braille, u otros, que permitan a las personas con discapacidad el derecho a la información y comunicación. Los medios de comunicación social televisivos deberán progresivamente incorporar en sus noticieros la interpretación de lengua de señas ecuatoriana o generación de caracteres, para que las personas sordas tengan acceso a la información, al igual que los programas producidos por las entidades públicas. </w:t>
      </w:r>
    </w:p>
    <w:p w:rsidR="00FA411F" w:rsidRPr="00B75A0C" w:rsidRDefault="00FA411F" w:rsidP="00B75A0C">
      <w:pPr>
        <w:autoSpaceDE w:val="0"/>
        <w:autoSpaceDN w:val="0"/>
        <w:adjustRightInd w:val="0"/>
        <w:ind w:left="567"/>
        <w:jc w:val="both"/>
        <w:rPr>
          <w:rFonts w:ascii="Arial" w:hAnsi="Arial" w:cs="Arial"/>
          <w:i/>
          <w:lang w:val="es-ES_tradnl"/>
        </w:rPr>
      </w:pPr>
      <w:r w:rsidRPr="00B75A0C">
        <w:rPr>
          <w:rFonts w:ascii="Arial" w:hAnsi="Arial" w:cs="Arial"/>
          <w:i/>
          <w:lang w:val="es-ES_tradnl"/>
        </w:rPr>
        <w:t xml:space="preserve">El Estado reconoce el derecho de las personas sordas al uso de la "Lengua de Señas Ecuatoriana", a la educación, bilingüe u oralista y auspicia la investigación y difusión de las mismas. </w:t>
      </w:r>
    </w:p>
    <w:p w:rsidR="00FA411F" w:rsidRPr="00190128" w:rsidRDefault="00FA411F" w:rsidP="00B75A0C">
      <w:pPr>
        <w:autoSpaceDE w:val="0"/>
        <w:autoSpaceDN w:val="0"/>
        <w:adjustRightInd w:val="0"/>
        <w:ind w:left="567"/>
        <w:jc w:val="both"/>
        <w:rPr>
          <w:rFonts w:ascii="Arial" w:hAnsi="Arial" w:cs="Arial"/>
          <w:i/>
          <w:lang w:val="es-ES_tradnl"/>
        </w:rPr>
      </w:pPr>
      <w:r w:rsidRPr="00B75A0C">
        <w:rPr>
          <w:rFonts w:ascii="Arial" w:hAnsi="Arial" w:cs="Arial"/>
          <w:i/>
          <w:lang w:val="es-ES_tradnl"/>
        </w:rPr>
        <w:t>Las instituciones públicas, privadas y mixtas están obligadas a adecuar sus requisitos y mecanismos de selección de empleo, para facilitar la participación de las personas con discapacidad en igualdad de oportunidades y equidad de género. El Servicio de Capacitación Profesional (SECAP) y más entidades de capacitación deberán incorporar personas con discapacidad a sus programas regulares de formación y capacitación; y establecerán, en coordinación con el Ministerio de Trabajo</w:t>
      </w:r>
      <w:r w:rsidR="003B2692" w:rsidRPr="00B75A0C">
        <w:rPr>
          <w:rFonts w:ascii="Arial" w:hAnsi="Arial" w:cs="Arial"/>
          <w:i/>
          <w:lang w:val="es-ES_tradnl"/>
        </w:rPr>
        <w:t xml:space="preserve"> y Empleo,</w:t>
      </w:r>
      <w:r w:rsidRPr="00B75A0C">
        <w:rPr>
          <w:rFonts w:ascii="Arial" w:hAnsi="Arial" w:cs="Arial"/>
          <w:i/>
          <w:lang w:val="es-ES_tradnl"/>
        </w:rPr>
        <w:t xml:space="preserve"> y la Asesoría del Consejo Nacional de Discapacidades, programas especiales en casos que así lo justifiquen. Los servicios públicos de colocaciones </w:t>
      </w:r>
      <w:r w:rsidRPr="00B75A0C">
        <w:rPr>
          <w:rFonts w:ascii="Arial" w:hAnsi="Arial" w:cs="Arial"/>
          <w:i/>
          <w:lang w:val="es-ES_tradnl"/>
        </w:rPr>
        <w:lastRenderedPageBreak/>
        <w:t>del Ministerio de Trabajo</w:t>
      </w:r>
      <w:r w:rsidR="003B2692" w:rsidRPr="00B75A0C">
        <w:rPr>
          <w:rFonts w:ascii="Arial" w:hAnsi="Arial" w:cs="Arial"/>
          <w:i/>
          <w:lang w:val="es-ES_tradnl"/>
        </w:rPr>
        <w:t xml:space="preserve"> y Empleo</w:t>
      </w:r>
      <w:r w:rsidRPr="00B75A0C">
        <w:rPr>
          <w:rFonts w:ascii="Arial" w:hAnsi="Arial" w:cs="Arial"/>
          <w:i/>
          <w:lang w:val="es-ES_tradnl"/>
        </w:rPr>
        <w:t xml:space="preserve"> fomentarán </w:t>
      </w:r>
      <w:r w:rsidRPr="00190128">
        <w:rPr>
          <w:rFonts w:ascii="Arial" w:hAnsi="Arial" w:cs="Arial"/>
          <w:i/>
          <w:lang w:val="es-ES_tradnl"/>
        </w:rPr>
        <w:t>la inserción laboral de las personas con discapacidades.</w:t>
      </w:r>
      <w:r w:rsidR="00B75A0C" w:rsidRPr="00190128">
        <w:rPr>
          <w:rStyle w:val="Refdenotaalpie"/>
          <w:rFonts w:ascii="Arial" w:hAnsi="Arial" w:cs="Arial"/>
          <w:i/>
          <w:lang w:val="es-ES_tradnl"/>
        </w:rPr>
        <w:footnoteReference w:id="35"/>
      </w:r>
      <w:r w:rsidRPr="00190128">
        <w:rPr>
          <w:rFonts w:ascii="Arial" w:hAnsi="Arial" w:cs="Arial"/>
          <w:i/>
          <w:lang w:val="es-ES_tradnl"/>
        </w:rPr>
        <w:t xml:space="preserve"> </w:t>
      </w:r>
    </w:p>
    <w:p w:rsidR="00A91B9B" w:rsidRPr="00190128" w:rsidRDefault="00A91B9B" w:rsidP="0093274A">
      <w:pPr>
        <w:autoSpaceDE w:val="0"/>
        <w:autoSpaceDN w:val="0"/>
        <w:adjustRightInd w:val="0"/>
        <w:spacing w:line="360" w:lineRule="auto"/>
        <w:jc w:val="both"/>
        <w:rPr>
          <w:rFonts w:ascii="Arial" w:hAnsi="Arial" w:cs="Arial"/>
          <w:lang w:val="es-ES_tradnl"/>
        </w:rPr>
      </w:pPr>
    </w:p>
    <w:p w:rsidR="00FA411F" w:rsidRPr="00190128" w:rsidRDefault="00190128" w:rsidP="0093274A">
      <w:pPr>
        <w:autoSpaceDE w:val="0"/>
        <w:autoSpaceDN w:val="0"/>
        <w:adjustRightInd w:val="0"/>
        <w:spacing w:line="360" w:lineRule="auto"/>
        <w:jc w:val="both"/>
        <w:rPr>
          <w:rFonts w:ascii="Arial" w:hAnsi="Arial" w:cs="Arial"/>
          <w:lang w:val="es-ES_tradnl"/>
        </w:rPr>
      </w:pPr>
      <w:r w:rsidRPr="00190128">
        <w:rPr>
          <w:rFonts w:ascii="Arial" w:hAnsi="Arial" w:cs="Arial"/>
          <w:lang w:val="es-ES_tradnl"/>
        </w:rPr>
        <w:t>También se contempla en derecho a las tarifas presenciales</w:t>
      </w:r>
      <w:r>
        <w:rPr>
          <w:rStyle w:val="Refdenotaalpie"/>
          <w:rFonts w:ascii="Arial" w:hAnsi="Arial" w:cs="Arial"/>
          <w:lang w:val="es-ES_tradnl"/>
        </w:rPr>
        <w:footnoteReference w:id="36"/>
      </w:r>
      <w:r w:rsidRPr="00190128">
        <w:rPr>
          <w:rFonts w:ascii="Arial" w:hAnsi="Arial" w:cs="Arial"/>
          <w:b/>
          <w:lang w:val="es-ES_tradnl"/>
        </w:rPr>
        <w:t xml:space="preserve"> </w:t>
      </w:r>
      <w:r w:rsidRPr="00190128">
        <w:rPr>
          <w:rFonts w:ascii="Arial" w:hAnsi="Arial" w:cs="Arial"/>
          <w:lang w:val="es-ES_tradnl"/>
        </w:rPr>
        <w:t xml:space="preserve">que estipulan el </w:t>
      </w:r>
      <w:r w:rsidR="00FA411F" w:rsidRPr="00190128">
        <w:rPr>
          <w:rFonts w:ascii="Arial" w:hAnsi="Arial" w:cs="Arial"/>
          <w:lang w:val="es-ES_tradnl"/>
        </w:rPr>
        <w:t xml:space="preserve">50% en el transporte terrestre (urbano, parroquial o interprovincial; público o privado), así como servicios aéreos en rutas nacionales, fluvial, marítimo y ferroviario, los cuales serán prestados en las mismas condiciones que los demás pasajeros que pagan la tarifa completa. En el caso del transporte aéreo en rutas internacionales, la tarifa será conforme a lo establecido en los convenios internacionales respectivos, ratificados por el Ecuador. Las personas con discapacidades tendrán una exoneración del 50% en las tarifas de los espectáculos públicos. </w:t>
      </w:r>
    </w:p>
    <w:p w:rsidR="00190128" w:rsidRPr="0029568C" w:rsidRDefault="00190128" w:rsidP="0093274A">
      <w:pPr>
        <w:autoSpaceDE w:val="0"/>
        <w:autoSpaceDN w:val="0"/>
        <w:adjustRightInd w:val="0"/>
        <w:spacing w:line="360" w:lineRule="auto"/>
        <w:jc w:val="both"/>
        <w:rPr>
          <w:rFonts w:ascii="Arial" w:hAnsi="Arial" w:cs="Arial"/>
          <w:lang w:val="es-ES_tradnl"/>
        </w:rPr>
      </w:pPr>
    </w:p>
    <w:p w:rsidR="00D52B3D" w:rsidRDefault="0070635F" w:rsidP="0093274A">
      <w:pPr>
        <w:autoSpaceDE w:val="0"/>
        <w:autoSpaceDN w:val="0"/>
        <w:adjustRightInd w:val="0"/>
        <w:spacing w:line="360" w:lineRule="auto"/>
        <w:jc w:val="both"/>
        <w:rPr>
          <w:rFonts w:ascii="Arial" w:hAnsi="Arial" w:cs="Arial"/>
          <w:lang w:val="es-ES_tradnl"/>
        </w:rPr>
      </w:pPr>
      <w:r>
        <w:rPr>
          <w:rFonts w:ascii="Arial" w:hAnsi="Arial" w:cs="Arial"/>
          <w:lang w:val="es-ES_tradnl"/>
        </w:rPr>
        <w:t>En el Título siguiente (</w:t>
      </w:r>
      <w:r w:rsidRPr="0070635F">
        <w:rPr>
          <w:rFonts w:ascii="Arial" w:hAnsi="Arial" w:cs="Arial"/>
          <w:lang w:val="es-ES_tradnl"/>
        </w:rPr>
        <w:t>Título</w:t>
      </w:r>
      <w:r w:rsidR="003B2692" w:rsidRPr="0070635F">
        <w:rPr>
          <w:rFonts w:ascii="Arial" w:hAnsi="Arial" w:cs="Arial"/>
          <w:lang w:val="es-ES_tradnl"/>
        </w:rPr>
        <w:t xml:space="preserve"> VI</w:t>
      </w:r>
      <w:r w:rsidRPr="0070635F">
        <w:rPr>
          <w:rFonts w:ascii="Arial" w:hAnsi="Arial" w:cs="Arial"/>
          <w:lang w:val="es-ES_tradnl"/>
        </w:rPr>
        <w:t>)</w:t>
      </w:r>
      <w:r w:rsidR="005F38C9">
        <w:rPr>
          <w:rFonts w:ascii="Arial" w:hAnsi="Arial" w:cs="Arial"/>
          <w:lang w:val="es-ES_tradnl"/>
        </w:rPr>
        <w:t xml:space="preserve">, </w:t>
      </w:r>
      <w:r w:rsidR="005F38C9" w:rsidRPr="0070635F">
        <w:rPr>
          <w:rFonts w:ascii="Arial" w:hAnsi="Arial" w:cs="Arial"/>
          <w:lang w:val="es-ES_tradnl"/>
        </w:rPr>
        <w:t>De Los Procedimientos Y Sanciones</w:t>
      </w:r>
      <w:r w:rsidR="0029568C" w:rsidRPr="0070635F">
        <w:rPr>
          <w:rStyle w:val="Refdenotaalpie"/>
          <w:rFonts w:ascii="Arial" w:hAnsi="Arial" w:cs="Arial"/>
          <w:lang w:val="es-ES_tradnl"/>
        </w:rPr>
        <w:footnoteReference w:id="37"/>
      </w:r>
      <w:r w:rsidR="005F38C9">
        <w:rPr>
          <w:rFonts w:ascii="Arial" w:hAnsi="Arial" w:cs="Arial"/>
          <w:lang w:val="es-ES_tradnl"/>
        </w:rPr>
        <w:t xml:space="preserve">, </w:t>
      </w:r>
      <w:r w:rsidR="005F38C9" w:rsidRPr="005F38C9">
        <w:rPr>
          <w:rFonts w:ascii="Arial" w:hAnsi="Arial" w:cs="Arial"/>
          <w:lang w:val="es-ES_tradnl"/>
        </w:rPr>
        <w:t>dicta que t</w:t>
      </w:r>
      <w:r w:rsidR="00FA411F" w:rsidRPr="005F38C9">
        <w:rPr>
          <w:rFonts w:ascii="Arial" w:hAnsi="Arial" w:cs="Arial"/>
          <w:lang w:val="es-ES_tradnl"/>
        </w:rPr>
        <w:t>oda persona que sufra discriminación por su c</w:t>
      </w:r>
      <w:r w:rsidR="00FA411F" w:rsidRPr="0029568C">
        <w:rPr>
          <w:rFonts w:ascii="Arial" w:hAnsi="Arial" w:cs="Arial"/>
          <w:lang w:val="es-ES_tradnl"/>
        </w:rPr>
        <w:t>ondición de persona con discapacidad o amenaza en el ejercicio de sus derechos y beneficios consagrados en esta Ley, podrá, antes de presentar su demanda y en cualquier etapa del juicio, demandar ante un Juez de lo Civil, las providencias preventivas y cautelares, las mismas que se tramitarán, en lo que sea aplicable, de conformidad con la Sección Vigésima Séptima, Título II, Libro II del Código de Procedimiento Civil</w:t>
      </w:r>
      <w:r w:rsidR="005F38C9">
        <w:rPr>
          <w:rFonts w:ascii="Arial" w:hAnsi="Arial" w:cs="Arial"/>
          <w:lang w:val="es-ES_tradnl"/>
        </w:rPr>
        <w:t xml:space="preserve">; </w:t>
      </w:r>
      <w:r w:rsidR="00D52B3D">
        <w:rPr>
          <w:rFonts w:ascii="Arial" w:hAnsi="Arial" w:cs="Arial"/>
          <w:lang w:val="es-ES_tradnl"/>
        </w:rPr>
        <w:t xml:space="preserve">también se contempla la exoneración de </w:t>
      </w:r>
      <w:r w:rsidR="00D52B3D" w:rsidRPr="00F237EB">
        <w:rPr>
          <w:rFonts w:ascii="Arial" w:hAnsi="Arial" w:cs="Arial"/>
          <w:lang w:val="es-ES_tradnl"/>
        </w:rPr>
        <w:t xml:space="preserve">impuestos; de </w:t>
      </w:r>
      <w:r w:rsidR="00FA411F" w:rsidRPr="00F237EB">
        <w:rPr>
          <w:rFonts w:ascii="Arial" w:hAnsi="Arial" w:cs="Arial"/>
          <w:bCs/>
          <w:lang w:val="es-ES_tradnl"/>
        </w:rPr>
        <w:t>Vehículos</w:t>
      </w:r>
      <w:r w:rsidR="00D52B3D" w:rsidRPr="00F237EB">
        <w:rPr>
          <w:rFonts w:ascii="Arial" w:hAnsi="Arial" w:cs="Arial"/>
          <w:bCs/>
          <w:lang w:val="es-ES_tradnl"/>
        </w:rPr>
        <w:t xml:space="preserve"> ortopédicos y no ortopédicos; de</w:t>
      </w:r>
      <w:r w:rsidR="00FA411F" w:rsidRPr="00F237EB">
        <w:rPr>
          <w:rFonts w:ascii="Arial" w:hAnsi="Arial" w:cs="Arial"/>
          <w:lang w:val="es-ES_tradnl"/>
        </w:rPr>
        <w:t xml:space="preserve"> </w:t>
      </w:r>
      <w:r w:rsidR="005265AB">
        <w:rPr>
          <w:rFonts w:ascii="Arial" w:hAnsi="Arial" w:cs="Arial"/>
          <w:lang w:val="es-ES_tradnl"/>
        </w:rPr>
        <w:t xml:space="preserve">la </w:t>
      </w:r>
      <w:r w:rsidR="00FA411F" w:rsidRPr="00F237EB">
        <w:rPr>
          <w:rFonts w:ascii="Arial" w:hAnsi="Arial" w:cs="Arial"/>
          <w:lang w:val="es-ES_tradnl"/>
        </w:rPr>
        <w:t>Obligación de</w:t>
      </w:r>
      <w:r w:rsidR="00D52B3D" w:rsidRPr="00F237EB">
        <w:rPr>
          <w:rFonts w:ascii="Arial" w:hAnsi="Arial" w:cs="Arial"/>
          <w:lang w:val="es-ES_tradnl"/>
        </w:rPr>
        <w:t xml:space="preserve"> los Profesionales de la Salud; de</w:t>
      </w:r>
      <w:r w:rsidR="00FA411F" w:rsidRPr="00F237EB">
        <w:rPr>
          <w:rFonts w:ascii="Arial" w:hAnsi="Arial" w:cs="Arial"/>
          <w:lang w:val="es-ES_tradnl"/>
        </w:rPr>
        <w:t xml:space="preserve"> </w:t>
      </w:r>
      <w:r w:rsidR="005265AB">
        <w:rPr>
          <w:rFonts w:ascii="Arial" w:hAnsi="Arial" w:cs="Arial"/>
          <w:lang w:val="es-ES_tradnl"/>
        </w:rPr>
        <w:t xml:space="preserve">las </w:t>
      </w:r>
      <w:r w:rsidR="00FA411F" w:rsidRPr="00F237EB">
        <w:rPr>
          <w:rFonts w:ascii="Arial" w:hAnsi="Arial" w:cs="Arial"/>
          <w:lang w:val="es-ES_tradnl"/>
        </w:rPr>
        <w:t>Normas Supletorias</w:t>
      </w:r>
      <w:r w:rsidR="005265AB">
        <w:rPr>
          <w:rFonts w:ascii="Arial" w:hAnsi="Arial" w:cs="Arial"/>
          <w:lang w:val="es-ES_tradnl"/>
        </w:rPr>
        <w:t>, que enuncian que</w:t>
      </w:r>
      <w:r w:rsidR="00FA411F" w:rsidRPr="00F237EB">
        <w:rPr>
          <w:rFonts w:ascii="Arial" w:hAnsi="Arial" w:cs="Arial"/>
          <w:lang w:val="es-ES_tradnl"/>
        </w:rPr>
        <w:t xml:space="preserve"> </w:t>
      </w:r>
      <w:r w:rsidR="005265AB">
        <w:rPr>
          <w:rFonts w:ascii="Arial" w:hAnsi="Arial" w:cs="Arial"/>
          <w:lang w:val="es-ES_tradnl"/>
        </w:rPr>
        <w:t>e</w:t>
      </w:r>
      <w:r w:rsidR="00FA411F" w:rsidRPr="00F237EB">
        <w:rPr>
          <w:rFonts w:ascii="Arial" w:hAnsi="Arial" w:cs="Arial"/>
          <w:lang w:val="es-ES_tradnl"/>
        </w:rPr>
        <w:t>n todo lo que no estuviere previsto expresamente en esta Ley, se aplicarán como supletorias las disposi</w:t>
      </w:r>
      <w:r w:rsidR="00D52B3D" w:rsidRPr="00F237EB">
        <w:rPr>
          <w:rFonts w:ascii="Arial" w:hAnsi="Arial" w:cs="Arial"/>
          <w:lang w:val="es-ES_tradnl"/>
        </w:rPr>
        <w:t>ciones vigentes en otras leyes; de la</w:t>
      </w:r>
      <w:r w:rsidR="00FA411F" w:rsidRPr="00F237EB">
        <w:rPr>
          <w:rFonts w:ascii="Arial" w:hAnsi="Arial" w:cs="Arial"/>
          <w:lang w:val="es-ES_tradnl"/>
        </w:rPr>
        <w:t xml:space="preserve"> Transferencia </w:t>
      </w:r>
      <w:r w:rsidR="00FA411F" w:rsidRPr="00F237EB">
        <w:rPr>
          <w:rFonts w:ascii="Arial" w:hAnsi="Arial" w:cs="Arial"/>
          <w:lang w:val="es-ES_tradnl"/>
        </w:rPr>
        <w:lastRenderedPageBreak/>
        <w:t>de Atribuciones</w:t>
      </w:r>
      <w:r w:rsidR="005265AB">
        <w:rPr>
          <w:rFonts w:ascii="Arial" w:hAnsi="Arial" w:cs="Arial"/>
          <w:lang w:val="es-ES_tradnl"/>
        </w:rPr>
        <w:t>,</w:t>
      </w:r>
      <w:r w:rsidR="00FA411F" w:rsidRPr="0029568C">
        <w:rPr>
          <w:rFonts w:ascii="Arial" w:hAnsi="Arial" w:cs="Arial"/>
          <w:lang w:val="es-ES_tradnl"/>
        </w:rPr>
        <w:t xml:space="preserve"> que tuvieren los organismos y entidades del sector público</w:t>
      </w:r>
      <w:r w:rsidR="0029568C" w:rsidRPr="0029568C">
        <w:rPr>
          <w:rFonts w:ascii="Arial" w:hAnsi="Arial" w:cs="Arial"/>
          <w:lang w:val="es-ES_tradnl"/>
        </w:rPr>
        <w:t xml:space="preserve"> y</w:t>
      </w:r>
      <w:r w:rsidR="00FA411F" w:rsidRPr="0029568C">
        <w:rPr>
          <w:rFonts w:ascii="Arial" w:hAnsi="Arial" w:cs="Arial"/>
          <w:lang w:val="es-ES_tradnl"/>
        </w:rPr>
        <w:t xml:space="preserve"> </w:t>
      </w:r>
      <w:r w:rsidR="0029568C" w:rsidRPr="0029568C">
        <w:rPr>
          <w:rFonts w:ascii="Arial" w:hAnsi="Arial" w:cs="Arial"/>
          <w:lang w:val="es-ES_tradnl"/>
        </w:rPr>
        <w:t>e</w:t>
      </w:r>
      <w:r w:rsidR="00FA411F" w:rsidRPr="0029568C">
        <w:rPr>
          <w:rFonts w:ascii="Arial" w:hAnsi="Arial" w:cs="Arial"/>
          <w:lang w:val="es-ES_tradnl"/>
        </w:rPr>
        <w:t>l Cons</w:t>
      </w:r>
      <w:r w:rsidR="00D52B3D">
        <w:rPr>
          <w:rFonts w:ascii="Arial" w:hAnsi="Arial" w:cs="Arial"/>
          <w:lang w:val="es-ES_tradnl"/>
        </w:rPr>
        <w:t>ejo Nacional de Discapacidades;</w:t>
      </w:r>
    </w:p>
    <w:p w:rsidR="00D52B3D" w:rsidRDefault="00D52B3D" w:rsidP="0093274A">
      <w:pPr>
        <w:autoSpaceDE w:val="0"/>
        <w:autoSpaceDN w:val="0"/>
        <w:adjustRightInd w:val="0"/>
        <w:spacing w:line="360" w:lineRule="auto"/>
        <w:jc w:val="both"/>
        <w:rPr>
          <w:rFonts w:ascii="Arial" w:hAnsi="Arial" w:cs="Arial"/>
          <w:lang w:val="es-ES_tradnl"/>
        </w:rPr>
      </w:pPr>
    </w:p>
    <w:p w:rsidR="00FA411F" w:rsidRPr="007A5B0A" w:rsidRDefault="00B744C3" w:rsidP="0093274A">
      <w:pPr>
        <w:autoSpaceDE w:val="0"/>
        <w:autoSpaceDN w:val="0"/>
        <w:adjustRightInd w:val="0"/>
        <w:spacing w:line="360" w:lineRule="auto"/>
        <w:jc w:val="both"/>
        <w:rPr>
          <w:rFonts w:ascii="Arial" w:hAnsi="Arial" w:cs="Arial"/>
          <w:lang w:val="es-ES_tradnl"/>
        </w:rPr>
      </w:pPr>
      <w:r w:rsidRPr="007A5B0A">
        <w:rPr>
          <w:rFonts w:ascii="Arial" w:hAnsi="Arial" w:cs="Arial"/>
          <w:lang w:val="es-ES_tradnl"/>
        </w:rPr>
        <w:t xml:space="preserve">En el artículo </w:t>
      </w:r>
      <w:r w:rsidR="00FA411F" w:rsidRPr="007A5B0A">
        <w:rPr>
          <w:rFonts w:ascii="Arial" w:hAnsi="Arial" w:cs="Arial"/>
          <w:lang w:val="es-ES_tradnl"/>
        </w:rPr>
        <w:t>27</w:t>
      </w:r>
      <w:r w:rsidR="00945A9A" w:rsidRPr="007A5B0A">
        <w:rPr>
          <w:rFonts w:ascii="Arial" w:hAnsi="Arial" w:cs="Arial"/>
          <w:lang w:val="es-ES_tradnl"/>
        </w:rPr>
        <w:t xml:space="preserve"> se dispone que</w:t>
      </w:r>
      <w:r w:rsidR="005265AB" w:rsidRPr="007A5B0A">
        <w:rPr>
          <w:rFonts w:ascii="Arial" w:hAnsi="Arial" w:cs="Arial"/>
          <w:lang w:val="es-ES_tradnl"/>
        </w:rPr>
        <w:t>:</w:t>
      </w:r>
      <w:r w:rsidR="00945A9A" w:rsidRPr="007A5B0A">
        <w:rPr>
          <w:rFonts w:ascii="Arial" w:hAnsi="Arial" w:cs="Arial"/>
          <w:lang w:val="es-ES_tradnl"/>
        </w:rPr>
        <w:t xml:space="preserve"> se mantendrá</w:t>
      </w:r>
      <w:r w:rsidR="00FA411F" w:rsidRPr="007A5B0A">
        <w:rPr>
          <w:rFonts w:ascii="Arial" w:hAnsi="Arial" w:cs="Arial"/>
          <w:lang w:val="es-ES_tradnl"/>
        </w:rPr>
        <w:t xml:space="preserve"> la Dirección Nacional de Discapacidades del Ministerio de </w:t>
      </w:r>
      <w:r w:rsidR="00FB315D" w:rsidRPr="007A5B0A">
        <w:rPr>
          <w:rFonts w:ascii="Arial" w:hAnsi="Arial" w:cs="Arial"/>
          <w:lang w:val="es-ES_tradnl"/>
        </w:rPr>
        <w:t>Inclu</w:t>
      </w:r>
      <w:r w:rsidR="0029568C" w:rsidRPr="007A5B0A">
        <w:rPr>
          <w:rFonts w:ascii="Arial" w:hAnsi="Arial" w:cs="Arial"/>
          <w:lang w:val="es-ES_tradnl"/>
        </w:rPr>
        <w:t>sió</w:t>
      </w:r>
      <w:r w:rsidR="00FB315D" w:rsidRPr="007A5B0A">
        <w:rPr>
          <w:rFonts w:ascii="Arial" w:hAnsi="Arial" w:cs="Arial"/>
          <w:lang w:val="es-ES_tradnl"/>
        </w:rPr>
        <w:t>n Económica y Social,</w:t>
      </w:r>
      <w:r w:rsidR="0029568C" w:rsidRPr="007A5B0A">
        <w:rPr>
          <w:rFonts w:ascii="Arial" w:hAnsi="Arial" w:cs="Arial"/>
          <w:lang w:val="es-ES_tradnl"/>
        </w:rPr>
        <w:t xml:space="preserve"> y demás divisiones en el</w:t>
      </w:r>
      <w:r w:rsidR="00FA411F" w:rsidRPr="007A5B0A">
        <w:rPr>
          <w:rFonts w:ascii="Arial" w:hAnsi="Arial" w:cs="Arial"/>
          <w:lang w:val="es-ES_tradnl"/>
        </w:rPr>
        <w:t xml:space="preserve"> </w:t>
      </w:r>
      <w:r w:rsidR="00FB315D" w:rsidRPr="007A5B0A">
        <w:rPr>
          <w:rFonts w:ascii="Arial" w:hAnsi="Arial" w:cs="Arial"/>
          <w:lang w:val="es-ES_tradnl"/>
        </w:rPr>
        <w:t>Ministerio de Coordinación de Desarrollo Social</w:t>
      </w:r>
      <w:r w:rsidR="0029568C" w:rsidRPr="007A5B0A">
        <w:rPr>
          <w:rFonts w:ascii="Arial" w:hAnsi="Arial" w:cs="Arial"/>
          <w:lang w:val="es-ES_tradnl"/>
        </w:rPr>
        <w:t xml:space="preserve">. </w:t>
      </w:r>
      <w:r w:rsidR="00FA411F" w:rsidRPr="007A5B0A">
        <w:rPr>
          <w:rFonts w:ascii="Arial" w:hAnsi="Arial" w:cs="Arial"/>
          <w:lang w:val="es-ES_tradnl"/>
        </w:rPr>
        <w:t>En el Ministerio de Trabajo</w:t>
      </w:r>
      <w:r w:rsidR="00FB315D" w:rsidRPr="007A5B0A">
        <w:rPr>
          <w:rFonts w:ascii="Arial" w:hAnsi="Arial" w:cs="Arial"/>
          <w:lang w:val="es-ES_tradnl"/>
        </w:rPr>
        <w:t xml:space="preserve"> y Empleo</w:t>
      </w:r>
      <w:r w:rsidR="00FA411F" w:rsidRPr="007A5B0A">
        <w:rPr>
          <w:rFonts w:ascii="Arial" w:hAnsi="Arial" w:cs="Arial"/>
          <w:lang w:val="es-ES_tradnl"/>
        </w:rPr>
        <w:t xml:space="preserve"> deberá crearse la Dirección Nacional de Rehabilitación Profesional, en el Ministerio de Salud deberá restituirse la Dirección Nacional de Rehabilitación y se elevará a Dirección Nacional a la actual División de Educación Especial del Ministerio de Educación y Cultura. </w:t>
      </w:r>
    </w:p>
    <w:p w:rsidR="0029568C" w:rsidRPr="008E0895" w:rsidRDefault="0029568C" w:rsidP="0093274A">
      <w:pPr>
        <w:autoSpaceDE w:val="0"/>
        <w:autoSpaceDN w:val="0"/>
        <w:adjustRightInd w:val="0"/>
        <w:spacing w:line="360" w:lineRule="auto"/>
        <w:jc w:val="both"/>
        <w:rPr>
          <w:rFonts w:ascii="Arial" w:hAnsi="Arial" w:cs="Arial"/>
          <w:lang w:val="es-ES_tradnl"/>
        </w:rPr>
      </w:pPr>
    </w:p>
    <w:p w:rsidR="00945A9A" w:rsidRDefault="00945A9A" w:rsidP="0093274A">
      <w:pPr>
        <w:autoSpaceDE w:val="0"/>
        <w:autoSpaceDN w:val="0"/>
        <w:adjustRightInd w:val="0"/>
        <w:spacing w:line="360" w:lineRule="auto"/>
        <w:jc w:val="both"/>
        <w:rPr>
          <w:rFonts w:ascii="Arial" w:hAnsi="Arial" w:cs="Arial"/>
          <w:lang w:val="es-ES_tradnl"/>
        </w:rPr>
      </w:pPr>
      <w:r w:rsidRPr="00945A9A">
        <w:rPr>
          <w:rFonts w:ascii="Arial" w:hAnsi="Arial" w:cs="Arial"/>
          <w:lang w:val="es-ES_tradnl"/>
        </w:rPr>
        <w:t xml:space="preserve">El artículo </w:t>
      </w:r>
      <w:r w:rsidR="00FA411F" w:rsidRPr="00945A9A">
        <w:rPr>
          <w:rFonts w:ascii="Arial" w:hAnsi="Arial" w:cs="Arial"/>
          <w:lang w:val="es-ES_tradnl"/>
        </w:rPr>
        <w:t>28</w:t>
      </w:r>
      <w:r w:rsidRPr="00945A9A">
        <w:rPr>
          <w:rFonts w:ascii="Arial" w:hAnsi="Arial" w:cs="Arial"/>
          <w:lang w:val="es-ES_tradnl"/>
        </w:rPr>
        <w:t xml:space="preserve"> establece el día nacional del discapacitado:</w:t>
      </w:r>
    </w:p>
    <w:p w:rsidR="00945A9A" w:rsidRPr="00945A9A" w:rsidRDefault="00945A9A" w:rsidP="0093274A">
      <w:pPr>
        <w:autoSpaceDE w:val="0"/>
        <w:autoSpaceDN w:val="0"/>
        <w:adjustRightInd w:val="0"/>
        <w:spacing w:line="360" w:lineRule="auto"/>
        <w:jc w:val="both"/>
        <w:rPr>
          <w:rFonts w:ascii="Arial" w:hAnsi="Arial" w:cs="Arial"/>
          <w:lang w:val="es-ES_tradnl"/>
        </w:rPr>
      </w:pPr>
    </w:p>
    <w:p w:rsidR="00FA411F" w:rsidRPr="005265AB" w:rsidRDefault="00945A9A" w:rsidP="00945A9A">
      <w:pPr>
        <w:autoSpaceDE w:val="0"/>
        <w:autoSpaceDN w:val="0"/>
        <w:adjustRightInd w:val="0"/>
        <w:ind w:left="567"/>
        <w:jc w:val="both"/>
        <w:rPr>
          <w:rFonts w:ascii="Arial" w:hAnsi="Arial" w:cs="Arial"/>
          <w:i/>
          <w:lang w:val="es-ES_tradnl"/>
        </w:rPr>
      </w:pPr>
      <w:r w:rsidRPr="005265AB">
        <w:rPr>
          <w:rFonts w:ascii="Arial" w:hAnsi="Arial" w:cs="Arial"/>
          <w:i/>
          <w:lang w:val="es-ES_tradnl"/>
        </w:rPr>
        <w:t>“</w:t>
      </w:r>
      <w:r w:rsidR="00FA411F" w:rsidRPr="005265AB">
        <w:rPr>
          <w:rFonts w:ascii="Arial" w:hAnsi="Arial" w:cs="Arial"/>
          <w:i/>
          <w:lang w:val="es-ES_tradnl"/>
        </w:rPr>
        <w:t>Se establece el 3 de diciembre de cada año como día clásico de las personas con discapacidad, en el cual se desarrollarán acciones de sens</w:t>
      </w:r>
      <w:r w:rsidRPr="005265AB">
        <w:rPr>
          <w:rFonts w:ascii="Arial" w:hAnsi="Arial" w:cs="Arial"/>
          <w:i/>
          <w:lang w:val="es-ES_tradnl"/>
        </w:rPr>
        <w:t>ibilización a la sociedad.”</w:t>
      </w:r>
      <w:r w:rsidR="005265AB" w:rsidRPr="005265AB">
        <w:rPr>
          <w:rStyle w:val="Refdenotaalpie"/>
          <w:rFonts w:ascii="Arial" w:hAnsi="Arial" w:cs="Arial"/>
          <w:i/>
          <w:lang w:val="es-ES_tradnl"/>
        </w:rPr>
        <w:footnoteReference w:id="38"/>
      </w:r>
    </w:p>
    <w:p w:rsidR="00945A9A" w:rsidRDefault="00945A9A" w:rsidP="00945A9A">
      <w:pPr>
        <w:autoSpaceDE w:val="0"/>
        <w:autoSpaceDN w:val="0"/>
        <w:adjustRightInd w:val="0"/>
        <w:spacing w:line="360" w:lineRule="auto"/>
        <w:jc w:val="both"/>
        <w:rPr>
          <w:rFonts w:ascii="Arial" w:hAnsi="Arial" w:cs="Arial"/>
          <w:lang w:val="es-ES_tradnl"/>
        </w:rPr>
      </w:pPr>
    </w:p>
    <w:p w:rsidR="00945A9A" w:rsidRPr="005265AB" w:rsidRDefault="005265AB" w:rsidP="00945A9A">
      <w:pPr>
        <w:autoSpaceDE w:val="0"/>
        <w:autoSpaceDN w:val="0"/>
        <w:adjustRightInd w:val="0"/>
        <w:spacing w:line="360" w:lineRule="auto"/>
        <w:jc w:val="both"/>
        <w:rPr>
          <w:rFonts w:ascii="Arial" w:hAnsi="Arial" w:cs="Arial"/>
          <w:lang w:val="es-ES_tradnl"/>
        </w:rPr>
      </w:pPr>
      <w:r w:rsidRPr="005265AB">
        <w:rPr>
          <w:rFonts w:ascii="Arial" w:hAnsi="Arial" w:cs="Arial"/>
          <w:lang w:val="es-ES_tradnl"/>
        </w:rPr>
        <w:t>En el artículo anterior al último se hace referencia al trabajo conjunto y a desarrollar acciones coordinas entre las instituciones públicas y privas, y el CONADIS.</w:t>
      </w:r>
    </w:p>
    <w:p w:rsidR="005265AB" w:rsidRPr="005265AB" w:rsidRDefault="005265AB" w:rsidP="00945A9A">
      <w:pPr>
        <w:autoSpaceDE w:val="0"/>
        <w:autoSpaceDN w:val="0"/>
        <w:adjustRightInd w:val="0"/>
        <w:spacing w:line="360" w:lineRule="auto"/>
        <w:jc w:val="both"/>
        <w:rPr>
          <w:rFonts w:ascii="Arial" w:hAnsi="Arial" w:cs="Arial"/>
          <w:lang w:val="es-ES_tradnl"/>
        </w:rPr>
      </w:pPr>
    </w:p>
    <w:p w:rsidR="00FA411F" w:rsidRPr="005265AB" w:rsidRDefault="00FA411F" w:rsidP="005265AB">
      <w:pPr>
        <w:autoSpaceDE w:val="0"/>
        <w:autoSpaceDN w:val="0"/>
        <w:adjustRightInd w:val="0"/>
        <w:ind w:left="567"/>
        <w:jc w:val="both"/>
        <w:rPr>
          <w:rFonts w:ascii="Arial" w:hAnsi="Arial" w:cs="Arial"/>
          <w:i/>
          <w:lang w:val="es-ES_tradnl"/>
        </w:rPr>
      </w:pPr>
      <w:r w:rsidRPr="005265AB">
        <w:rPr>
          <w:rFonts w:ascii="Arial" w:hAnsi="Arial" w:cs="Arial"/>
          <w:b/>
          <w:i/>
          <w:lang w:val="es-ES_tradnl"/>
        </w:rPr>
        <w:t>Art. 29.-</w:t>
      </w:r>
      <w:r w:rsidRPr="005265AB">
        <w:rPr>
          <w:rFonts w:ascii="Arial" w:hAnsi="Arial" w:cs="Arial"/>
          <w:i/>
          <w:lang w:val="es-ES_tradnl"/>
        </w:rPr>
        <w:t xml:space="preserve"> Las instituciones públicas y privadas que trabajen en el área de discapacidades deben desarrollar acciones coordinadas por el CONADIS </w:t>
      </w:r>
      <w:r w:rsidR="00847FD3" w:rsidRPr="005265AB">
        <w:rPr>
          <w:rFonts w:ascii="Arial" w:hAnsi="Arial" w:cs="Arial"/>
          <w:i/>
          <w:lang w:val="es-ES_tradnl"/>
        </w:rPr>
        <w:t xml:space="preserve"> en el marco de las</w:t>
      </w:r>
      <w:r w:rsidRPr="005265AB">
        <w:rPr>
          <w:rFonts w:ascii="Arial" w:hAnsi="Arial" w:cs="Arial"/>
          <w:i/>
          <w:lang w:val="es-ES_tradnl"/>
        </w:rPr>
        <w:t xml:space="preserve"> políticas nacionales y sectoriales sobre discapacidades </w:t>
      </w:r>
      <w:r w:rsidR="00847FD3" w:rsidRPr="005265AB">
        <w:rPr>
          <w:rFonts w:ascii="Arial" w:hAnsi="Arial" w:cs="Arial"/>
          <w:i/>
          <w:lang w:val="es-ES_tradnl"/>
        </w:rPr>
        <w:t>(</w:t>
      </w:r>
      <w:r w:rsidRPr="005265AB">
        <w:rPr>
          <w:rFonts w:ascii="Arial" w:hAnsi="Arial" w:cs="Arial"/>
          <w:i/>
          <w:lang w:val="es-ES_tradnl"/>
        </w:rPr>
        <w:t>el P</w:t>
      </w:r>
      <w:r w:rsidR="00847FD3" w:rsidRPr="005265AB">
        <w:rPr>
          <w:rFonts w:ascii="Arial" w:hAnsi="Arial" w:cs="Arial"/>
          <w:i/>
          <w:lang w:val="es-ES_tradnl"/>
        </w:rPr>
        <w:t>lan Nacional de Discapacidades.)</w:t>
      </w:r>
    </w:p>
    <w:p w:rsidR="00FA411F" w:rsidRPr="005265AB" w:rsidRDefault="00FA411F" w:rsidP="005265AB">
      <w:pPr>
        <w:autoSpaceDE w:val="0"/>
        <w:autoSpaceDN w:val="0"/>
        <w:adjustRightInd w:val="0"/>
        <w:ind w:left="567"/>
        <w:jc w:val="both"/>
        <w:rPr>
          <w:rFonts w:ascii="Arial" w:hAnsi="Arial" w:cs="Arial"/>
          <w:i/>
          <w:lang w:val="es-ES_tradnl"/>
        </w:rPr>
      </w:pPr>
      <w:r w:rsidRPr="005265AB">
        <w:rPr>
          <w:rFonts w:ascii="Arial" w:hAnsi="Arial" w:cs="Arial"/>
          <w:i/>
          <w:lang w:val="es-ES_tradnl"/>
        </w:rPr>
        <w:t xml:space="preserve">Las instituciones del sector público coordinarán obligatoriamente con el CONADIS, en todo lo relacionado a su programación y </w:t>
      </w:r>
      <w:proofErr w:type="spellStart"/>
      <w:r w:rsidRPr="005265AB">
        <w:rPr>
          <w:rFonts w:ascii="Arial" w:hAnsi="Arial" w:cs="Arial"/>
          <w:i/>
          <w:lang w:val="es-ES_tradnl"/>
        </w:rPr>
        <w:t>presupuestación</w:t>
      </w:r>
      <w:proofErr w:type="spellEnd"/>
      <w:r w:rsidRPr="005265AB">
        <w:rPr>
          <w:rFonts w:ascii="Arial" w:hAnsi="Arial" w:cs="Arial"/>
          <w:i/>
          <w:lang w:val="es-ES_tradnl"/>
        </w:rPr>
        <w:t xml:space="preserve">. </w:t>
      </w:r>
    </w:p>
    <w:p w:rsidR="00FA411F" w:rsidRPr="005265AB" w:rsidRDefault="00FA411F" w:rsidP="005265AB">
      <w:pPr>
        <w:autoSpaceDE w:val="0"/>
        <w:autoSpaceDN w:val="0"/>
        <w:adjustRightInd w:val="0"/>
        <w:ind w:left="567"/>
        <w:jc w:val="both"/>
        <w:rPr>
          <w:rFonts w:ascii="Arial" w:hAnsi="Arial" w:cs="Arial"/>
          <w:lang w:val="es-ES_tradnl"/>
        </w:rPr>
      </w:pPr>
      <w:r w:rsidRPr="005265AB">
        <w:rPr>
          <w:rFonts w:ascii="Arial" w:hAnsi="Arial" w:cs="Arial"/>
          <w:i/>
          <w:lang w:val="es-ES_tradnl"/>
        </w:rPr>
        <w:t xml:space="preserve">El Estado a través del Consejo Nacional de Discapacidades deberá vigilar el cumplimiento de las disposiciones constitucionales, la presente Ley y su reglamento, al igual que los convenios </w:t>
      </w:r>
      <w:r w:rsidRPr="005265AB">
        <w:rPr>
          <w:rFonts w:ascii="Arial" w:hAnsi="Arial" w:cs="Arial"/>
          <w:i/>
          <w:lang w:val="es-ES_tradnl"/>
        </w:rPr>
        <w:lastRenderedPageBreak/>
        <w:t>internacionales suscritos por el Gobierno ecuatoriano con organismos internacionales sobre el tema de discapacidades</w:t>
      </w:r>
      <w:r w:rsidR="005265AB" w:rsidRPr="005265AB">
        <w:rPr>
          <w:rFonts w:ascii="Arial" w:hAnsi="Arial" w:cs="Arial"/>
          <w:lang w:val="es-ES_tradnl"/>
        </w:rPr>
        <w:t>.</w:t>
      </w:r>
    </w:p>
    <w:p w:rsidR="00847FD3" w:rsidRPr="005265AB" w:rsidRDefault="00847FD3" w:rsidP="0093274A">
      <w:pPr>
        <w:autoSpaceDE w:val="0"/>
        <w:autoSpaceDN w:val="0"/>
        <w:adjustRightInd w:val="0"/>
        <w:spacing w:line="360" w:lineRule="auto"/>
        <w:jc w:val="both"/>
        <w:rPr>
          <w:rFonts w:ascii="Arial" w:hAnsi="Arial" w:cs="Arial"/>
          <w:b/>
          <w:lang w:val="es-ES_tradnl"/>
        </w:rPr>
      </w:pPr>
    </w:p>
    <w:p w:rsidR="005265AB" w:rsidRPr="005265AB" w:rsidRDefault="005265AB" w:rsidP="0093274A">
      <w:pPr>
        <w:autoSpaceDE w:val="0"/>
        <w:autoSpaceDN w:val="0"/>
        <w:adjustRightInd w:val="0"/>
        <w:spacing w:line="360" w:lineRule="auto"/>
        <w:jc w:val="both"/>
        <w:rPr>
          <w:rFonts w:ascii="Arial" w:hAnsi="Arial" w:cs="Arial"/>
          <w:b/>
          <w:lang w:val="es-ES_tradnl"/>
        </w:rPr>
      </w:pPr>
    </w:p>
    <w:p w:rsidR="005265AB" w:rsidRDefault="005265AB" w:rsidP="0093274A">
      <w:pPr>
        <w:autoSpaceDE w:val="0"/>
        <w:autoSpaceDN w:val="0"/>
        <w:adjustRightInd w:val="0"/>
        <w:spacing w:line="360" w:lineRule="auto"/>
        <w:jc w:val="both"/>
        <w:rPr>
          <w:rFonts w:ascii="Arial" w:hAnsi="Arial" w:cs="Arial"/>
          <w:lang w:val="es-ES_tradnl"/>
        </w:rPr>
      </w:pPr>
      <w:r w:rsidRPr="0015417B">
        <w:rPr>
          <w:rFonts w:ascii="Arial" w:hAnsi="Arial" w:cs="Arial"/>
          <w:lang w:val="es-ES_tradnl"/>
        </w:rPr>
        <w:t xml:space="preserve">Finalmente para efectos de plazo en las medidas de </w:t>
      </w:r>
      <w:r w:rsidR="0015417B" w:rsidRPr="0015417B">
        <w:rPr>
          <w:rFonts w:ascii="Arial" w:hAnsi="Arial" w:cs="Arial"/>
          <w:lang w:val="es-ES_tradnl"/>
        </w:rPr>
        <w:t>generar un ambiente de desarrollo y de accesibilidad se cita la siguiente disposición transitoria:</w:t>
      </w:r>
    </w:p>
    <w:p w:rsidR="0015417B" w:rsidRPr="0015417B" w:rsidRDefault="0015417B" w:rsidP="0093274A">
      <w:pPr>
        <w:autoSpaceDE w:val="0"/>
        <w:autoSpaceDN w:val="0"/>
        <w:adjustRightInd w:val="0"/>
        <w:spacing w:line="360" w:lineRule="auto"/>
        <w:jc w:val="both"/>
        <w:rPr>
          <w:rFonts w:ascii="Arial" w:hAnsi="Arial" w:cs="Arial"/>
          <w:lang w:val="es-ES_tradnl"/>
        </w:rPr>
      </w:pPr>
    </w:p>
    <w:p w:rsidR="00FA411F" w:rsidRPr="0015417B" w:rsidRDefault="005A18C6" w:rsidP="0015417B">
      <w:pPr>
        <w:autoSpaceDE w:val="0"/>
        <w:autoSpaceDN w:val="0"/>
        <w:adjustRightInd w:val="0"/>
        <w:ind w:left="567"/>
        <w:jc w:val="both"/>
        <w:rPr>
          <w:rFonts w:ascii="Arial" w:hAnsi="Arial" w:cs="Arial"/>
          <w:b/>
          <w:i/>
          <w:lang w:val="es-ES_tradnl"/>
        </w:rPr>
      </w:pPr>
      <w:r w:rsidRPr="0015417B">
        <w:rPr>
          <w:rFonts w:ascii="Arial" w:hAnsi="Arial" w:cs="Arial"/>
          <w:b/>
          <w:i/>
          <w:lang w:val="es-ES_tradnl"/>
        </w:rPr>
        <w:t>Disposiciones Transitorias</w:t>
      </w:r>
    </w:p>
    <w:p w:rsidR="00FA411F" w:rsidRPr="0015417B" w:rsidRDefault="00FA411F" w:rsidP="0015417B">
      <w:pPr>
        <w:autoSpaceDE w:val="0"/>
        <w:autoSpaceDN w:val="0"/>
        <w:adjustRightInd w:val="0"/>
        <w:ind w:left="567"/>
        <w:jc w:val="both"/>
        <w:rPr>
          <w:rFonts w:ascii="Arial" w:hAnsi="Arial" w:cs="Arial"/>
          <w:i/>
          <w:lang w:val="es-ES_tradnl"/>
        </w:rPr>
      </w:pPr>
      <w:r w:rsidRPr="0015417B">
        <w:rPr>
          <w:rFonts w:ascii="Arial" w:hAnsi="Arial" w:cs="Arial"/>
          <w:i/>
          <w:lang w:val="es-ES_tradnl"/>
        </w:rPr>
        <w:t xml:space="preserve">PRIMERA.- Para efectos del cumplimiento de lo dispuesto en el literal a) del artículo 19 de la presente ley, en lo relacionado a las edificaciones públicas y privadas de uso público existentes, deberán en el plazo máximo de tres años adecuar sus edificaciones adoptando las medidas de accesibilidad. </w:t>
      </w:r>
    </w:p>
    <w:p w:rsidR="00FA411F" w:rsidRPr="005265AB" w:rsidRDefault="00FA411F" w:rsidP="0093274A">
      <w:pPr>
        <w:autoSpaceDE w:val="0"/>
        <w:autoSpaceDN w:val="0"/>
        <w:adjustRightInd w:val="0"/>
        <w:spacing w:line="360" w:lineRule="auto"/>
        <w:jc w:val="both"/>
        <w:rPr>
          <w:rFonts w:ascii="Arial" w:hAnsi="Arial" w:cs="Arial"/>
          <w:lang w:val="es-ES_tradnl"/>
        </w:rPr>
      </w:pPr>
      <w:r w:rsidRPr="005265AB">
        <w:rPr>
          <w:rFonts w:ascii="Arial" w:hAnsi="Arial" w:cs="Arial"/>
          <w:lang w:val="es-ES_tradnl"/>
        </w:rPr>
        <w:t xml:space="preserve">. </w:t>
      </w:r>
    </w:p>
    <w:p w:rsidR="00FA411F" w:rsidRPr="000F628D" w:rsidRDefault="003A266F" w:rsidP="00971366">
      <w:pPr>
        <w:pStyle w:val="Ttulo3"/>
      </w:pPr>
      <w:bookmarkStart w:id="97" w:name="_Toc294772839"/>
      <w:r>
        <w:t>2.</w:t>
      </w:r>
      <w:r w:rsidR="007A5B0A">
        <w:t>4</w:t>
      </w:r>
      <w:r w:rsidR="002A7B54">
        <w:t xml:space="preserve">. </w:t>
      </w:r>
      <w:r w:rsidR="003B1C18" w:rsidRPr="000F628D">
        <w:t>CÓDIGO LABORAL EN RELACIÓN A LOS DISCAPACITADOS</w:t>
      </w:r>
      <w:bookmarkEnd w:id="97"/>
    </w:p>
    <w:p w:rsidR="003B1C18" w:rsidRDefault="003B1C18" w:rsidP="0093274A">
      <w:pPr>
        <w:spacing w:line="360" w:lineRule="auto"/>
        <w:jc w:val="both"/>
        <w:rPr>
          <w:rFonts w:ascii="Arial" w:hAnsi="Arial" w:cs="Arial"/>
          <w:b/>
          <w:bCs/>
          <w:lang w:val="es-ES_tradnl"/>
        </w:rPr>
      </w:pPr>
    </w:p>
    <w:p w:rsidR="00FA411F" w:rsidRDefault="00FA411F"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De conformidad con el Código del Trabajo, el Estado garantiza la inclusión al trabajo de las personas con discapacidad, en todas las modalidades como empleo ordinario, empleo protegido o autoempleo.</w:t>
      </w:r>
    </w:p>
    <w:p w:rsidR="00973CB5" w:rsidRPr="000F628D" w:rsidRDefault="00973CB5" w:rsidP="0093274A">
      <w:pPr>
        <w:pStyle w:val="NormalWeb"/>
        <w:spacing w:before="0" w:beforeAutospacing="0" w:after="0" w:afterAutospacing="0" w:line="360" w:lineRule="auto"/>
        <w:jc w:val="both"/>
        <w:rPr>
          <w:rFonts w:ascii="Arial" w:hAnsi="Arial" w:cs="Arial"/>
          <w:lang w:val="es-ES_tradnl"/>
        </w:rPr>
      </w:pPr>
    </w:p>
    <w:p w:rsidR="00FA411F" w:rsidRDefault="00FA411F"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El Ministerio de Relaciones Laborales, firmó un convenio interinstitucional entre la Vicepresidencia de la República, CONADIS, Servicio de Integración Laboral (SIL) y SECAP, con el objetivo de impulsar la colocación de personas con discapacidad en el sistema laboral, así como también velar por el cumplimiento de las disposiciones legales vigentes a través de acciones integrales, entre las que se encuentran la capacitación en caso de requerirse y sancionar a los empleadores que no cumplan con las mismas.</w:t>
      </w:r>
    </w:p>
    <w:p w:rsidR="00973CB5" w:rsidRPr="000F628D" w:rsidRDefault="00973CB5" w:rsidP="0093274A">
      <w:pPr>
        <w:pStyle w:val="NormalWeb"/>
        <w:spacing w:before="0" w:beforeAutospacing="0" w:after="0" w:afterAutospacing="0" w:line="360" w:lineRule="auto"/>
        <w:jc w:val="both"/>
        <w:rPr>
          <w:rFonts w:ascii="Arial" w:hAnsi="Arial" w:cs="Arial"/>
          <w:lang w:val="es-ES_tradnl"/>
        </w:rPr>
      </w:pPr>
    </w:p>
    <w:p w:rsidR="00FA411F" w:rsidRDefault="00FA411F"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El MRL  impulsa acciones proactivas y preventivas, previo a las reactivas con el objetivo de insertar a las personas con discapacidad de manera armónica en el sistema laboral.</w:t>
      </w:r>
    </w:p>
    <w:p w:rsidR="00FA411F" w:rsidRDefault="00FA411F"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lastRenderedPageBreak/>
        <w:t>El artículo 42 numeral 33 del Código del Trabajo determina que el empleador público o privado, que cuente con un número mínimo de veinticinco trabajadores, está obligado a contratar, al menos, a una persona con discapacidad, en labores permanentes que se consideren apropiadas en relación con sus conocimientos, condición física y aptitudes individuales, observándose los principios de equidad de género y diversidad de discapacidad. A partir del año 2009, el porcentaje obligatorio de contratación de personas con discapacidad, es del 4% del total de trabajadores de cada empresa o patrono persona natural.</w:t>
      </w:r>
    </w:p>
    <w:p w:rsidR="00973CB5" w:rsidRPr="000F628D" w:rsidRDefault="00973CB5" w:rsidP="0093274A">
      <w:pPr>
        <w:pStyle w:val="NormalWeb"/>
        <w:spacing w:before="0" w:beforeAutospacing="0" w:after="0" w:afterAutospacing="0" w:line="360" w:lineRule="auto"/>
        <w:jc w:val="both"/>
        <w:rPr>
          <w:rFonts w:ascii="Arial" w:hAnsi="Arial" w:cs="Arial"/>
          <w:lang w:val="es-ES_tradnl"/>
        </w:rPr>
      </w:pPr>
    </w:p>
    <w:p w:rsidR="00FA411F" w:rsidRDefault="00FA411F"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El contrato laboral de la persona con discapacidad deberá hacerse por escrito e inscrito en la Inspección del Trabajo correspondiente. La condición de persona con discapacidad se demostrará a través del carné expedido por el Consejo Nacional de Discapacidades (CONADIS).</w:t>
      </w:r>
    </w:p>
    <w:p w:rsidR="00973CB5" w:rsidRPr="000F628D" w:rsidRDefault="00973CB5" w:rsidP="0093274A">
      <w:pPr>
        <w:pStyle w:val="NormalWeb"/>
        <w:spacing w:before="0" w:beforeAutospacing="0" w:after="0" w:afterAutospacing="0" w:line="360" w:lineRule="auto"/>
        <w:jc w:val="both"/>
        <w:rPr>
          <w:rFonts w:ascii="Arial" w:hAnsi="Arial" w:cs="Arial"/>
          <w:lang w:val="es-ES_tradnl"/>
        </w:rPr>
      </w:pPr>
    </w:p>
    <w:p w:rsidR="00FA411F" w:rsidRDefault="00FA411F"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Adicionalmente de conformidad con lo establecido en el artículo 42 numeral 35 del Código del Trabajo, las empresas e instituciones, públicas o privadas, para facilitar la inclusión de las personas con discapacidad al empleo, harán las adaptaciones a los puestos de trabajo de conformidad con las disposiciones de la Ley de Discapacidades, normas INEN sobre accesibilidad al medio físico y los convenios, acuerdos, declaraciones internacionales legalmente suscritos por el país.</w:t>
      </w:r>
    </w:p>
    <w:p w:rsidR="00973CB5" w:rsidRPr="000F628D" w:rsidRDefault="00973CB5" w:rsidP="0093274A">
      <w:pPr>
        <w:pStyle w:val="NormalWeb"/>
        <w:spacing w:before="0" w:beforeAutospacing="0" w:after="0" w:afterAutospacing="0" w:line="360" w:lineRule="auto"/>
        <w:jc w:val="both"/>
        <w:rPr>
          <w:rFonts w:ascii="Arial" w:hAnsi="Arial" w:cs="Arial"/>
          <w:lang w:val="es-ES_tradnl"/>
        </w:rPr>
      </w:pPr>
    </w:p>
    <w:p w:rsidR="00FA411F" w:rsidRDefault="00FA411F" w:rsidP="0093274A">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El Ministerio de Relaciones Laborales a efectos de facilitar el acceso de personas con discapacidad a plazas y fuentes de trabajo, cuenta con una bolsa de empleo en la cual se podrán registrar personas con discapacidad que requieran de trabajo a través de la página web o en las oficinas del Ministerio de Relaciones Laborales a nivel nacional.</w:t>
      </w:r>
    </w:p>
    <w:p w:rsidR="00FA411F" w:rsidRDefault="00FA411F" w:rsidP="0093274A">
      <w:pPr>
        <w:spacing w:line="360" w:lineRule="auto"/>
        <w:jc w:val="both"/>
        <w:rPr>
          <w:rFonts w:ascii="Arial" w:hAnsi="Arial" w:cs="Arial"/>
          <w:lang w:val="es-ES_tradnl"/>
        </w:rPr>
      </w:pPr>
      <w:r w:rsidRPr="000F628D">
        <w:rPr>
          <w:rFonts w:ascii="Arial" w:hAnsi="Arial" w:cs="Arial"/>
          <w:lang w:val="es-ES_tradnl"/>
        </w:rPr>
        <w:lastRenderedPageBreak/>
        <w:t>El Ministerio de Relacio</w:t>
      </w:r>
      <w:r w:rsidR="00F27C31">
        <w:rPr>
          <w:rFonts w:ascii="Arial" w:hAnsi="Arial" w:cs="Arial"/>
          <w:lang w:val="es-ES_tradnl"/>
        </w:rPr>
        <w:t>nes Laborales, a través de las Inspectorías del T</w:t>
      </w:r>
      <w:r w:rsidRPr="000F628D">
        <w:rPr>
          <w:rFonts w:ascii="Arial" w:hAnsi="Arial" w:cs="Arial"/>
          <w:lang w:val="es-ES_tradnl"/>
        </w:rPr>
        <w:t>rabajo verificará el cumplimiento de las normas legales antes señaladas, imponiendo las sanciones correspondientes en caso de incumplimientos</w:t>
      </w:r>
    </w:p>
    <w:p w:rsidR="00FA411F" w:rsidRPr="000F628D" w:rsidRDefault="00FA411F" w:rsidP="00973CB5">
      <w:pPr>
        <w:spacing w:line="360" w:lineRule="auto"/>
        <w:jc w:val="both"/>
        <w:rPr>
          <w:rFonts w:ascii="Arial" w:hAnsi="Arial" w:cs="Arial"/>
          <w:b/>
          <w:bCs/>
          <w:lang w:val="es-ES_tradnl"/>
        </w:rPr>
      </w:pPr>
    </w:p>
    <w:p w:rsidR="00FA411F" w:rsidRPr="00973CB5" w:rsidRDefault="00973CB5" w:rsidP="0093274A">
      <w:pPr>
        <w:spacing w:line="360" w:lineRule="auto"/>
        <w:jc w:val="both"/>
        <w:rPr>
          <w:rFonts w:ascii="Arial" w:hAnsi="Arial" w:cs="Arial"/>
          <w:lang w:val="es-ES_tradnl"/>
        </w:rPr>
      </w:pPr>
      <w:r w:rsidRPr="00973CB5">
        <w:rPr>
          <w:rFonts w:ascii="Arial" w:hAnsi="Arial" w:cs="Arial"/>
          <w:bCs/>
          <w:lang w:val="es-ES_tradnl"/>
        </w:rPr>
        <w:t xml:space="preserve">En el </w:t>
      </w:r>
      <w:r w:rsidR="00FA411F" w:rsidRPr="00973CB5">
        <w:rPr>
          <w:rFonts w:ascii="Arial" w:hAnsi="Arial" w:cs="Arial"/>
          <w:bCs/>
          <w:lang w:val="es-ES_tradnl"/>
        </w:rPr>
        <w:t>Capítulo VI</w:t>
      </w:r>
      <w:r w:rsidRPr="00973CB5">
        <w:rPr>
          <w:rFonts w:ascii="Arial" w:hAnsi="Arial" w:cs="Arial"/>
          <w:bCs/>
          <w:lang w:val="es-ES_tradnl"/>
        </w:rPr>
        <w:t>, d</w:t>
      </w:r>
      <w:r w:rsidR="00FA411F" w:rsidRPr="00973CB5">
        <w:rPr>
          <w:rFonts w:ascii="Arial" w:hAnsi="Arial" w:cs="Arial"/>
          <w:bCs/>
          <w:lang w:val="es-ES_tradnl"/>
        </w:rPr>
        <w:t>e los salarios, de los sueldos, de las utilidades y de las bonificaciones y remuneraciones adicionales</w:t>
      </w:r>
    </w:p>
    <w:p w:rsidR="00973CB5" w:rsidRDefault="00973CB5" w:rsidP="0093274A">
      <w:pPr>
        <w:spacing w:line="360" w:lineRule="auto"/>
        <w:jc w:val="both"/>
        <w:rPr>
          <w:rFonts w:ascii="Arial" w:hAnsi="Arial" w:cs="Arial"/>
          <w:b/>
          <w:bCs/>
          <w:lang w:val="es-ES_tradnl"/>
        </w:rPr>
      </w:pPr>
    </w:p>
    <w:p w:rsidR="00FA411F" w:rsidRPr="00973CB5" w:rsidRDefault="00FA411F" w:rsidP="00973CB5">
      <w:pPr>
        <w:ind w:left="567"/>
        <w:jc w:val="both"/>
        <w:rPr>
          <w:rFonts w:ascii="Arial" w:hAnsi="Arial" w:cs="Arial"/>
          <w:i/>
          <w:lang w:val="es-ES_tradnl"/>
        </w:rPr>
      </w:pPr>
      <w:r w:rsidRPr="00973CB5">
        <w:rPr>
          <w:rFonts w:ascii="Arial" w:hAnsi="Arial" w:cs="Arial"/>
          <w:i/>
          <w:lang w:val="es-ES_tradnl"/>
        </w:rPr>
        <w:t>A trabajo igual corresponde igual remuneración, sin discriminación en razón de nacimiento, edad. sexo, etnia, color, origen social, idioma, religión, filiación política, posición económica, orientación sexual, estado de salud, discapacidad, o diferencia de cualquier otra índole; más, la especialización y práctica en la ejecución del trabajo se tendrán en cuenta para los efectos de la remuneración.</w:t>
      </w:r>
      <w:r w:rsidR="00973CB5">
        <w:rPr>
          <w:rStyle w:val="Refdenotaalpie"/>
          <w:rFonts w:ascii="Arial" w:hAnsi="Arial" w:cs="Arial"/>
          <w:i/>
          <w:lang w:val="es-ES_tradnl"/>
        </w:rPr>
        <w:footnoteReference w:id="39"/>
      </w:r>
    </w:p>
    <w:p w:rsidR="003B1C18" w:rsidRPr="000F628D" w:rsidRDefault="003B1C18" w:rsidP="0093274A">
      <w:pPr>
        <w:spacing w:line="360" w:lineRule="auto"/>
        <w:jc w:val="both"/>
        <w:rPr>
          <w:rFonts w:ascii="Arial" w:hAnsi="Arial" w:cs="Arial"/>
          <w:lang w:val="es-ES_tradnl"/>
        </w:rPr>
      </w:pPr>
    </w:p>
    <w:p w:rsidR="00973CB5" w:rsidRDefault="00973CB5" w:rsidP="00973CB5">
      <w:pPr>
        <w:spacing w:line="360" w:lineRule="auto"/>
        <w:jc w:val="both"/>
        <w:rPr>
          <w:rFonts w:ascii="Arial" w:hAnsi="Arial" w:cs="Arial"/>
          <w:lang w:val="es-ES_tradnl"/>
        </w:rPr>
      </w:pPr>
      <w:r w:rsidRPr="00973CB5">
        <w:rPr>
          <w:rFonts w:ascii="Arial" w:hAnsi="Arial" w:cs="Arial"/>
          <w:lang w:val="es-ES_tradnl"/>
        </w:rPr>
        <w:t xml:space="preserve">La ley reformatoria al código del trabajo, en el </w:t>
      </w:r>
      <w:r w:rsidR="00FA411F" w:rsidRPr="00973CB5">
        <w:rPr>
          <w:rFonts w:ascii="Arial" w:hAnsi="Arial" w:cs="Arial"/>
          <w:lang w:val="es-ES_tradnl"/>
        </w:rPr>
        <w:t>Registro O</w:t>
      </w:r>
      <w:r>
        <w:rPr>
          <w:rFonts w:ascii="Arial" w:hAnsi="Arial" w:cs="Arial"/>
          <w:lang w:val="es-ES_tradnl"/>
        </w:rPr>
        <w:t>ficial No. 198,</w:t>
      </w:r>
      <w:r w:rsidR="00FA411F" w:rsidRPr="00973CB5">
        <w:rPr>
          <w:rFonts w:ascii="Arial" w:hAnsi="Arial" w:cs="Arial"/>
          <w:lang w:val="es-ES_tradnl"/>
        </w:rPr>
        <w:t xml:space="preserve"> 30 de Enero del 2006</w:t>
      </w:r>
      <w:r w:rsidRPr="00973CB5">
        <w:rPr>
          <w:rFonts w:ascii="Arial" w:hAnsi="Arial" w:cs="Arial"/>
          <w:lang w:val="es-ES_tradnl"/>
        </w:rPr>
        <w:t>, señala:</w:t>
      </w:r>
    </w:p>
    <w:p w:rsidR="007A5B0A" w:rsidRPr="00973CB5" w:rsidRDefault="007A5B0A" w:rsidP="00973CB5">
      <w:pPr>
        <w:spacing w:line="360" w:lineRule="auto"/>
        <w:jc w:val="both"/>
        <w:rPr>
          <w:rFonts w:ascii="Arial" w:hAnsi="Arial" w:cs="Arial"/>
          <w:lang w:val="es-ES_tradnl"/>
        </w:rPr>
      </w:pPr>
    </w:p>
    <w:p w:rsidR="00973CB5" w:rsidRPr="000F628D" w:rsidRDefault="00FA411F" w:rsidP="00973CB5">
      <w:pPr>
        <w:spacing w:line="360" w:lineRule="auto"/>
        <w:jc w:val="both"/>
        <w:rPr>
          <w:rFonts w:ascii="Arial" w:hAnsi="Arial" w:cs="Arial"/>
          <w:b/>
          <w:lang w:val="es-ES_tradnl"/>
        </w:rPr>
      </w:pPr>
      <w:r w:rsidRPr="000F628D">
        <w:rPr>
          <w:rFonts w:ascii="Arial" w:hAnsi="Arial" w:cs="Arial"/>
          <w:lang w:val="es-ES_tradnl"/>
        </w:rPr>
        <w:t xml:space="preserve">Que el artículo 53 de la Constitución </w:t>
      </w:r>
      <w:r w:rsidR="00431EB8">
        <w:rPr>
          <w:rFonts w:ascii="Arial" w:hAnsi="Arial" w:cs="Arial"/>
          <w:lang w:val="es-ES_tradnl"/>
        </w:rPr>
        <w:t>de la</w:t>
      </w:r>
      <w:r w:rsidRPr="000F628D">
        <w:rPr>
          <w:rFonts w:ascii="Arial" w:hAnsi="Arial" w:cs="Arial"/>
          <w:lang w:val="es-ES_tradnl"/>
        </w:rPr>
        <w:t xml:space="preserve"> República </w:t>
      </w:r>
      <w:r w:rsidR="00431EB8">
        <w:rPr>
          <w:rFonts w:ascii="Arial" w:hAnsi="Arial" w:cs="Arial"/>
          <w:lang w:val="es-ES_tradnl"/>
        </w:rPr>
        <w:t xml:space="preserve">del Ecuador </w:t>
      </w:r>
      <w:r w:rsidRPr="000F628D">
        <w:rPr>
          <w:rFonts w:ascii="Arial" w:hAnsi="Arial" w:cs="Arial"/>
          <w:lang w:val="es-ES_tradnl"/>
        </w:rPr>
        <w:t xml:space="preserve">dispone que el Estado, conjuntamente con la sociedad y la familia, asumirá la responsabilidad de la integración social y equiparación de oportunidades de las personas con discapacidad; y, que es su obligación establecer medidas que garanticen a estas personas su inserción laboral; Que la Ley de Discapacidades, en el artículo 4, establece la garantía del Estado para el pleno ejercicio de los derechos de las personas con discapacidad, mediante la formación, capacitación e inserción laboral, entre otras acciones y, en el artículo 19 garantiza la accesibilidad al empleo de las personas con discapacidad; Que el Plan Nacional de Derechos Humanos señala en el artículo 28, como obligación del Estado, formular programas especiales de educación y capacitación para fomentar la participación </w:t>
      </w:r>
      <w:r w:rsidRPr="000F628D">
        <w:rPr>
          <w:rFonts w:ascii="Arial" w:hAnsi="Arial" w:cs="Arial"/>
          <w:lang w:val="es-ES_tradnl"/>
        </w:rPr>
        <w:lastRenderedPageBreak/>
        <w:t>social y laboral de las personas con discapacidad y, en el artículo 29 prescribe que se deben promover políticas públicas de asistencia a estas personas que permitan su acceso a los mercados laborales; Que los Convenios 111, 142 y 159, así como las recomendaciones 99 y 168 de la Organización Internacional del Trabajo, OIT, determinan que las instituciones públicas deben organizar los servicios de evaluación y orientación laboral de las personas con discapacidad, como un mecanismo de ca</w:t>
      </w:r>
      <w:r w:rsidR="00F27C31">
        <w:rPr>
          <w:rFonts w:ascii="Arial" w:hAnsi="Arial" w:cs="Arial"/>
          <w:lang w:val="es-ES_tradnl"/>
        </w:rPr>
        <w:t>pacitación para el trabajo; y, e</w:t>
      </w:r>
      <w:r w:rsidRPr="000F628D">
        <w:rPr>
          <w:rFonts w:ascii="Arial" w:hAnsi="Arial" w:cs="Arial"/>
          <w:lang w:val="es-ES_tradnl"/>
        </w:rPr>
        <w:t xml:space="preserve">n ejercicio de sus facultades constitucionales </w:t>
      </w:r>
      <w:r w:rsidR="00973CB5">
        <w:rPr>
          <w:rFonts w:ascii="Arial" w:hAnsi="Arial" w:cs="Arial"/>
          <w:lang w:val="es-ES_tradnl"/>
        </w:rPr>
        <w:t>y legales, expide la siguiente L</w:t>
      </w:r>
      <w:r w:rsidR="00973CB5" w:rsidRPr="00973CB5">
        <w:rPr>
          <w:rFonts w:ascii="Arial" w:hAnsi="Arial" w:cs="Arial"/>
          <w:lang w:val="es-ES_tradnl"/>
        </w:rPr>
        <w:t>ey reformatoria al código del trabajo</w:t>
      </w:r>
    </w:p>
    <w:p w:rsidR="003B1C18" w:rsidRDefault="003B1C18" w:rsidP="00973CB5">
      <w:pPr>
        <w:spacing w:line="360" w:lineRule="auto"/>
        <w:jc w:val="both"/>
        <w:rPr>
          <w:rFonts w:ascii="Arial" w:hAnsi="Arial" w:cs="Arial"/>
          <w:lang w:val="es-ES_tradnl"/>
        </w:rPr>
      </w:pPr>
    </w:p>
    <w:p w:rsidR="00FA411F" w:rsidRDefault="00973CB5" w:rsidP="0093274A">
      <w:pPr>
        <w:spacing w:line="360" w:lineRule="auto"/>
        <w:jc w:val="both"/>
        <w:rPr>
          <w:rFonts w:ascii="Arial" w:hAnsi="Arial" w:cs="Arial"/>
          <w:lang w:val="es-ES_tradnl"/>
        </w:rPr>
      </w:pPr>
      <w:r>
        <w:rPr>
          <w:rFonts w:ascii="Arial" w:hAnsi="Arial" w:cs="Arial"/>
          <w:lang w:val="es-ES_tradnl"/>
        </w:rPr>
        <w:t>En la L</w:t>
      </w:r>
      <w:r w:rsidR="000C7382">
        <w:rPr>
          <w:rFonts w:ascii="Arial" w:hAnsi="Arial" w:cs="Arial"/>
          <w:lang w:val="es-ES_tradnl"/>
        </w:rPr>
        <w:t>ey reformatoria al Código del T</w:t>
      </w:r>
      <w:r w:rsidRPr="00973CB5">
        <w:rPr>
          <w:rFonts w:ascii="Arial" w:hAnsi="Arial" w:cs="Arial"/>
          <w:lang w:val="es-ES_tradnl"/>
        </w:rPr>
        <w:t>rabajo</w:t>
      </w:r>
      <w:r>
        <w:rPr>
          <w:rFonts w:ascii="Arial" w:hAnsi="Arial" w:cs="Arial"/>
          <w:b/>
          <w:lang w:val="es-ES_tradnl"/>
        </w:rPr>
        <w:t xml:space="preserve">, </w:t>
      </w:r>
      <w:r w:rsidR="00FA411F" w:rsidRPr="000F628D">
        <w:rPr>
          <w:rFonts w:ascii="Arial" w:hAnsi="Arial" w:cs="Arial"/>
          <w:lang w:val="es-ES_tradnl"/>
        </w:rPr>
        <w:t>Art. 1</w:t>
      </w:r>
      <w:r>
        <w:rPr>
          <w:rFonts w:ascii="Arial" w:hAnsi="Arial" w:cs="Arial"/>
          <w:lang w:val="es-ES_tradnl"/>
        </w:rPr>
        <w:t xml:space="preserve">, se </w:t>
      </w:r>
      <w:r w:rsidR="000C7382">
        <w:rPr>
          <w:rFonts w:ascii="Arial" w:hAnsi="Arial" w:cs="Arial"/>
          <w:lang w:val="es-ES_tradnl"/>
        </w:rPr>
        <w:t>reforma</w:t>
      </w:r>
      <w:r w:rsidR="00FA411F" w:rsidRPr="000F628D">
        <w:rPr>
          <w:rFonts w:ascii="Arial" w:hAnsi="Arial" w:cs="Arial"/>
          <w:lang w:val="es-ES_tradnl"/>
        </w:rPr>
        <w:t xml:space="preserve"> el artículo 42, de la siguiente manera: </w:t>
      </w:r>
    </w:p>
    <w:p w:rsidR="007A5B0A" w:rsidRPr="00973CB5" w:rsidRDefault="007A5B0A" w:rsidP="0093274A">
      <w:pPr>
        <w:spacing w:line="360" w:lineRule="auto"/>
        <w:jc w:val="both"/>
        <w:rPr>
          <w:rFonts w:ascii="Arial" w:hAnsi="Arial" w:cs="Arial"/>
          <w:b/>
          <w:lang w:val="es-ES_tradnl"/>
        </w:rPr>
      </w:pPr>
    </w:p>
    <w:p w:rsidR="00FA411F" w:rsidRPr="00973CB5" w:rsidRDefault="00FA411F" w:rsidP="00973CB5">
      <w:pPr>
        <w:ind w:left="567"/>
        <w:jc w:val="both"/>
        <w:rPr>
          <w:rFonts w:ascii="Arial" w:hAnsi="Arial" w:cs="Arial"/>
          <w:i/>
          <w:lang w:val="es-ES_tradnl"/>
        </w:rPr>
      </w:pPr>
      <w:r w:rsidRPr="00973CB5">
        <w:rPr>
          <w:rFonts w:ascii="Arial" w:hAnsi="Arial" w:cs="Arial"/>
          <w:i/>
          <w:lang w:val="es-ES_tradnl"/>
        </w:rPr>
        <w:t xml:space="preserve">1. Sustitúyase el numeral 2, por lo siguiente: </w:t>
      </w:r>
    </w:p>
    <w:p w:rsidR="00FA411F" w:rsidRPr="00973CB5" w:rsidRDefault="00FA411F" w:rsidP="00973CB5">
      <w:pPr>
        <w:ind w:left="567"/>
        <w:jc w:val="both"/>
        <w:rPr>
          <w:rFonts w:ascii="Arial" w:hAnsi="Arial" w:cs="Arial"/>
          <w:i/>
          <w:lang w:val="es-ES_tradnl"/>
        </w:rPr>
      </w:pPr>
      <w:r w:rsidRPr="00973CB5">
        <w:rPr>
          <w:rFonts w:ascii="Arial" w:hAnsi="Arial" w:cs="Arial"/>
          <w:i/>
          <w:lang w:val="es-ES_tradnl"/>
        </w:rPr>
        <w:t xml:space="preserve">“2.- Instalar las fábricas, talleres, oficinas y demás lugares de trabajo, sujetándose a las medidas de prevención, seguridad e higiene del trabajo y demás disposiciones legales y reglamentarias, tomando en consideración, además, las normas que precautelan el adecuado desplazamiento de las personas con discapacidad.”. </w:t>
      </w:r>
    </w:p>
    <w:p w:rsidR="00FA411F" w:rsidRPr="00973CB5" w:rsidRDefault="00FA411F" w:rsidP="00973CB5">
      <w:pPr>
        <w:ind w:left="567"/>
        <w:jc w:val="both"/>
        <w:rPr>
          <w:rFonts w:ascii="Arial" w:hAnsi="Arial" w:cs="Arial"/>
          <w:i/>
          <w:lang w:val="es-ES_tradnl"/>
        </w:rPr>
      </w:pPr>
      <w:r w:rsidRPr="00973CB5">
        <w:rPr>
          <w:rFonts w:ascii="Arial" w:hAnsi="Arial" w:cs="Arial"/>
          <w:i/>
          <w:lang w:val="es-ES_tradnl"/>
        </w:rPr>
        <w:t xml:space="preserve">2. Sustitúyase el numeral 33, por lo siguiente: </w:t>
      </w:r>
    </w:p>
    <w:p w:rsidR="00FA411F" w:rsidRPr="00973CB5" w:rsidRDefault="00FA411F" w:rsidP="00973CB5">
      <w:pPr>
        <w:ind w:left="567"/>
        <w:jc w:val="both"/>
        <w:rPr>
          <w:rFonts w:ascii="Arial" w:hAnsi="Arial" w:cs="Arial"/>
          <w:i/>
          <w:lang w:val="es-ES_tradnl"/>
        </w:rPr>
      </w:pPr>
      <w:r w:rsidRPr="00973CB5">
        <w:rPr>
          <w:rFonts w:ascii="Arial" w:hAnsi="Arial" w:cs="Arial"/>
          <w:i/>
          <w:lang w:val="es-ES_tradnl"/>
        </w:rPr>
        <w:t xml:space="preserve">“33.- El empleador público o privado, que cuente con un número mínimo de veinticinco trabajadores, está obligado a contratar, al menos, a una persona con discapacidad, en labores permanentes que se consideren apropiadas en relación con sus conocimientos, condición física y aptitudes individuales, observándose los principios de equidad de género y diversidad de discapacidad, en el primer año de vigencia de esta Ley, contado desde la fecha de su publicación en el Registro Oficial. En el segundo año, la contratación será del 1% del total de los trabajadores, en el tercer año el 2%, en el cuarto año el 3% hasta llegar al quinto año en donde la contratación será del 4% del total de los trabajadores, siendo ese el porcentaje fijo que se aplicará en los sucesivos años. </w:t>
      </w:r>
    </w:p>
    <w:p w:rsidR="00FA411F" w:rsidRPr="00973CB5" w:rsidRDefault="00FA411F" w:rsidP="00973CB5">
      <w:pPr>
        <w:ind w:left="567"/>
        <w:jc w:val="both"/>
        <w:rPr>
          <w:rFonts w:ascii="Arial" w:hAnsi="Arial" w:cs="Arial"/>
          <w:i/>
          <w:lang w:val="es-ES_tradnl"/>
        </w:rPr>
      </w:pPr>
      <w:r w:rsidRPr="00973CB5">
        <w:rPr>
          <w:rFonts w:ascii="Arial" w:hAnsi="Arial" w:cs="Arial"/>
          <w:i/>
          <w:lang w:val="es-ES_tradnl"/>
        </w:rPr>
        <w:t xml:space="preserve">Esta obligación se hace extensiva a las empresas legalmente autorizadas para la tercerización de servicios o intermediación laboral. </w:t>
      </w:r>
    </w:p>
    <w:p w:rsidR="00FA411F" w:rsidRPr="00973CB5" w:rsidRDefault="00FA411F" w:rsidP="00973CB5">
      <w:pPr>
        <w:ind w:left="567"/>
        <w:jc w:val="both"/>
        <w:rPr>
          <w:rFonts w:ascii="Arial" w:hAnsi="Arial" w:cs="Arial"/>
          <w:i/>
          <w:lang w:val="es-ES_tradnl"/>
        </w:rPr>
      </w:pPr>
      <w:r w:rsidRPr="00973CB5">
        <w:rPr>
          <w:rFonts w:ascii="Arial" w:hAnsi="Arial" w:cs="Arial"/>
          <w:i/>
          <w:lang w:val="es-ES_tradnl"/>
        </w:rPr>
        <w:lastRenderedPageBreak/>
        <w:t xml:space="preserve">El contrato laboral deberá ser escrito e inscrito en la Inspección del Trabajo correspondiente, que mantendrá un registro específico para el caso. La persona con discapacidad impedida para suscribir un contrato de trabajo, lo realizará por medio de su representante legal o tutor. Tal condición se demostrará con el carné expedido por el Consejo Nacional de Discapacidades (CONADIS). </w:t>
      </w:r>
    </w:p>
    <w:p w:rsidR="00FA411F" w:rsidRPr="00973CB5" w:rsidRDefault="00FA411F" w:rsidP="00973CB5">
      <w:pPr>
        <w:ind w:left="567"/>
        <w:jc w:val="both"/>
        <w:rPr>
          <w:rFonts w:ascii="Arial" w:hAnsi="Arial" w:cs="Arial"/>
          <w:i/>
          <w:lang w:val="es-ES_tradnl"/>
        </w:rPr>
      </w:pPr>
      <w:r w:rsidRPr="00973CB5">
        <w:rPr>
          <w:rFonts w:ascii="Arial" w:hAnsi="Arial" w:cs="Arial"/>
          <w:i/>
          <w:lang w:val="es-ES_tradnl"/>
        </w:rPr>
        <w:t xml:space="preserve">El empleador que incumpla con lo dispuesto en este numeral, será sancionado con una multa mensual equivalente a diez remuneraciones básicas mínimas unificadas del trabajador en general; y, en el caso de las empresas y entidades del Estado, la respectiva autoridad nominadora, será sancionada administrativa y pecuniariamente con un sueldo básico; multa y sanción que serán impuestas por el Director General del Trabajo, hasta que cumpla la obligación, la misma que ingresará en un cincuenta por ciento a las cuentas del Ministerio de Trabajo y Empleo y será destinado a fortalecer los sistemas de supervisión y control de dicho portafolio a través de su Unidad de Discapacidades; y, el otro cincuenta por ciento al Consejo Nacional de Discapacidades (CONADIS) para dar cumplimiento a los fines específicos previstos en la Ley de Discapacidades.”. </w:t>
      </w:r>
    </w:p>
    <w:p w:rsidR="00FA411F" w:rsidRPr="00973CB5" w:rsidRDefault="00FA411F" w:rsidP="00973CB5">
      <w:pPr>
        <w:ind w:left="567"/>
        <w:jc w:val="both"/>
        <w:rPr>
          <w:rFonts w:ascii="Arial" w:hAnsi="Arial" w:cs="Arial"/>
          <w:i/>
          <w:lang w:val="es-ES_tradnl"/>
        </w:rPr>
      </w:pPr>
      <w:r w:rsidRPr="00973CB5">
        <w:rPr>
          <w:rFonts w:ascii="Arial" w:hAnsi="Arial" w:cs="Arial"/>
          <w:i/>
          <w:lang w:val="es-ES_tradnl"/>
        </w:rPr>
        <w:t xml:space="preserve">3. Sustitúyase el numeral 35, por lo siguiente: </w:t>
      </w:r>
    </w:p>
    <w:p w:rsidR="00FA411F" w:rsidRDefault="00FA411F" w:rsidP="00973CB5">
      <w:pPr>
        <w:ind w:left="567"/>
        <w:jc w:val="both"/>
        <w:rPr>
          <w:rFonts w:ascii="Arial" w:hAnsi="Arial" w:cs="Arial"/>
          <w:i/>
          <w:lang w:val="es-ES_tradnl"/>
        </w:rPr>
      </w:pPr>
      <w:r w:rsidRPr="00973CB5">
        <w:rPr>
          <w:rFonts w:ascii="Arial" w:hAnsi="Arial" w:cs="Arial"/>
          <w:i/>
          <w:lang w:val="es-ES_tradnl"/>
        </w:rPr>
        <w:t xml:space="preserve">“35.- Las empresas e instituciones, públicas o privadas, para facilitar la inclusión de las personas con discapacidad al empleo, harán las adaptaciones a los puestos de trabajo de conformidad con las disposiciones de la Ley de Discapacidades, normas INEN sobre accesibilidad al medio físico y los convenios, acuerdos, declaraciones internacionales legalmente suscritos por el país.”. </w:t>
      </w:r>
      <w:r w:rsidR="00973CB5">
        <w:rPr>
          <w:rStyle w:val="Refdenotaalpie"/>
          <w:rFonts w:ascii="Arial" w:hAnsi="Arial" w:cs="Arial"/>
          <w:i/>
          <w:lang w:val="es-ES_tradnl"/>
        </w:rPr>
        <w:footnoteReference w:id="40"/>
      </w:r>
    </w:p>
    <w:p w:rsidR="00973CB5" w:rsidRDefault="00973CB5" w:rsidP="00973CB5">
      <w:pPr>
        <w:ind w:left="567"/>
        <w:jc w:val="both"/>
        <w:rPr>
          <w:rFonts w:ascii="Arial" w:hAnsi="Arial" w:cs="Arial"/>
          <w:i/>
          <w:lang w:val="es-ES_tradnl"/>
        </w:rPr>
      </w:pPr>
    </w:p>
    <w:p w:rsidR="00973CB5" w:rsidRPr="00973CB5" w:rsidRDefault="00973CB5" w:rsidP="00973CB5">
      <w:pPr>
        <w:ind w:left="567"/>
        <w:jc w:val="both"/>
        <w:rPr>
          <w:rFonts w:ascii="Arial" w:hAnsi="Arial" w:cs="Arial"/>
          <w:i/>
          <w:lang w:val="es-ES_tradnl"/>
        </w:rPr>
      </w:pPr>
    </w:p>
    <w:p w:rsidR="00FA411F" w:rsidRPr="00973CB5" w:rsidRDefault="00C546C4" w:rsidP="0093274A">
      <w:pPr>
        <w:spacing w:line="360" w:lineRule="auto"/>
        <w:jc w:val="both"/>
        <w:rPr>
          <w:rFonts w:ascii="Arial" w:hAnsi="Arial" w:cs="Arial"/>
          <w:lang w:val="es-ES_tradnl"/>
        </w:rPr>
      </w:pPr>
      <w:r>
        <w:rPr>
          <w:rFonts w:ascii="Arial" w:hAnsi="Arial" w:cs="Arial"/>
          <w:lang w:val="es-ES_tradnl"/>
        </w:rPr>
        <w:t>R</w:t>
      </w:r>
      <w:r w:rsidR="00973CB5" w:rsidRPr="00973CB5">
        <w:rPr>
          <w:rFonts w:ascii="Arial" w:hAnsi="Arial" w:cs="Arial"/>
          <w:lang w:val="es-ES_tradnl"/>
        </w:rPr>
        <w:t>especto al trabajo para personas con discapacidad</w:t>
      </w:r>
      <w:r>
        <w:rPr>
          <w:rFonts w:ascii="Arial" w:hAnsi="Arial" w:cs="Arial"/>
          <w:lang w:val="es-ES_tradnl"/>
        </w:rPr>
        <w:t xml:space="preserve"> </w:t>
      </w:r>
      <w:r w:rsidRPr="000F628D">
        <w:rPr>
          <w:rFonts w:ascii="Arial" w:hAnsi="Arial" w:cs="Arial"/>
          <w:lang w:val="es-ES_tradnl"/>
        </w:rPr>
        <w:t>A continuación del artículo 352,</w:t>
      </w:r>
      <w:r>
        <w:rPr>
          <w:rFonts w:ascii="Arial" w:hAnsi="Arial" w:cs="Arial"/>
          <w:lang w:val="es-ES_tradnl"/>
        </w:rPr>
        <w:t xml:space="preserve"> se añade: </w:t>
      </w:r>
    </w:p>
    <w:p w:rsidR="00C546C4" w:rsidRDefault="00C546C4" w:rsidP="0093274A">
      <w:pPr>
        <w:spacing w:line="360" w:lineRule="auto"/>
        <w:jc w:val="both"/>
        <w:rPr>
          <w:rFonts w:ascii="Arial" w:hAnsi="Arial" w:cs="Arial"/>
          <w:lang w:val="es-ES_tradnl"/>
        </w:rPr>
      </w:pPr>
    </w:p>
    <w:p w:rsidR="00FA411F" w:rsidRPr="00C546C4" w:rsidRDefault="00FA411F" w:rsidP="00C546C4">
      <w:pPr>
        <w:ind w:left="567"/>
        <w:jc w:val="both"/>
        <w:rPr>
          <w:rFonts w:ascii="Arial" w:hAnsi="Arial" w:cs="Arial"/>
          <w:i/>
          <w:lang w:val="es-ES_tradnl"/>
        </w:rPr>
      </w:pPr>
      <w:r w:rsidRPr="00C546C4">
        <w:rPr>
          <w:rFonts w:ascii="Arial" w:hAnsi="Arial" w:cs="Arial"/>
          <w:i/>
          <w:lang w:val="es-ES_tradnl"/>
        </w:rPr>
        <w:t xml:space="preserve">El Estado garantizará la inclusión al trabajo de las personas con discapacidad, en todas las modalidades como empleo ordinario, empleo protegido o autoempleo tanto en el sector público como privado y dentro de este último en empresas nacionales y extranjeras, como también en otras modalidades de producción a nivel urbano y rural. </w:t>
      </w:r>
    </w:p>
    <w:p w:rsidR="00FA411F" w:rsidRPr="00C546C4" w:rsidRDefault="00FA411F" w:rsidP="00C546C4">
      <w:pPr>
        <w:ind w:left="567"/>
        <w:jc w:val="both"/>
        <w:rPr>
          <w:rFonts w:ascii="Arial" w:hAnsi="Arial" w:cs="Arial"/>
          <w:i/>
          <w:lang w:val="es-ES_tradnl"/>
        </w:rPr>
      </w:pPr>
      <w:r w:rsidRPr="00C546C4">
        <w:rPr>
          <w:rFonts w:ascii="Arial" w:hAnsi="Arial" w:cs="Arial"/>
          <w:i/>
          <w:lang w:val="es-ES_tradnl"/>
        </w:rPr>
        <w:t xml:space="preserve">El Ministro de Trabajo y Empleo dispondrá a la Unidad de Discapacidades realizar inspecciones permanentes a las empresas públicas y privadas, nacionales y extranjeras sobre el cumplimiento </w:t>
      </w:r>
      <w:r w:rsidRPr="00C546C4">
        <w:rPr>
          <w:rFonts w:ascii="Arial" w:hAnsi="Arial" w:cs="Arial"/>
          <w:i/>
          <w:lang w:val="es-ES_tradnl"/>
        </w:rPr>
        <w:lastRenderedPageBreak/>
        <w:t xml:space="preserve">de las obligaciones establecidas en esta Ley. Los Directores, Subdirectores e Inspectores del Trabajo, impondrán las sanciones en caso de incumplimiento. De estas acciones se informará anualmente al Congreso Nacional. </w:t>
      </w:r>
    </w:p>
    <w:p w:rsidR="00FA411F" w:rsidRPr="00C546C4" w:rsidRDefault="00FA411F" w:rsidP="00C546C4">
      <w:pPr>
        <w:ind w:left="567"/>
        <w:jc w:val="both"/>
        <w:rPr>
          <w:rFonts w:ascii="Arial" w:hAnsi="Arial" w:cs="Arial"/>
          <w:i/>
          <w:lang w:val="es-ES_tradnl"/>
        </w:rPr>
      </w:pPr>
      <w:r w:rsidRPr="00C546C4">
        <w:rPr>
          <w:rFonts w:ascii="Arial" w:hAnsi="Arial" w:cs="Arial"/>
          <w:i/>
          <w:lang w:val="es-ES_tradnl"/>
        </w:rPr>
        <w:t xml:space="preserve">Art.... De la prevención.- Los empleadores que por no observar las normas de prevención, seguridad e higiene del trabajo, causaren que el trabajador sufra enfermedad profesional o accidente de trabajo que motive una discapacidad o una lesión corporal o perturbación funcional, serán sancionados con una multa de diez remuneraciones básicas mínimas unificadas del trabajador en general, impuesta por el Director o Subdirector del Trabajo, la misma que será depositada en una cuenta especial del CONADIS, sin perjuicio de otras sanciones tipificadas en este Código y otros cuerpos legales vigentes atinentes a la materia. A su vez, asumirán las obligaciones que sobre la responsabilidad patronal por accidentes de trabajo y enfermedades profesionales establece el Código del Trabajo en caso de no estar afiliado a la seguridad social o no tener las aportaciones mínimas para acceder a estos beneficios. </w:t>
      </w:r>
    </w:p>
    <w:p w:rsidR="00FA411F" w:rsidRPr="00C546C4" w:rsidRDefault="00FA411F" w:rsidP="00C546C4">
      <w:pPr>
        <w:ind w:left="567"/>
        <w:jc w:val="both"/>
        <w:rPr>
          <w:rFonts w:ascii="Arial" w:hAnsi="Arial" w:cs="Arial"/>
          <w:i/>
          <w:lang w:val="es-ES_tradnl"/>
        </w:rPr>
      </w:pPr>
      <w:r w:rsidRPr="00C546C4">
        <w:rPr>
          <w:rFonts w:ascii="Arial" w:hAnsi="Arial" w:cs="Arial"/>
          <w:i/>
          <w:lang w:val="es-ES_tradnl"/>
        </w:rPr>
        <w:t xml:space="preserve">Art.... La contratación, el desempeño, el cumplimiento y las reclamaciones entre empleadores y trabajadores con discapacidad, se sujetarán a las normas y procedimientos generales de la ley.”. </w:t>
      </w:r>
    </w:p>
    <w:p w:rsidR="00FA411F" w:rsidRPr="00C546C4" w:rsidRDefault="00FA411F" w:rsidP="00C546C4">
      <w:pPr>
        <w:ind w:left="567"/>
        <w:jc w:val="both"/>
        <w:rPr>
          <w:rFonts w:ascii="Arial" w:hAnsi="Arial" w:cs="Arial"/>
          <w:i/>
          <w:lang w:val="es-ES_tradnl"/>
        </w:rPr>
      </w:pPr>
      <w:r w:rsidRPr="00C546C4">
        <w:rPr>
          <w:rFonts w:ascii="Arial" w:hAnsi="Arial" w:cs="Arial"/>
          <w:i/>
          <w:lang w:val="es-ES_tradnl"/>
        </w:rPr>
        <w:t xml:space="preserve">Art. 3.- Sustitúyase el artículo 409, por el siguiente: </w:t>
      </w:r>
    </w:p>
    <w:p w:rsidR="00FA411F" w:rsidRPr="00C546C4" w:rsidRDefault="00FA411F" w:rsidP="00C546C4">
      <w:pPr>
        <w:ind w:left="567"/>
        <w:jc w:val="both"/>
        <w:rPr>
          <w:rFonts w:ascii="Arial" w:hAnsi="Arial" w:cs="Arial"/>
          <w:i/>
          <w:lang w:val="es-ES_tradnl"/>
        </w:rPr>
      </w:pPr>
      <w:r w:rsidRPr="00C546C4">
        <w:rPr>
          <w:rFonts w:ascii="Arial" w:hAnsi="Arial" w:cs="Arial"/>
          <w:i/>
          <w:lang w:val="es-ES_tradnl"/>
        </w:rPr>
        <w:t xml:space="preserve">"Art. 409.- Prescripción de las acciones.- Las acciones provenientes de este Título prescribirán en tres años, contados desde que sobrevino el accidente o enfermedad. Mas, sí las consecuencias dañosas del accidente se manifestaren con posterioridad a éste, el plazo para la prescripción comenzará a correr desde la fecha del informe médico conferido por un facultativo autorizado del IESS. </w:t>
      </w:r>
    </w:p>
    <w:p w:rsidR="00FA411F" w:rsidRPr="00C546C4" w:rsidRDefault="00FA411F" w:rsidP="00C546C4">
      <w:pPr>
        <w:ind w:left="567"/>
        <w:jc w:val="both"/>
        <w:rPr>
          <w:rFonts w:ascii="Arial" w:hAnsi="Arial" w:cs="Arial"/>
          <w:i/>
          <w:lang w:val="es-ES_tradnl"/>
        </w:rPr>
      </w:pPr>
      <w:r w:rsidRPr="00C546C4">
        <w:rPr>
          <w:rFonts w:ascii="Arial" w:hAnsi="Arial" w:cs="Arial"/>
          <w:i/>
          <w:lang w:val="es-ES_tradnl"/>
        </w:rPr>
        <w:t xml:space="preserve">Para la comprobación del particular será indispensable el informe de la Comisión Calificadora en el que se establezca que la lesión o enfermedad ha sido consecuencia del accidente. Pero en ningún caso podrá presentarse la reclamación después de cuatro años de producido el mismo.”. </w:t>
      </w:r>
      <w:r w:rsidR="00C546C4">
        <w:rPr>
          <w:rStyle w:val="Refdenotaalpie"/>
          <w:rFonts w:ascii="Arial" w:hAnsi="Arial" w:cs="Arial"/>
          <w:i/>
          <w:lang w:val="es-ES_tradnl"/>
        </w:rPr>
        <w:footnoteReference w:id="41"/>
      </w:r>
    </w:p>
    <w:p w:rsidR="00C546C4" w:rsidRDefault="00C546C4" w:rsidP="00971366">
      <w:pPr>
        <w:pStyle w:val="Ttulo3"/>
      </w:pPr>
      <w:bookmarkStart w:id="98" w:name="_Toc294772840"/>
    </w:p>
    <w:p w:rsidR="00932144" w:rsidRDefault="00932144">
      <w:pPr>
        <w:spacing w:after="200"/>
        <w:jc w:val="both"/>
        <w:rPr>
          <w:rFonts w:ascii="Arial" w:eastAsia="Arial Unicode MS" w:hAnsi="Arial" w:cs="Arial"/>
          <w:b/>
          <w:bCs/>
          <w:lang w:val="es-ES_tradnl"/>
        </w:rPr>
      </w:pPr>
      <w:r>
        <w:br w:type="page"/>
      </w:r>
    </w:p>
    <w:p w:rsidR="00FA411F" w:rsidRDefault="007A5B0A" w:rsidP="00971366">
      <w:pPr>
        <w:pStyle w:val="Ttulo3"/>
      </w:pPr>
      <w:r>
        <w:lastRenderedPageBreak/>
        <w:t>2.5</w:t>
      </w:r>
      <w:r w:rsidR="00C546C4">
        <w:t xml:space="preserve">. </w:t>
      </w:r>
      <w:r w:rsidR="00C546C4" w:rsidRPr="000F628D">
        <w:t>ORGANISMOS INTERNACIONALES</w:t>
      </w:r>
      <w:bookmarkEnd w:id="98"/>
    </w:p>
    <w:p w:rsidR="00C546C4" w:rsidRDefault="00C546C4" w:rsidP="00C546C4"/>
    <w:p w:rsidR="00C546C4" w:rsidRPr="002F5B4B" w:rsidRDefault="00C546C4" w:rsidP="00C546C4">
      <w:pPr>
        <w:rPr>
          <w:sz w:val="28"/>
          <w:szCs w:val="28"/>
        </w:rPr>
      </w:pPr>
    </w:p>
    <w:p w:rsidR="002F5B4B" w:rsidRPr="002F5B4B" w:rsidRDefault="007A5B0A" w:rsidP="002F5B4B">
      <w:pPr>
        <w:spacing w:line="360" w:lineRule="auto"/>
        <w:jc w:val="both"/>
        <w:rPr>
          <w:rFonts w:ascii="Arial" w:hAnsi="Arial" w:cs="Arial"/>
          <w:lang w:val="es-ES_tradnl"/>
        </w:rPr>
      </w:pPr>
      <w:r>
        <w:rPr>
          <w:rFonts w:ascii="Arial" w:hAnsi="Arial" w:cs="Arial"/>
          <w:bCs/>
          <w:lang w:val="es-ES_tradnl"/>
        </w:rPr>
        <w:t>El C11,</w:t>
      </w:r>
      <w:r w:rsidR="00FA411F" w:rsidRPr="007A5B0A">
        <w:rPr>
          <w:rFonts w:ascii="Arial" w:hAnsi="Arial" w:cs="Arial"/>
          <w:bCs/>
          <w:lang w:val="es-ES_tradnl"/>
        </w:rPr>
        <w:t xml:space="preserve"> Convenio sobre la discriminación (empleo y ocupación), 1958</w:t>
      </w:r>
      <w:r w:rsidR="003D4370" w:rsidRPr="007A5B0A">
        <w:rPr>
          <w:rFonts w:ascii="Arial" w:hAnsi="Arial" w:cs="Arial"/>
          <w:bCs/>
          <w:lang w:val="es-ES_tradnl"/>
        </w:rPr>
        <w:t xml:space="preserve"> </w:t>
      </w:r>
      <w:r w:rsidR="00FA411F" w:rsidRPr="007A5B0A">
        <w:rPr>
          <w:rFonts w:ascii="Arial" w:hAnsi="Arial" w:cs="Arial"/>
          <w:bCs/>
          <w:lang w:val="es-ES_tradnl"/>
        </w:rPr>
        <w:t>Ratif</w:t>
      </w:r>
      <w:r w:rsidR="002F5B4B" w:rsidRPr="007A5B0A">
        <w:rPr>
          <w:rFonts w:ascii="Arial" w:hAnsi="Arial" w:cs="Arial"/>
          <w:bCs/>
          <w:lang w:val="es-ES_tradnl"/>
        </w:rPr>
        <w:t>icado por Ecuador el 10:07:196</w:t>
      </w:r>
      <w:r>
        <w:rPr>
          <w:rFonts w:ascii="Arial" w:hAnsi="Arial" w:cs="Arial"/>
          <w:bCs/>
          <w:lang w:val="es-ES_tradnl"/>
        </w:rPr>
        <w:t xml:space="preserve">2 </w:t>
      </w:r>
      <w:r w:rsidR="002F5B4B" w:rsidRPr="002F5B4B">
        <w:rPr>
          <w:rFonts w:ascii="Arial" w:hAnsi="Arial" w:cs="Arial"/>
          <w:lang w:val="es-ES_tradnl"/>
        </w:rPr>
        <w:t xml:space="preserve"> tiene vigencia desde el</w:t>
      </w:r>
      <w:r w:rsidR="00682903" w:rsidRPr="002F5B4B">
        <w:rPr>
          <w:rFonts w:ascii="Arial" w:hAnsi="Arial" w:cs="Arial"/>
          <w:lang w:val="es-ES_tradnl"/>
        </w:rPr>
        <w:t xml:space="preserve"> </w:t>
      </w:r>
      <w:r w:rsidR="00FA411F" w:rsidRPr="002F5B4B">
        <w:rPr>
          <w:rFonts w:ascii="Arial" w:hAnsi="Arial" w:cs="Arial"/>
          <w:lang w:val="es-ES_tradnl"/>
        </w:rPr>
        <w:t>15</w:t>
      </w:r>
      <w:r w:rsidR="002F5B4B" w:rsidRPr="002F5B4B">
        <w:rPr>
          <w:rFonts w:ascii="Arial" w:hAnsi="Arial" w:cs="Arial"/>
          <w:lang w:val="es-ES_tradnl"/>
        </w:rPr>
        <w:t xml:space="preserve"> de junio de1960 en Ginebra y se refiere a la I</w:t>
      </w:r>
      <w:r w:rsidR="002F5B4B" w:rsidRPr="002F5B4B">
        <w:rPr>
          <w:rFonts w:ascii="Arial" w:hAnsi="Arial" w:cs="Arial"/>
          <w:bCs/>
          <w:lang w:val="es-ES_tradnl"/>
        </w:rPr>
        <w:t xml:space="preserve">gualdad de Oportunidades y de </w:t>
      </w:r>
      <w:r w:rsidR="000C7382">
        <w:rPr>
          <w:rFonts w:ascii="Arial" w:hAnsi="Arial" w:cs="Arial"/>
          <w:bCs/>
          <w:lang w:val="es-ES_tradnl"/>
        </w:rPr>
        <w:t>Trato, este C</w:t>
      </w:r>
      <w:r w:rsidR="002F5B4B" w:rsidRPr="002F5B4B">
        <w:rPr>
          <w:rFonts w:ascii="Arial" w:hAnsi="Arial" w:cs="Arial"/>
          <w:bCs/>
          <w:lang w:val="es-ES_tradnl"/>
        </w:rPr>
        <w:t>onvenio es un</w:t>
      </w:r>
      <w:r w:rsidR="00FA411F" w:rsidRPr="002F5B4B">
        <w:rPr>
          <w:rFonts w:ascii="Arial" w:hAnsi="Arial" w:cs="Arial"/>
          <w:lang w:val="es-ES_tradnl"/>
        </w:rPr>
        <w:t xml:space="preserve"> Instrumento actualizado Este instrumento hace parte de los convenios fundamentales.</w:t>
      </w:r>
      <w:r w:rsidR="002F5B4B" w:rsidRPr="002F5B4B">
        <w:rPr>
          <w:rFonts w:ascii="Arial" w:hAnsi="Arial" w:cs="Arial"/>
          <w:lang w:val="es-ES_tradnl"/>
        </w:rPr>
        <w:t xml:space="preserve"> Se encuentra ratificado en Ecuador desde el 10 de julio de 1962</w:t>
      </w:r>
    </w:p>
    <w:p w:rsidR="00FA411F" w:rsidRPr="002F5B4B" w:rsidRDefault="00FA411F" w:rsidP="0093274A">
      <w:pPr>
        <w:spacing w:line="360" w:lineRule="auto"/>
        <w:jc w:val="both"/>
        <w:rPr>
          <w:rFonts w:ascii="Arial" w:hAnsi="Arial" w:cs="Arial"/>
          <w:lang w:val="es-ES_tradnl"/>
        </w:rPr>
      </w:pPr>
    </w:p>
    <w:p w:rsidR="00FA411F" w:rsidRPr="00AA07BF" w:rsidRDefault="002F5B4B" w:rsidP="0093274A">
      <w:pPr>
        <w:spacing w:line="360" w:lineRule="auto"/>
        <w:jc w:val="both"/>
        <w:rPr>
          <w:rFonts w:ascii="Arial" w:hAnsi="Arial" w:cs="Arial"/>
          <w:lang w:val="es-ES_tradnl"/>
        </w:rPr>
      </w:pPr>
      <w:r w:rsidRPr="00AA07BF">
        <w:rPr>
          <w:rFonts w:ascii="Arial" w:hAnsi="Arial" w:cs="Arial"/>
          <w:lang w:val="es-ES_tradnl"/>
        </w:rPr>
        <w:t xml:space="preserve">En el </w:t>
      </w:r>
      <w:r w:rsidR="00FA411F" w:rsidRPr="00AA07BF">
        <w:rPr>
          <w:rFonts w:ascii="Arial" w:hAnsi="Arial" w:cs="Arial"/>
          <w:lang w:val="es-ES_tradnl"/>
        </w:rPr>
        <w:t>Artículo 1</w:t>
      </w:r>
      <w:r w:rsidR="00FA5394">
        <w:rPr>
          <w:rFonts w:ascii="Arial" w:hAnsi="Arial" w:cs="Arial"/>
          <w:lang w:val="es-ES_tradnl"/>
        </w:rPr>
        <w:t>,</w:t>
      </w:r>
      <w:r w:rsidR="00AA07BF">
        <w:rPr>
          <w:rFonts w:ascii="Arial" w:hAnsi="Arial" w:cs="Arial"/>
          <w:lang w:val="es-ES_tradnl"/>
        </w:rPr>
        <w:t xml:space="preserve"> numeral 1</w:t>
      </w:r>
      <w:r w:rsidR="00AA07BF" w:rsidRPr="00AA07BF">
        <w:rPr>
          <w:rFonts w:ascii="Arial" w:hAnsi="Arial" w:cs="Arial"/>
          <w:lang w:val="es-ES_tradnl"/>
        </w:rPr>
        <w:t>, a efectos de este Convenio,</w:t>
      </w:r>
      <w:r w:rsidRPr="00AA07BF">
        <w:rPr>
          <w:rFonts w:ascii="Arial" w:hAnsi="Arial" w:cs="Arial"/>
          <w:lang w:val="es-ES_tradnl"/>
        </w:rPr>
        <w:t xml:space="preserve"> se det</w:t>
      </w:r>
      <w:r w:rsidR="00AA07BF" w:rsidRPr="00AA07BF">
        <w:rPr>
          <w:rFonts w:ascii="Arial" w:hAnsi="Arial" w:cs="Arial"/>
          <w:lang w:val="es-ES_tradnl"/>
        </w:rPr>
        <w:t>e</w:t>
      </w:r>
      <w:r w:rsidRPr="00AA07BF">
        <w:rPr>
          <w:rFonts w:ascii="Arial" w:hAnsi="Arial" w:cs="Arial"/>
          <w:lang w:val="es-ES_tradnl"/>
        </w:rPr>
        <w:t xml:space="preserve">rmina lo que comprende el </w:t>
      </w:r>
      <w:r w:rsidR="00AA07BF" w:rsidRPr="00AA07BF">
        <w:rPr>
          <w:rFonts w:ascii="Arial" w:hAnsi="Arial" w:cs="Arial"/>
          <w:lang w:val="es-ES_tradnl"/>
        </w:rPr>
        <w:t>término</w:t>
      </w:r>
      <w:r w:rsidRPr="00AA07BF">
        <w:rPr>
          <w:rFonts w:ascii="Arial" w:hAnsi="Arial" w:cs="Arial"/>
          <w:lang w:val="es-ES_tradnl"/>
        </w:rPr>
        <w:t xml:space="preserve"> </w:t>
      </w:r>
      <w:r w:rsidR="00AA07BF" w:rsidRPr="003D4370">
        <w:rPr>
          <w:rFonts w:ascii="Arial" w:hAnsi="Arial" w:cs="Arial"/>
          <w:b/>
          <w:i/>
          <w:lang w:val="es-ES_tradnl"/>
        </w:rPr>
        <w:t>discriminación</w:t>
      </w:r>
      <w:r w:rsidR="00AA07BF" w:rsidRPr="003D4370">
        <w:rPr>
          <w:rFonts w:ascii="Arial" w:hAnsi="Arial" w:cs="Arial"/>
          <w:b/>
          <w:lang w:val="es-ES_tradnl"/>
        </w:rPr>
        <w:t>,</w:t>
      </w:r>
      <w:r w:rsidR="00AA07BF" w:rsidRPr="00AA07BF">
        <w:rPr>
          <w:rFonts w:ascii="Arial" w:hAnsi="Arial" w:cs="Arial"/>
          <w:lang w:val="es-ES_tradnl"/>
        </w:rPr>
        <w:t xml:space="preserve"> estipulado de la siguiente manera:</w:t>
      </w:r>
    </w:p>
    <w:p w:rsidR="00AA07BF" w:rsidRPr="00AA07BF" w:rsidRDefault="00AA07BF" w:rsidP="0093274A">
      <w:pPr>
        <w:spacing w:line="360" w:lineRule="auto"/>
        <w:jc w:val="both"/>
        <w:rPr>
          <w:rFonts w:ascii="Arial" w:hAnsi="Arial" w:cs="Arial"/>
          <w:lang w:val="es-ES_tradnl"/>
        </w:rPr>
      </w:pPr>
    </w:p>
    <w:p w:rsidR="00FA411F" w:rsidRPr="00AA07BF" w:rsidRDefault="00FA411F" w:rsidP="00AA07BF">
      <w:pPr>
        <w:ind w:left="567"/>
        <w:jc w:val="both"/>
        <w:rPr>
          <w:rFonts w:ascii="Arial" w:hAnsi="Arial" w:cs="Arial"/>
          <w:i/>
          <w:lang w:val="es-ES_tradnl"/>
        </w:rPr>
      </w:pPr>
      <w:r w:rsidRPr="00AA07BF">
        <w:rPr>
          <w:rFonts w:ascii="Arial" w:hAnsi="Arial" w:cs="Arial"/>
          <w:i/>
          <w:lang w:val="es-ES_tradnl"/>
        </w:rPr>
        <w:t>a) cualquier distinción, exclusión o preferencia basada en motivos de raza, color, sexo, religión, opinión política, ascendencia nacional u origen social que tenga por efecto anular o alterar la igualdad de oportunidades o de trato en el empleo y la ocupación;</w:t>
      </w:r>
    </w:p>
    <w:p w:rsidR="00FA411F" w:rsidRPr="00AA07BF" w:rsidRDefault="00FA411F" w:rsidP="00AA07BF">
      <w:pPr>
        <w:ind w:left="567"/>
        <w:jc w:val="both"/>
        <w:rPr>
          <w:rFonts w:ascii="Arial" w:hAnsi="Arial" w:cs="Arial"/>
          <w:i/>
          <w:lang w:val="es-ES_tradnl"/>
        </w:rPr>
      </w:pPr>
      <w:r w:rsidRPr="00AA07BF">
        <w:rPr>
          <w:rFonts w:ascii="Arial" w:hAnsi="Arial" w:cs="Arial"/>
          <w:i/>
          <w:lang w:val="es-ES_tradnl"/>
        </w:rPr>
        <w:t>b) cualquier otra distinción, exclusión o preferencia que tenga por efecto anular o alterar la igualdad de oportunidades o de trato en el empleo u ocupación que podrá ser especificada por el Miembro interesado previa consulta con las organizaciones representativas de empleadores y de trabajadores, cuando dichas organizaciones existan, y con otros organismos apropiados.</w:t>
      </w:r>
    </w:p>
    <w:p w:rsidR="00AA07BF" w:rsidRDefault="00AA07BF" w:rsidP="00AA07BF">
      <w:pPr>
        <w:spacing w:line="360" w:lineRule="auto"/>
        <w:jc w:val="both"/>
        <w:rPr>
          <w:rFonts w:ascii="Arial" w:hAnsi="Arial" w:cs="Arial"/>
          <w:lang w:val="es-ES_tradnl"/>
        </w:rPr>
      </w:pPr>
    </w:p>
    <w:p w:rsidR="00AA07BF" w:rsidRDefault="00AA07BF" w:rsidP="00AA07BF">
      <w:pPr>
        <w:spacing w:line="360" w:lineRule="auto"/>
        <w:jc w:val="both"/>
        <w:rPr>
          <w:rFonts w:ascii="Arial" w:hAnsi="Arial" w:cs="Arial"/>
          <w:lang w:val="es-ES_tradnl"/>
        </w:rPr>
      </w:pPr>
      <w:r>
        <w:rPr>
          <w:rFonts w:ascii="Arial" w:hAnsi="Arial" w:cs="Arial"/>
          <w:lang w:val="es-ES_tradnl"/>
        </w:rPr>
        <w:t>De igual forma en el numeral siguiente se aclara:</w:t>
      </w:r>
    </w:p>
    <w:p w:rsidR="00AA07BF" w:rsidRPr="00AA07BF" w:rsidRDefault="00AA07BF" w:rsidP="00AA07BF">
      <w:pPr>
        <w:spacing w:line="360" w:lineRule="auto"/>
        <w:jc w:val="both"/>
        <w:rPr>
          <w:rFonts w:ascii="Arial" w:hAnsi="Arial" w:cs="Arial"/>
          <w:lang w:val="es-ES_tradnl"/>
        </w:rPr>
      </w:pPr>
    </w:p>
    <w:p w:rsidR="00FA411F" w:rsidRPr="00AA07BF" w:rsidRDefault="00FA411F" w:rsidP="00AA07BF">
      <w:pPr>
        <w:ind w:left="567"/>
        <w:jc w:val="both"/>
        <w:rPr>
          <w:rFonts w:ascii="Arial" w:hAnsi="Arial" w:cs="Arial"/>
          <w:i/>
          <w:lang w:val="es-ES_tradnl"/>
        </w:rPr>
      </w:pPr>
      <w:r w:rsidRPr="00AA07BF">
        <w:rPr>
          <w:rFonts w:ascii="Arial" w:hAnsi="Arial" w:cs="Arial"/>
          <w:i/>
          <w:lang w:val="es-ES_tradnl"/>
        </w:rPr>
        <w:t>2. Las distinciones, exclusiones o preferencias basadas en las calificaciones exigidas para un empleo determinado no serán consideradas como discriminación.</w:t>
      </w:r>
    </w:p>
    <w:p w:rsidR="00AA07BF" w:rsidRDefault="00AA07BF" w:rsidP="00AA07BF">
      <w:pPr>
        <w:spacing w:line="360" w:lineRule="auto"/>
        <w:jc w:val="both"/>
        <w:rPr>
          <w:rFonts w:ascii="Arial" w:hAnsi="Arial" w:cs="Arial"/>
          <w:lang w:val="es-ES_tradnl"/>
        </w:rPr>
      </w:pPr>
    </w:p>
    <w:p w:rsidR="00FA411F" w:rsidRDefault="00AA07BF" w:rsidP="00AA07BF">
      <w:pPr>
        <w:spacing w:line="360" w:lineRule="auto"/>
        <w:jc w:val="both"/>
        <w:rPr>
          <w:rFonts w:ascii="Arial" w:hAnsi="Arial" w:cs="Arial"/>
          <w:lang w:val="es-ES_tradnl"/>
        </w:rPr>
      </w:pPr>
      <w:r>
        <w:rPr>
          <w:rFonts w:ascii="Arial" w:hAnsi="Arial" w:cs="Arial"/>
          <w:lang w:val="es-ES_tradnl"/>
        </w:rPr>
        <w:t xml:space="preserve">También </w:t>
      </w:r>
      <w:r w:rsidR="003D4370">
        <w:rPr>
          <w:rFonts w:ascii="Arial" w:hAnsi="Arial" w:cs="Arial"/>
          <w:lang w:val="es-ES_tradnl"/>
        </w:rPr>
        <w:t>se contempla en el numeral 3</w:t>
      </w:r>
      <w:r>
        <w:rPr>
          <w:rFonts w:ascii="Arial" w:hAnsi="Arial" w:cs="Arial"/>
          <w:lang w:val="es-ES_tradnl"/>
        </w:rPr>
        <w:t xml:space="preserve"> que </w:t>
      </w:r>
      <w:r w:rsidR="00FA411F" w:rsidRPr="00AA07BF">
        <w:rPr>
          <w:rFonts w:ascii="Arial" w:hAnsi="Arial" w:cs="Arial"/>
          <w:lang w:val="es-ES_tradnl"/>
        </w:rPr>
        <w:t>los términos</w:t>
      </w:r>
      <w:r>
        <w:rPr>
          <w:rFonts w:ascii="Arial" w:hAnsi="Arial" w:cs="Arial"/>
          <w:lang w:val="es-ES_tradnl"/>
        </w:rPr>
        <w:t xml:space="preserve"> </w:t>
      </w:r>
      <w:r w:rsidR="00FA411F" w:rsidRPr="00AA07BF">
        <w:rPr>
          <w:rFonts w:ascii="Arial" w:hAnsi="Arial" w:cs="Arial"/>
          <w:b/>
          <w:bCs/>
          <w:i/>
          <w:iCs/>
          <w:lang w:val="es-ES_tradnl"/>
        </w:rPr>
        <w:t>empleo</w:t>
      </w:r>
      <w:r>
        <w:rPr>
          <w:rFonts w:ascii="Arial" w:hAnsi="Arial" w:cs="Arial"/>
          <w:b/>
          <w:bCs/>
          <w:i/>
          <w:iCs/>
          <w:lang w:val="es-ES_tradnl"/>
        </w:rPr>
        <w:t xml:space="preserve"> </w:t>
      </w:r>
      <w:r w:rsidR="00FA411F" w:rsidRPr="00AA07BF">
        <w:rPr>
          <w:rFonts w:ascii="Arial" w:hAnsi="Arial" w:cs="Arial"/>
          <w:lang w:val="es-ES_tradnl"/>
        </w:rPr>
        <w:t>y</w:t>
      </w:r>
      <w:r>
        <w:rPr>
          <w:rFonts w:ascii="Arial" w:hAnsi="Arial" w:cs="Arial"/>
          <w:lang w:val="es-ES_tradnl"/>
        </w:rPr>
        <w:t xml:space="preserve"> </w:t>
      </w:r>
      <w:r w:rsidR="00FA411F" w:rsidRPr="00AA07BF">
        <w:rPr>
          <w:rFonts w:ascii="Arial" w:hAnsi="Arial" w:cs="Arial"/>
          <w:b/>
          <w:bCs/>
          <w:i/>
          <w:iCs/>
          <w:lang w:val="es-ES_tradnl"/>
        </w:rPr>
        <w:t>ocupación</w:t>
      </w:r>
      <w:r>
        <w:rPr>
          <w:rFonts w:ascii="Arial" w:hAnsi="Arial" w:cs="Arial"/>
          <w:b/>
          <w:bCs/>
          <w:i/>
          <w:iCs/>
          <w:lang w:val="es-ES_tradnl"/>
        </w:rPr>
        <w:t xml:space="preserve"> </w:t>
      </w:r>
      <w:r w:rsidR="00FA411F" w:rsidRPr="00AA07BF">
        <w:rPr>
          <w:rFonts w:ascii="Arial" w:hAnsi="Arial" w:cs="Arial"/>
          <w:lang w:val="es-ES_tradnl"/>
        </w:rPr>
        <w:t xml:space="preserve">incluyen tanto el acceso a los medios de formación profesional </w:t>
      </w:r>
      <w:r w:rsidR="00FA411F" w:rsidRPr="00AA07BF">
        <w:rPr>
          <w:rFonts w:ascii="Arial" w:hAnsi="Arial" w:cs="Arial"/>
          <w:lang w:val="es-ES_tradnl"/>
        </w:rPr>
        <w:lastRenderedPageBreak/>
        <w:t>y la admisión en el empleo y en las diversas ocupaciones como también las condiciones de trabajo.</w:t>
      </w:r>
    </w:p>
    <w:p w:rsidR="00AA07BF" w:rsidRDefault="00AA07BF" w:rsidP="00AA07BF">
      <w:pPr>
        <w:spacing w:line="360" w:lineRule="auto"/>
        <w:jc w:val="both"/>
        <w:rPr>
          <w:rFonts w:ascii="Arial" w:hAnsi="Arial" w:cs="Arial"/>
          <w:lang w:val="es-ES_tradnl"/>
        </w:rPr>
      </w:pPr>
    </w:p>
    <w:p w:rsidR="00AA07BF" w:rsidRDefault="00AA07BF" w:rsidP="00AA07BF">
      <w:pPr>
        <w:spacing w:line="360" w:lineRule="auto"/>
        <w:jc w:val="both"/>
        <w:rPr>
          <w:rFonts w:ascii="Arial" w:hAnsi="Arial" w:cs="Arial"/>
          <w:lang w:val="es-ES_tradnl"/>
        </w:rPr>
      </w:pPr>
    </w:p>
    <w:p w:rsidR="007A5B0A" w:rsidRDefault="003D4370" w:rsidP="0093274A">
      <w:pPr>
        <w:spacing w:line="360" w:lineRule="auto"/>
        <w:jc w:val="both"/>
        <w:rPr>
          <w:rFonts w:ascii="Arial" w:hAnsi="Arial" w:cs="Arial"/>
          <w:lang w:val="es-ES_tradnl"/>
        </w:rPr>
      </w:pPr>
      <w:r w:rsidRPr="003D4370">
        <w:rPr>
          <w:rFonts w:ascii="Arial" w:hAnsi="Arial" w:cs="Arial"/>
          <w:lang w:val="es-ES_tradnl"/>
        </w:rPr>
        <w:t xml:space="preserve">Continuando con el artículo 2, en relación a quienes se acogen y mantienen en vigencia este convenio, </w:t>
      </w:r>
    </w:p>
    <w:p w:rsidR="007A5B0A" w:rsidRDefault="007A5B0A" w:rsidP="0093274A">
      <w:pPr>
        <w:spacing w:line="360" w:lineRule="auto"/>
        <w:jc w:val="both"/>
        <w:rPr>
          <w:rFonts w:ascii="Arial" w:hAnsi="Arial" w:cs="Arial"/>
          <w:lang w:val="es-ES_tradnl"/>
        </w:rPr>
      </w:pPr>
    </w:p>
    <w:p w:rsidR="00FA411F" w:rsidRPr="003D4370" w:rsidRDefault="003D4370" w:rsidP="007A5B0A">
      <w:pPr>
        <w:ind w:left="567"/>
        <w:jc w:val="both"/>
        <w:rPr>
          <w:rFonts w:ascii="Arial" w:hAnsi="Arial" w:cs="Arial"/>
          <w:lang w:val="es-ES_tradnl"/>
        </w:rPr>
      </w:pPr>
      <w:r w:rsidRPr="003D4370">
        <w:rPr>
          <w:rFonts w:ascii="Arial" w:hAnsi="Arial" w:cs="Arial"/>
          <w:i/>
          <w:lang w:val="es-ES_tradnl"/>
        </w:rPr>
        <w:t xml:space="preserve">“(…) obliga </w:t>
      </w:r>
      <w:r w:rsidR="00FA411F" w:rsidRPr="003D4370">
        <w:rPr>
          <w:rFonts w:ascii="Arial" w:hAnsi="Arial" w:cs="Arial"/>
          <w:i/>
          <w:lang w:val="es-ES_tradnl"/>
        </w:rPr>
        <w:t>a formular y llevar a cabo una política nacional que promueva, por métodos adecuados a las condiciones y a la práctica nacionales, la igualdad de oportunidades y de trato en materia de empleo y ocupación, con objeto de eliminar cualquier discriminación a este respecto.</w:t>
      </w:r>
      <w:r w:rsidRPr="003D4370">
        <w:rPr>
          <w:rFonts w:ascii="Arial" w:hAnsi="Arial" w:cs="Arial"/>
          <w:i/>
          <w:lang w:val="es-ES_tradnl"/>
        </w:rPr>
        <w:t>”</w:t>
      </w:r>
      <w:r w:rsidRPr="003D4370">
        <w:rPr>
          <w:rStyle w:val="Refdenotaalpie"/>
          <w:rFonts w:ascii="Arial" w:hAnsi="Arial" w:cs="Arial"/>
          <w:i/>
          <w:lang w:val="es-ES_tradnl"/>
        </w:rPr>
        <w:footnoteReference w:id="42"/>
      </w:r>
    </w:p>
    <w:p w:rsidR="003D4370" w:rsidRPr="003D4370" w:rsidRDefault="003D4370" w:rsidP="007A5B0A">
      <w:pPr>
        <w:ind w:left="567"/>
        <w:jc w:val="both"/>
        <w:rPr>
          <w:rFonts w:ascii="Arial" w:hAnsi="Arial" w:cs="Arial"/>
          <w:lang w:val="es-ES_tradnl"/>
        </w:rPr>
      </w:pPr>
    </w:p>
    <w:p w:rsidR="00FA411F" w:rsidRDefault="00FA5394" w:rsidP="00FA5394">
      <w:pPr>
        <w:spacing w:line="360" w:lineRule="auto"/>
        <w:jc w:val="both"/>
        <w:rPr>
          <w:rFonts w:ascii="Arial" w:hAnsi="Arial" w:cs="Arial"/>
          <w:lang w:val="es-ES_tradnl"/>
        </w:rPr>
      </w:pPr>
      <w:r>
        <w:rPr>
          <w:rFonts w:ascii="Arial" w:hAnsi="Arial" w:cs="Arial"/>
          <w:lang w:val="es-ES_tradnl"/>
        </w:rPr>
        <w:t>También se menciona, en el artículo siguiente, la obligación por los métodos adaptados a las circunstancias y a las prácticas nacionales, a:</w:t>
      </w:r>
    </w:p>
    <w:p w:rsidR="00FA5394" w:rsidRPr="00C546C4" w:rsidRDefault="00FA5394" w:rsidP="00FA5394">
      <w:pPr>
        <w:spacing w:line="360" w:lineRule="auto"/>
        <w:jc w:val="both"/>
        <w:rPr>
          <w:rFonts w:ascii="Arial" w:hAnsi="Arial" w:cs="Arial"/>
          <w:color w:val="FF0000"/>
          <w:lang w:val="es-ES_tradnl"/>
        </w:rPr>
      </w:pPr>
    </w:p>
    <w:p w:rsidR="00FA411F" w:rsidRPr="00FA5394" w:rsidRDefault="00FA411F" w:rsidP="00FA5394">
      <w:pPr>
        <w:ind w:left="567"/>
        <w:jc w:val="both"/>
        <w:rPr>
          <w:rFonts w:ascii="Arial" w:hAnsi="Arial" w:cs="Arial"/>
          <w:i/>
          <w:lang w:val="es-ES_tradnl"/>
        </w:rPr>
      </w:pPr>
      <w:r w:rsidRPr="00FA5394">
        <w:rPr>
          <w:rFonts w:ascii="Arial" w:hAnsi="Arial" w:cs="Arial"/>
          <w:i/>
          <w:lang w:val="es-ES_tradnl"/>
        </w:rPr>
        <w:t>a) tratar de obtener la cooperación de las organizaciones de empleadores y de trabajadores y de otros organismos apropiados en la tarea de fomentar la aceptación y cumplimiento de esa política;</w:t>
      </w:r>
    </w:p>
    <w:p w:rsidR="00FA411F" w:rsidRPr="00FA5394" w:rsidRDefault="00FA411F" w:rsidP="00FA5394">
      <w:pPr>
        <w:ind w:left="567"/>
        <w:jc w:val="both"/>
        <w:rPr>
          <w:rFonts w:ascii="Arial" w:hAnsi="Arial" w:cs="Arial"/>
          <w:i/>
          <w:lang w:val="es-ES_tradnl"/>
        </w:rPr>
      </w:pPr>
      <w:r w:rsidRPr="00FA5394">
        <w:rPr>
          <w:rFonts w:ascii="Arial" w:hAnsi="Arial" w:cs="Arial"/>
          <w:i/>
          <w:lang w:val="es-ES_tradnl"/>
        </w:rPr>
        <w:t>b) promulgar leyes y promover programas educativos que por su índole puedan garantizar la aceptación y cumplimiento de esa política;</w:t>
      </w:r>
    </w:p>
    <w:p w:rsidR="00FA411F" w:rsidRPr="00FA5394" w:rsidRDefault="00FA411F" w:rsidP="00FA5394">
      <w:pPr>
        <w:ind w:left="567"/>
        <w:jc w:val="both"/>
        <w:rPr>
          <w:rFonts w:ascii="Arial" w:hAnsi="Arial" w:cs="Arial"/>
          <w:i/>
          <w:lang w:val="es-ES_tradnl"/>
        </w:rPr>
      </w:pPr>
      <w:r w:rsidRPr="00FA5394">
        <w:rPr>
          <w:rFonts w:ascii="Arial" w:hAnsi="Arial" w:cs="Arial"/>
          <w:i/>
          <w:lang w:val="es-ES_tradnl"/>
        </w:rPr>
        <w:t>c) derogar las disposiciones legislativas y modificar las disposiciones prácticas administrativas que sean incompatibles con dicha política;</w:t>
      </w:r>
    </w:p>
    <w:p w:rsidR="00FA411F" w:rsidRPr="00FA5394" w:rsidRDefault="00FA411F" w:rsidP="00FA5394">
      <w:pPr>
        <w:ind w:left="567"/>
        <w:jc w:val="both"/>
        <w:rPr>
          <w:rFonts w:ascii="Arial" w:hAnsi="Arial" w:cs="Arial"/>
          <w:i/>
          <w:lang w:val="es-ES_tradnl"/>
        </w:rPr>
      </w:pPr>
      <w:r w:rsidRPr="00FA5394">
        <w:rPr>
          <w:rFonts w:ascii="Arial" w:hAnsi="Arial" w:cs="Arial"/>
          <w:i/>
          <w:lang w:val="es-ES_tradnl"/>
        </w:rPr>
        <w:t>d) llevar a cabo dicha política en lo que concierne a los empleos sometidos al control directo de una autoridad nacional;</w:t>
      </w:r>
    </w:p>
    <w:p w:rsidR="00FA411F" w:rsidRPr="00FA5394" w:rsidRDefault="00FA411F" w:rsidP="00FA5394">
      <w:pPr>
        <w:ind w:left="567"/>
        <w:jc w:val="both"/>
        <w:rPr>
          <w:rFonts w:ascii="Arial" w:hAnsi="Arial" w:cs="Arial"/>
          <w:i/>
          <w:lang w:val="es-ES_tradnl"/>
        </w:rPr>
      </w:pPr>
      <w:r w:rsidRPr="00FA5394">
        <w:rPr>
          <w:rFonts w:ascii="Arial" w:hAnsi="Arial" w:cs="Arial"/>
          <w:i/>
          <w:lang w:val="es-ES_tradnl"/>
        </w:rPr>
        <w:t>e) asegurar la aplicación de esta política en las actividades de orientación profesional, de formación profesional y de colocación que dependan de una autoridad nacional;</w:t>
      </w:r>
    </w:p>
    <w:p w:rsidR="00FA411F" w:rsidRPr="00FA5394" w:rsidRDefault="00FA411F" w:rsidP="00FA5394">
      <w:pPr>
        <w:ind w:left="567"/>
        <w:jc w:val="both"/>
        <w:rPr>
          <w:rFonts w:ascii="Arial" w:hAnsi="Arial" w:cs="Arial"/>
          <w:i/>
          <w:lang w:val="es-ES_tradnl"/>
        </w:rPr>
      </w:pPr>
      <w:r w:rsidRPr="00FA5394">
        <w:rPr>
          <w:rFonts w:ascii="Arial" w:hAnsi="Arial" w:cs="Arial"/>
          <w:i/>
          <w:lang w:val="es-ES_tradnl"/>
        </w:rPr>
        <w:t>f) indicar en su memoria anual sobre la aplicación de este Convenio las medidas adoptadas para llevar a cabo esa política y los resultados obtenidos.</w:t>
      </w:r>
      <w:r w:rsidR="00FA5394">
        <w:rPr>
          <w:rStyle w:val="Refdenotaalpie"/>
          <w:rFonts w:ascii="Arial" w:hAnsi="Arial" w:cs="Arial"/>
          <w:i/>
          <w:lang w:val="es-ES_tradnl"/>
        </w:rPr>
        <w:footnoteReference w:id="43"/>
      </w:r>
    </w:p>
    <w:p w:rsidR="00191283" w:rsidRPr="0059684A" w:rsidRDefault="00191283" w:rsidP="0093274A">
      <w:pPr>
        <w:spacing w:line="360" w:lineRule="auto"/>
        <w:jc w:val="both"/>
        <w:rPr>
          <w:rFonts w:ascii="Arial" w:hAnsi="Arial" w:cs="Arial"/>
          <w:lang w:val="es-ES_tradnl"/>
        </w:rPr>
      </w:pPr>
    </w:p>
    <w:p w:rsidR="00FA5394" w:rsidRPr="0059684A" w:rsidRDefault="00FA5394" w:rsidP="0093274A">
      <w:pPr>
        <w:spacing w:line="360" w:lineRule="auto"/>
        <w:jc w:val="both"/>
        <w:rPr>
          <w:rFonts w:ascii="Arial" w:hAnsi="Arial" w:cs="Arial"/>
          <w:lang w:val="es-ES_tradnl"/>
        </w:rPr>
      </w:pPr>
    </w:p>
    <w:p w:rsidR="007A5B0A" w:rsidRDefault="0059684A" w:rsidP="0093274A">
      <w:pPr>
        <w:spacing w:line="360" w:lineRule="auto"/>
        <w:jc w:val="both"/>
        <w:rPr>
          <w:rFonts w:ascii="Arial" w:hAnsi="Arial" w:cs="Arial"/>
          <w:lang w:val="es-ES_tradnl"/>
        </w:rPr>
      </w:pPr>
      <w:r w:rsidRPr="0059684A">
        <w:rPr>
          <w:rFonts w:ascii="Arial" w:hAnsi="Arial" w:cs="Arial"/>
          <w:lang w:val="es-ES_tradnl"/>
        </w:rPr>
        <w:lastRenderedPageBreak/>
        <w:t>Seguido a esto en el a</w:t>
      </w:r>
      <w:r w:rsidR="00FA411F" w:rsidRPr="0059684A">
        <w:rPr>
          <w:rFonts w:ascii="Arial" w:hAnsi="Arial" w:cs="Arial"/>
          <w:lang w:val="es-ES_tradnl"/>
        </w:rPr>
        <w:t>rtículo 4</w:t>
      </w:r>
      <w:r w:rsidRPr="0059684A">
        <w:rPr>
          <w:rFonts w:ascii="Arial" w:hAnsi="Arial" w:cs="Arial"/>
          <w:lang w:val="es-ES_tradnl"/>
        </w:rPr>
        <w:t xml:space="preserve"> se establece que </w:t>
      </w:r>
    </w:p>
    <w:p w:rsidR="007A5B0A" w:rsidRDefault="007A5B0A" w:rsidP="0093274A">
      <w:pPr>
        <w:spacing w:line="360" w:lineRule="auto"/>
        <w:jc w:val="both"/>
        <w:rPr>
          <w:rFonts w:ascii="Arial" w:hAnsi="Arial" w:cs="Arial"/>
          <w:lang w:val="es-ES_tradnl"/>
        </w:rPr>
      </w:pPr>
    </w:p>
    <w:p w:rsidR="00FA411F" w:rsidRPr="0059684A" w:rsidRDefault="00191283" w:rsidP="007A5B0A">
      <w:pPr>
        <w:ind w:left="567"/>
        <w:jc w:val="both"/>
        <w:rPr>
          <w:rFonts w:ascii="Arial" w:hAnsi="Arial" w:cs="Arial"/>
          <w:i/>
          <w:lang w:val="es-ES_tradnl"/>
        </w:rPr>
      </w:pPr>
      <w:r w:rsidRPr="0059684A">
        <w:rPr>
          <w:rFonts w:ascii="Arial" w:hAnsi="Arial" w:cs="Arial"/>
          <w:i/>
          <w:lang w:val="es-ES_tradnl"/>
        </w:rPr>
        <w:t>“</w:t>
      </w:r>
      <w:r w:rsidR="00FA411F" w:rsidRPr="0059684A">
        <w:rPr>
          <w:rFonts w:ascii="Arial" w:hAnsi="Arial" w:cs="Arial"/>
          <w:i/>
          <w:lang w:val="es-ES_tradnl"/>
        </w:rPr>
        <w:t xml:space="preserve">No se consideran como discriminatorias las medidas que afecten a una persona sobre la que recaiga sospecha legítima de que se dedica a una actividad perjudicial a la seguridad del </w:t>
      </w:r>
      <w:r w:rsidR="00FA5394" w:rsidRPr="0059684A">
        <w:rPr>
          <w:rFonts w:ascii="Arial" w:hAnsi="Arial" w:cs="Arial"/>
          <w:i/>
          <w:lang w:val="es-ES_tradnl"/>
        </w:rPr>
        <w:t>Estado (</w:t>
      </w:r>
      <w:r w:rsidRPr="0059684A">
        <w:rPr>
          <w:rFonts w:ascii="Arial" w:hAnsi="Arial" w:cs="Arial"/>
          <w:i/>
          <w:lang w:val="es-ES_tradnl"/>
        </w:rPr>
        <w:t>…)”</w:t>
      </w:r>
      <w:r w:rsidR="0059684A">
        <w:rPr>
          <w:rStyle w:val="Refdenotaalpie"/>
          <w:rFonts w:ascii="Arial" w:hAnsi="Arial" w:cs="Arial"/>
          <w:i/>
          <w:lang w:val="es-ES_tradnl"/>
        </w:rPr>
        <w:footnoteReference w:id="44"/>
      </w:r>
    </w:p>
    <w:p w:rsidR="00410749" w:rsidRDefault="00410749" w:rsidP="007A5B0A">
      <w:pPr>
        <w:ind w:left="567"/>
        <w:jc w:val="both"/>
        <w:rPr>
          <w:rFonts w:ascii="Arial" w:hAnsi="Arial" w:cs="Arial"/>
          <w:lang w:val="es-ES_tradnl"/>
        </w:rPr>
      </w:pPr>
    </w:p>
    <w:p w:rsidR="00191283" w:rsidRPr="00FA5394" w:rsidRDefault="00191283" w:rsidP="0093274A">
      <w:pPr>
        <w:spacing w:line="360" w:lineRule="auto"/>
        <w:jc w:val="both"/>
        <w:rPr>
          <w:rFonts w:ascii="Arial" w:hAnsi="Arial" w:cs="Arial"/>
          <w:lang w:val="es-ES_tradnl"/>
        </w:rPr>
      </w:pPr>
      <w:r w:rsidRPr="00FA5394">
        <w:rPr>
          <w:rFonts w:ascii="Arial" w:hAnsi="Arial" w:cs="Arial"/>
          <w:lang w:val="es-ES_tradnl"/>
        </w:rPr>
        <w:t>En los artículos 5, 6, 7</w:t>
      </w:r>
      <w:r w:rsidR="00FA5394" w:rsidRPr="00FA5394">
        <w:rPr>
          <w:rFonts w:ascii="Arial" w:hAnsi="Arial" w:cs="Arial"/>
          <w:lang w:val="es-ES_tradnl"/>
        </w:rPr>
        <w:t>, 8 y 9</w:t>
      </w:r>
      <w:r w:rsidRPr="00FA5394">
        <w:rPr>
          <w:rFonts w:ascii="Arial" w:hAnsi="Arial" w:cs="Arial"/>
          <w:lang w:val="es-ES_tradnl"/>
        </w:rPr>
        <w:t xml:space="preserve"> se mencionan las medidas de protección o asistencia, de la ratificación del convenio y de la aplicación</w:t>
      </w:r>
      <w:r w:rsidR="00FA5394" w:rsidRPr="00FA5394">
        <w:rPr>
          <w:rFonts w:ascii="Arial" w:hAnsi="Arial" w:cs="Arial"/>
          <w:lang w:val="es-ES_tradnl"/>
        </w:rPr>
        <w:t>, y sobre la denuncia del mismo como se cita a continuación:</w:t>
      </w:r>
    </w:p>
    <w:p w:rsidR="00191283" w:rsidRPr="00FA5394" w:rsidRDefault="00191283" w:rsidP="00FA5394">
      <w:pPr>
        <w:spacing w:line="360" w:lineRule="auto"/>
        <w:ind w:left="567"/>
        <w:jc w:val="both"/>
        <w:rPr>
          <w:rFonts w:ascii="Arial" w:hAnsi="Arial" w:cs="Arial"/>
          <w:b/>
          <w:i/>
          <w:lang w:val="es-ES_tradnl"/>
        </w:rPr>
      </w:pPr>
    </w:p>
    <w:p w:rsidR="00FA411F" w:rsidRPr="00FA5394" w:rsidRDefault="00FA411F" w:rsidP="00FA5394">
      <w:pPr>
        <w:ind w:left="567"/>
        <w:jc w:val="both"/>
        <w:rPr>
          <w:rFonts w:ascii="Arial" w:hAnsi="Arial" w:cs="Arial"/>
          <w:b/>
          <w:i/>
          <w:lang w:val="es-ES_tradnl"/>
        </w:rPr>
      </w:pPr>
      <w:r w:rsidRPr="00FA5394">
        <w:rPr>
          <w:rFonts w:ascii="Arial" w:hAnsi="Arial" w:cs="Arial"/>
          <w:b/>
          <w:i/>
          <w:lang w:val="es-ES_tradnl"/>
        </w:rPr>
        <w:t>Artículo 9</w:t>
      </w:r>
    </w:p>
    <w:p w:rsidR="00FA411F" w:rsidRPr="00FA5394" w:rsidRDefault="00FA411F" w:rsidP="00FA5394">
      <w:pPr>
        <w:ind w:left="567"/>
        <w:jc w:val="both"/>
        <w:rPr>
          <w:rFonts w:ascii="Arial" w:hAnsi="Arial" w:cs="Arial"/>
          <w:i/>
          <w:lang w:val="es-ES_tradnl"/>
        </w:rPr>
      </w:pPr>
      <w:r w:rsidRPr="00FA5394">
        <w:rPr>
          <w:rFonts w:ascii="Arial" w:hAnsi="Arial" w:cs="Arial"/>
          <w:i/>
          <w:lang w:val="es-ES_tradnl"/>
        </w:rPr>
        <w:t>1. Todo Miembro que haya ratificado este Convenio podrá denunciarlo a la expiración de un período de diez años, a partir de la fecha en que se haya puesto inicialmente en vigor, mediante un acta comunicada, para su registro, al Director General de la Oficina Internacional del Trabajo. La denuncia no surtirá efecto hasta un año después de la fecha en que se haya registrado.</w:t>
      </w:r>
    </w:p>
    <w:p w:rsidR="00FA411F" w:rsidRPr="00FA5394" w:rsidRDefault="00FA411F" w:rsidP="00FA5394">
      <w:pPr>
        <w:ind w:left="567"/>
        <w:jc w:val="both"/>
        <w:rPr>
          <w:rFonts w:ascii="Arial" w:hAnsi="Arial" w:cs="Arial"/>
          <w:i/>
          <w:lang w:val="es-ES_tradnl"/>
        </w:rPr>
      </w:pPr>
      <w:r w:rsidRPr="00FA5394">
        <w:rPr>
          <w:rFonts w:ascii="Arial" w:hAnsi="Arial" w:cs="Arial"/>
          <w:i/>
          <w:lang w:val="es-ES_tradnl"/>
        </w:rPr>
        <w:t>2. Todo Miembro que haya ratificado este Convenio y que, en el plazo de un año después de la expiración del período de diez años mencionado en el párrafo precedente, no haga uso del derecho de denuncia previsto en este artículo quedará obligado durante un nuevo período de diez años, y en lo sucesivo podrá denunciar este Convenio a la expiración de cada período de diez años, en las condiciones previstas en este artículo.</w:t>
      </w:r>
      <w:r w:rsidR="00C53682">
        <w:rPr>
          <w:rStyle w:val="Refdenotaalpie"/>
          <w:rFonts w:ascii="Arial" w:hAnsi="Arial" w:cs="Arial"/>
          <w:i/>
          <w:lang w:val="es-ES_tradnl"/>
        </w:rPr>
        <w:footnoteReference w:id="45"/>
      </w:r>
    </w:p>
    <w:p w:rsidR="00191283" w:rsidRPr="005215A6" w:rsidRDefault="00191283" w:rsidP="00FA5394">
      <w:pPr>
        <w:spacing w:line="360" w:lineRule="auto"/>
        <w:jc w:val="both"/>
        <w:rPr>
          <w:rFonts w:ascii="Arial" w:hAnsi="Arial" w:cs="Arial"/>
          <w:lang w:val="es-ES_tradnl"/>
        </w:rPr>
      </w:pPr>
    </w:p>
    <w:p w:rsidR="00FA411F" w:rsidRPr="00410749" w:rsidRDefault="005215A6" w:rsidP="0093274A">
      <w:pPr>
        <w:spacing w:line="360" w:lineRule="auto"/>
        <w:jc w:val="both"/>
        <w:rPr>
          <w:rFonts w:ascii="Arial" w:hAnsi="Arial" w:cs="Arial"/>
          <w:lang w:val="es-ES_tradnl"/>
        </w:rPr>
      </w:pPr>
      <w:r w:rsidRPr="005215A6">
        <w:rPr>
          <w:rFonts w:ascii="Arial" w:hAnsi="Arial" w:cs="Arial"/>
          <w:lang w:val="es-ES_tradnl"/>
        </w:rPr>
        <w:t>Se da a conocer que e</w:t>
      </w:r>
      <w:r w:rsidR="00FA411F" w:rsidRPr="005215A6">
        <w:rPr>
          <w:rFonts w:ascii="Arial" w:hAnsi="Arial" w:cs="Arial"/>
          <w:lang w:val="es-ES_tradnl"/>
        </w:rPr>
        <w:t>l Director General</w:t>
      </w:r>
      <w:r w:rsidRPr="005215A6">
        <w:rPr>
          <w:rFonts w:ascii="Arial" w:hAnsi="Arial" w:cs="Arial"/>
          <w:lang w:val="es-ES_tradnl"/>
        </w:rPr>
        <w:t xml:space="preserve"> (</w:t>
      </w:r>
      <w:r w:rsidR="00FA411F" w:rsidRPr="005215A6">
        <w:rPr>
          <w:rFonts w:ascii="Arial" w:hAnsi="Arial" w:cs="Arial"/>
          <w:lang w:val="es-ES_tradnl"/>
        </w:rPr>
        <w:t>de la Of</w:t>
      </w:r>
      <w:r w:rsidRPr="005215A6">
        <w:rPr>
          <w:rFonts w:ascii="Arial" w:hAnsi="Arial" w:cs="Arial"/>
          <w:lang w:val="es-ES_tradnl"/>
        </w:rPr>
        <w:t xml:space="preserve">icina Internacional del Trabajo) </w:t>
      </w:r>
      <w:r w:rsidR="00FA411F" w:rsidRPr="005215A6">
        <w:rPr>
          <w:rFonts w:ascii="Arial" w:hAnsi="Arial" w:cs="Arial"/>
          <w:lang w:val="es-ES_tradnl"/>
        </w:rPr>
        <w:t>notificará a todos los Miembros de la Organización Internacional del Trabajo el registro de cuantas ratificaciones, declaraciones y denuncias le comuniquen los Miembros de la Organización.</w:t>
      </w:r>
      <w:r w:rsidRPr="005215A6">
        <w:rPr>
          <w:rFonts w:ascii="Arial" w:hAnsi="Arial" w:cs="Arial"/>
          <w:lang w:val="es-ES_tradnl"/>
        </w:rPr>
        <w:t xml:space="preserve"> Y que</w:t>
      </w:r>
      <w:r w:rsidR="00FA411F" w:rsidRPr="005215A6">
        <w:rPr>
          <w:rFonts w:ascii="Arial" w:hAnsi="Arial" w:cs="Arial"/>
          <w:lang w:val="es-ES_tradnl"/>
        </w:rPr>
        <w:t xml:space="preserve"> </w:t>
      </w:r>
      <w:r w:rsidRPr="005215A6">
        <w:rPr>
          <w:rFonts w:ascii="Arial" w:hAnsi="Arial" w:cs="Arial"/>
          <w:lang w:val="es-ES_tradnl"/>
        </w:rPr>
        <w:t>a</w:t>
      </w:r>
      <w:r w:rsidR="00FA411F" w:rsidRPr="005215A6">
        <w:rPr>
          <w:rFonts w:ascii="Arial" w:hAnsi="Arial" w:cs="Arial"/>
          <w:lang w:val="es-ES_tradnl"/>
        </w:rPr>
        <w:t xml:space="preserve">l notificar a los Miembros </w:t>
      </w:r>
      <w:r w:rsidR="00FA411F" w:rsidRPr="00410749">
        <w:rPr>
          <w:rFonts w:ascii="Arial" w:hAnsi="Arial" w:cs="Arial"/>
          <w:lang w:val="es-ES_tradnl"/>
        </w:rPr>
        <w:t xml:space="preserve">de la Organización el registro de la segunda ratificación que le haya sido comunicada, el Director General llamará la atención de los Miembros de la Organización sobre la fecha en que </w:t>
      </w:r>
      <w:r w:rsidR="00FA411F" w:rsidRPr="00410749">
        <w:rPr>
          <w:rFonts w:ascii="Arial" w:hAnsi="Arial" w:cs="Arial"/>
          <w:lang w:val="es-ES_tradnl"/>
        </w:rPr>
        <w:lastRenderedPageBreak/>
        <w:t>entrará en vigor el presente Convenio.</w:t>
      </w:r>
      <w:r w:rsidRPr="00410749">
        <w:rPr>
          <w:rFonts w:ascii="Arial" w:hAnsi="Arial" w:cs="Arial"/>
          <w:lang w:val="es-ES_tradnl"/>
        </w:rPr>
        <w:t xml:space="preserve"> Esto en los numerales 1 y 2 del artículo 10.</w:t>
      </w:r>
    </w:p>
    <w:p w:rsidR="009848B4" w:rsidRPr="00410749" w:rsidRDefault="009848B4" w:rsidP="0093274A">
      <w:pPr>
        <w:spacing w:line="360" w:lineRule="auto"/>
        <w:jc w:val="both"/>
        <w:rPr>
          <w:rFonts w:ascii="Arial" w:hAnsi="Arial" w:cs="Arial"/>
          <w:lang w:val="es-ES_tradnl"/>
        </w:rPr>
      </w:pPr>
    </w:p>
    <w:p w:rsidR="00FA411F" w:rsidRPr="00410749" w:rsidRDefault="00410749" w:rsidP="0093274A">
      <w:pPr>
        <w:spacing w:line="360" w:lineRule="auto"/>
        <w:jc w:val="both"/>
        <w:rPr>
          <w:rFonts w:ascii="Arial" w:hAnsi="Arial" w:cs="Arial"/>
          <w:lang w:val="es-ES_tradnl"/>
        </w:rPr>
      </w:pPr>
      <w:r w:rsidRPr="00410749">
        <w:rPr>
          <w:rFonts w:ascii="Arial" w:hAnsi="Arial" w:cs="Arial"/>
          <w:lang w:val="es-ES_tradnl"/>
        </w:rPr>
        <w:t>De la misma forma</w:t>
      </w:r>
      <w:r w:rsidRPr="00410749">
        <w:rPr>
          <w:rFonts w:ascii="Arial" w:hAnsi="Arial" w:cs="Arial"/>
          <w:b/>
          <w:lang w:val="es-ES_tradnl"/>
        </w:rPr>
        <w:t xml:space="preserve"> </w:t>
      </w:r>
      <w:r w:rsidRPr="007A5B0A">
        <w:rPr>
          <w:rFonts w:ascii="Arial" w:hAnsi="Arial" w:cs="Arial"/>
          <w:i/>
          <w:lang w:val="es-ES_tradnl"/>
        </w:rPr>
        <w:t>e</w:t>
      </w:r>
      <w:r w:rsidR="00FA411F" w:rsidRPr="00410749">
        <w:rPr>
          <w:rFonts w:ascii="Arial" w:hAnsi="Arial" w:cs="Arial"/>
          <w:i/>
          <w:lang w:val="es-ES_tradnl"/>
        </w:rPr>
        <w:t xml:space="preserve">l Director General </w:t>
      </w:r>
      <w:r w:rsidRPr="00410749">
        <w:rPr>
          <w:rFonts w:ascii="Arial" w:hAnsi="Arial" w:cs="Arial"/>
          <w:i/>
          <w:lang w:val="es-ES_tradnl"/>
        </w:rPr>
        <w:t>(</w:t>
      </w:r>
      <w:r w:rsidR="00FA411F" w:rsidRPr="00410749">
        <w:rPr>
          <w:rFonts w:ascii="Arial" w:hAnsi="Arial" w:cs="Arial"/>
          <w:i/>
          <w:lang w:val="es-ES_tradnl"/>
        </w:rPr>
        <w:t>de la Oficina Internacional del Trabajo</w:t>
      </w:r>
      <w:r w:rsidRPr="00410749">
        <w:rPr>
          <w:rFonts w:ascii="Arial" w:hAnsi="Arial" w:cs="Arial"/>
          <w:i/>
          <w:lang w:val="es-ES_tradnl"/>
        </w:rPr>
        <w:t>)</w:t>
      </w:r>
      <w:r w:rsidR="00FA411F" w:rsidRPr="00410749">
        <w:rPr>
          <w:rFonts w:ascii="Arial" w:hAnsi="Arial" w:cs="Arial"/>
          <w:i/>
          <w:lang w:val="es-ES_tradnl"/>
        </w:rPr>
        <w:t xml:space="preserve"> comunicará al Secretario General de las Naciones Unidas, a los efectos del registro y de conformidad con el artículo 102 de la Carta de las Naciones Unidas, una información completa sobre todas las ratificaciones, declaraciones y actas de denuncia que haya registrado de acuerdo con los artículos precedentes.</w:t>
      </w:r>
      <w:r>
        <w:rPr>
          <w:rStyle w:val="Refdenotaalpie"/>
          <w:rFonts w:ascii="Arial" w:hAnsi="Arial" w:cs="Arial"/>
          <w:i/>
          <w:lang w:val="es-ES_tradnl"/>
        </w:rPr>
        <w:footnoteReference w:id="46"/>
      </w:r>
    </w:p>
    <w:p w:rsidR="00191283" w:rsidRPr="00410749" w:rsidRDefault="00191283" w:rsidP="0093274A">
      <w:pPr>
        <w:spacing w:line="360" w:lineRule="auto"/>
        <w:jc w:val="both"/>
        <w:rPr>
          <w:rFonts w:ascii="Arial" w:hAnsi="Arial" w:cs="Arial"/>
          <w:b/>
          <w:lang w:val="es-ES_tradnl"/>
        </w:rPr>
      </w:pPr>
    </w:p>
    <w:p w:rsidR="00FA411F" w:rsidRPr="000D2854" w:rsidRDefault="00410749" w:rsidP="0093274A">
      <w:pPr>
        <w:spacing w:line="360" w:lineRule="auto"/>
        <w:jc w:val="both"/>
        <w:rPr>
          <w:rFonts w:ascii="Arial" w:hAnsi="Arial" w:cs="Arial"/>
          <w:i/>
          <w:lang w:val="es-ES_tradnl"/>
        </w:rPr>
      </w:pPr>
      <w:r w:rsidRPr="000D2854">
        <w:rPr>
          <w:rFonts w:ascii="Arial" w:hAnsi="Arial" w:cs="Arial"/>
          <w:lang w:val="es-ES_tradnl"/>
        </w:rPr>
        <w:t xml:space="preserve">Para efectos de </w:t>
      </w:r>
      <w:r w:rsidR="000D2854" w:rsidRPr="000D2854">
        <w:rPr>
          <w:rFonts w:ascii="Arial" w:hAnsi="Arial" w:cs="Arial"/>
          <w:lang w:val="es-ES_tradnl"/>
        </w:rPr>
        <w:t xml:space="preserve">este tratado se indica que </w:t>
      </w:r>
      <w:r w:rsidR="000D2854">
        <w:rPr>
          <w:rFonts w:ascii="Arial" w:hAnsi="Arial" w:cs="Arial"/>
          <w:lang w:val="es-ES_tradnl"/>
        </w:rPr>
        <w:t>“c</w:t>
      </w:r>
      <w:r w:rsidR="00FA411F" w:rsidRPr="000D2854">
        <w:rPr>
          <w:rFonts w:ascii="Arial" w:hAnsi="Arial" w:cs="Arial"/>
          <w:i/>
          <w:lang w:val="es-ES_tradnl"/>
        </w:rPr>
        <w:t>ada vez que lo estime necesario, el Consejo de Administración de la Oficina Internacional del Trabajo presentará a la Conferencia una memoria sobre la aplicación del Convenio, y considerará la conveniencia de incluir en el orden del día de la Conferencia la cuestión de su revisión total o parcial.</w:t>
      </w:r>
      <w:r w:rsidR="000D2854">
        <w:rPr>
          <w:rFonts w:ascii="Arial" w:hAnsi="Arial" w:cs="Arial"/>
          <w:i/>
          <w:lang w:val="es-ES_tradnl"/>
        </w:rPr>
        <w:t>”</w:t>
      </w:r>
      <w:r w:rsidR="000D2854" w:rsidRPr="000D2854">
        <w:rPr>
          <w:rStyle w:val="Refdenotaalpie"/>
          <w:rFonts w:ascii="Arial" w:hAnsi="Arial" w:cs="Arial"/>
          <w:i/>
          <w:lang w:val="es-ES_tradnl"/>
        </w:rPr>
        <w:footnoteReference w:id="47"/>
      </w:r>
    </w:p>
    <w:p w:rsidR="00191283" w:rsidRPr="000D2854" w:rsidRDefault="00191283" w:rsidP="0093274A">
      <w:pPr>
        <w:spacing w:line="360" w:lineRule="auto"/>
        <w:jc w:val="both"/>
        <w:rPr>
          <w:rFonts w:ascii="Arial" w:hAnsi="Arial" w:cs="Arial"/>
          <w:b/>
          <w:lang w:val="es-ES_tradnl"/>
        </w:rPr>
      </w:pPr>
    </w:p>
    <w:p w:rsidR="00410749" w:rsidRPr="000D2854" w:rsidRDefault="000D2854" w:rsidP="0093274A">
      <w:pPr>
        <w:spacing w:line="360" w:lineRule="auto"/>
        <w:jc w:val="both"/>
        <w:rPr>
          <w:rFonts w:ascii="Arial" w:hAnsi="Arial" w:cs="Arial"/>
          <w:lang w:val="es-ES_tradnl"/>
        </w:rPr>
      </w:pPr>
      <w:r w:rsidRPr="000D2854">
        <w:rPr>
          <w:rFonts w:ascii="Arial" w:hAnsi="Arial" w:cs="Arial"/>
          <w:lang w:val="es-ES_tradnl"/>
        </w:rPr>
        <w:t>Y en caso de se adopte un nuevo convenio se establece que:</w:t>
      </w:r>
    </w:p>
    <w:p w:rsidR="000D2854" w:rsidRPr="000D2854" w:rsidRDefault="000D2854" w:rsidP="0093274A">
      <w:pPr>
        <w:spacing w:line="360" w:lineRule="auto"/>
        <w:jc w:val="both"/>
        <w:rPr>
          <w:rFonts w:ascii="Arial" w:hAnsi="Arial" w:cs="Arial"/>
          <w:b/>
          <w:lang w:val="es-ES_tradnl"/>
        </w:rPr>
      </w:pPr>
    </w:p>
    <w:p w:rsidR="00FA411F" w:rsidRPr="000D2854" w:rsidRDefault="00410749" w:rsidP="00410749">
      <w:pPr>
        <w:ind w:left="567"/>
        <w:jc w:val="both"/>
        <w:rPr>
          <w:rFonts w:ascii="Arial" w:hAnsi="Arial" w:cs="Arial"/>
          <w:b/>
          <w:i/>
          <w:lang w:val="es-ES_tradnl"/>
        </w:rPr>
      </w:pPr>
      <w:r w:rsidRPr="000D2854">
        <w:rPr>
          <w:rFonts w:ascii="Arial" w:hAnsi="Arial" w:cs="Arial"/>
          <w:b/>
          <w:i/>
          <w:lang w:val="es-ES_tradnl"/>
        </w:rPr>
        <w:t>“</w:t>
      </w:r>
      <w:r w:rsidR="00FA411F" w:rsidRPr="000D2854">
        <w:rPr>
          <w:rFonts w:ascii="Arial" w:hAnsi="Arial" w:cs="Arial"/>
          <w:b/>
          <w:i/>
          <w:lang w:val="es-ES_tradnl"/>
        </w:rPr>
        <w:t>Artículo 13</w:t>
      </w:r>
    </w:p>
    <w:p w:rsidR="00FA411F" w:rsidRPr="000D2854" w:rsidRDefault="00FA411F" w:rsidP="00410749">
      <w:pPr>
        <w:ind w:left="567"/>
        <w:jc w:val="both"/>
        <w:rPr>
          <w:rFonts w:ascii="Arial" w:hAnsi="Arial" w:cs="Arial"/>
          <w:i/>
          <w:lang w:val="es-ES_tradnl"/>
        </w:rPr>
      </w:pPr>
      <w:r w:rsidRPr="000D2854">
        <w:rPr>
          <w:rFonts w:ascii="Arial" w:hAnsi="Arial" w:cs="Arial"/>
          <w:i/>
          <w:lang w:val="es-ES_tradnl"/>
        </w:rPr>
        <w:t>1. En caso de que la Conferencia adopte un nuevo convenio que implique una revisión total o parcial del presente, y a menos que el nuevo convenio contenga disposiciones en contrario:</w:t>
      </w:r>
    </w:p>
    <w:p w:rsidR="00FA411F" w:rsidRPr="000D2854" w:rsidRDefault="00FA411F" w:rsidP="00410749">
      <w:pPr>
        <w:ind w:left="567"/>
        <w:jc w:val="both"/>
        <w:rPr>
          <w:rFonts w:ascii="Arial" w:hAnsi="Arial" w:cs="Arial"/>
          <w:i/>
          <w:lang w:val="es-ES_tradnl"/>
        </w:rPr>
      </w:pPr>
      <w:r w:rsidRPr="000D2854">
        <w:rPr>
          <w:rFonts w:ascii="Arial" w:hAnsi="Arial" w:cs="Arial"/>
          <w:i/>
          <w:lang w:val="es-ES_tradnl"/>
        </w:rPr>
        <w:t>a) la ratificación, por un Miembro, del nuevo convenio revisor implicará, ipso jure, la denuncia inmediata de este Convenio, no obstante las disposiciones contenidas en el artículo 9, siempre que el nuevo convenio revisor haya entrado en vigor;</w:t>
      </w:r>
    </w:p>
    <w:p w:rsidR="00FA411F" w:rsidRPr="000D2854" w:rsidRDefault="00FA411F" w:rsidP="00410749">
      <w:pPr>
        <w:ind w:left="567"/>
        <w:jc w:val="both"/>
        <w:rPr>
          <w:rFonts w:ascii="Arial" w:hAnsi="Arial" w:cs="Arial"/>
          <w:i/>
          <w:lang w:val="es-ES_tradnl"/>
        </w:rPr>
      </w:pPr>
      <w:r w:rsidRPr="000D2854">
        <w:rPr>
          <w:rFonts w:ascii="Arial" w:hAnsi="Arial" w:cs="Arial"/>
          <w:i/>
          <w:lang w:val="es-ES_tradnl"/>
        </w:rPr>
        <w:t>b) a partir de la fecha en que entre en vigor el nuevo convenio revisor, el presente Convenio cesará de estar abierto a la ratificación por los Miembros.</w:t>
      </w:r>
    </w:p>
    <w:p w:rsidR="00FA411F" w:rsidRPr="000D2854" w:rsidRDefault="00FA411F" w:rsidP="00410749">
      <w:pPr>
        <w:ind w:left="567"/>
        <w:jc w:val="both"/>
        <w:rPr>
          <w:rFonts w:ascii="Arial" w:hAnsi="Arial" w:cs="Arial"/>
          <w:i/>
          <w:lang w:val="es-ES_tradnl"/>
        </w:rPr>
      </w:pPr>
      <w:r w:rsidRPr="000D2854">
        <w:rPr>
          <w:rFonts w:ascii="Arial" w:hAnsi="Arial" w:cs="Arial"/>
          <w:i/>
          <w:lang w:val="es-ES_tradnl"/>
        </w:rPr>
        <w:lastRenderedPageBreak/>
        <w:t>2. Este Convenio continuará en vigor en todo caso, en su forma y contenido actuales, para los Miembros que lo hayan ratificado y no</w:t>
      </w:r>
      <w:r w:rsidR="00410749" w:rsidRPr="000D2854">
        <w:rPr>
          <w:rFonts w:ascii="Arial" w:hAnsi="Arial" w:cs="Arial"/>
          <w:i/>
          <w:lang w:val="es-ES_tradnl"/>
        </w:rPr>
        <w:t xml:space="preserve"> ratifiquen el convenio revisor.”</w:t>
      </w:r>
    </w:p>
    <w:p w:rsidR="00191283" w:rsidRPr="000D2854" w:rsidRDefault="00191283" w:rsidP="0093274A">
      <w:pPr>
        <w:spacing w:line="360" w:lineRule="auto"/>
        <w:jc w:val="both"/>
        <w:rPr>
          <w:rFonts w:ascii="Arial" w:hAnsi="Arial" w:cs="Arial"/>
          <w:b/>
          <w:lang w:val="es-ES_tradnl"/>
        </w:rPr>
      </w:pPr>
    </w:p>
    <w:p w:rsidR="00FA411F" w:rsidRPr="000D2854" w:rsidRDefault="00410749" w:rsidP="0093274A">
      <w:pPr>
        <w:spacing w:line="360" w:lineRule="auto"/>
        <w:jc w:val="both"/>
        <w:rPr>
          <w:rFonts w:ascii="Arial" w:hAnsi="Arial" w:cs="Arial"/>
          <w:lang w:val="es-ES_tradnl"/>
        </w:rPr>
      </w:pPr>
      <w:r w:rsidRPr="000D2854">
        <w:rPr>
          <w:rFonts w:ascii="Arial" w:hAnsi="Arial" w:cs="Arial"/>
          <w:lang w:val="es-ES_tradnl"/>
        </w:rPr>
        <w:t>Finalmente en el artículo 14 señala que l</w:t>
      </w:r>
      <w:r w:rsidR="00FA411F" w:rsidRPr="000D2854">
        <w:rPr>
          <w:rFonts w:ascii="Arial" w:hAnsi="Arial" w:cs="Arial"/>
          <w:lang w:val="es-ES_tradnl"/>
        </w:rPr>
        <w:t>as versiones inglesa y francesa del texto de este Convenio son igualmente auténticas.</w:t>
      </w:r>
    </w:p>
    <w:p w:rsidR="00191283" w:rsidRPr="000D2854" w:rsidRDefault="00191283" w:rsidP="0093274A">
      <w:pPr>
        <w:spacing w:line="360" w:lineRule="auto"/>
        <w:jc w:val="both"/>
        <w:rPr>
          <w:rFonts w:ascii="Arial" w:hAnsi="Arial" w:cs="Arial"/>
          <w:b/>
          <w:bCs/>
          <w:lang w:val="es-ES_tradnl"/>
        </w:rPr>
      </w:pPr>
    </w:p>
    <w:p w:rsidR="00FA411F" w:rsidRPr="000D2854" w:rsidRDefault="00FA411F" w:rsidP="0093274A">
      <w:pPr>
        <w:spacing w:line="360" w:lineRule="auto"/>
        <w:jc w:val="both"/>
        <w:rPr>
          <w:rFonts w:ascii="Arial" w:hAnsi="Arial" w:cs="Arial"/>
          <w:lang w:val="es-ES_tradnl"/>
        </w:rPr>
      </w:pPr>
    </w:p>
    <w:p w:rsidR="00FA411F" w:rsidRPr="000D2854" w:rsidRDefault="00FA411F" w:rsidP="000F628D">
      <w:pPr>
        <w:spacing w:line="360" w:lineRule="auto"/>
        <w:jc w:val="both"/>
        <w:rPr>
          <w:rFonts w:ascii="Arial" w:hAnsi="Arial" w:cs="Arial"/>
          <w:lang w:val="es-ES_tradnl"/>
        </w:rPr>
      </w:pPr>
    </w:p>
    <w:p w:rsidR="00FA411F" w:rsidRPr="000D2854" w:rsidRDefault="00FA411F" w:rsidP="000F628D">
      <w:pPr>
        <w:spacing w:line="360" w:lineRule="auto"/>
        <w:jc w:val="both"/>
        <w:rPr>
          <w:rFonts w:ascii="Arial" w:hAnsi="Arial" w:cs="Arial"/>
          <w:b/>
          <w:lang w:val="es-ES_tradnl"/>
        </w:rPr>
      </w:pPr>
      <w:r w:rsidRPr="000D2854">
        <w:rPr>
          <w:rFonts w:ascii="Arial" w:hAnsi="Arial" w:cs="Arial"/>
          <w:b/>
          <w:lang w:val="es-ES_tradnl"/>
        </w:rPr>
        <w:br w:type="page"/>
      </w:r>
    </w:p>
    <w:p w:rsidR="00F47BD8" w:rsidRDefault="008565C3" w:rsidP="002F74D9">
      <w:pPr>
        <w:pStyle w:val="Ttulo"/>
        <w:spacing w:after="0"/>
        <w:rPr>
          <w:rStyle w:val="Ttulodellibro"/>
          <w:rFonts w:ascii="Arial" w:hAnsi="Arial" w:cs="Arial"/>
          <w:b/>
          <w:sz w:val="24"/>
          <w:szCs w:val="24"/>
        </w:rPr>
      </w:pPr>
      <w:bookmarkStart w:id="99" w:name="_Toc294772841"/>
      <w:r>
        <w:rPr>
          <w:rStyle w:val="Ttulodellibro"/>
          <w:rFonts w:ascii="Arial" w:hAnsi="Arial" w:cs="Arial"/>
          <w:b/>
          <w:sz w:val="24"/>
          <w:szCs w:val="24"/>
        </w:rPr>
        <w:lastRenderedPageBreak/>
        <w:t>CAPÍ</w:t>
      </w:r>
      <w:r w:rsidR="00F47BD8" w:rsidRPr="000F628D">
        <w:rPr>
          <w:rStyle w:val="Ttulodellibro"/>
          <w:rFonts w:ascii="Arial" w:hAnsi="Arial" w:cs="Arial"/>
          <w:b/>
          <w:sz w:val="24"/>
          <w:szCs w:val="24"/>
        </w:rPr>
        <w:t>TULO  II</w:t>
      </w:r>
      <w:bookmarkEnd w:id="99"/>
      <w:r w:rsidR="00F6697B">
        <w:rPr>
          <w:rStyle w:val="Ttulodellibro"/>
          <w:rFonts w:ascii="Arial" w:hAnsi="Arial" w:cs="Arial"/>
          <w:b/>
          <w:sz w:val="24"/>
          <w:szCs w:val="24"/>
        </w:rPr>
        <w:t>I</w:t>
      </w:r>
    </w:p>
    <w:p w:rsidR="008224B3" w:rsidRPr="008224B3" w:rsidRDefault="008224B3" w:rsidP="008224B3">
      <w:pPr>
        <w:rPr>
          <w:lang w:val="es-ES" w:eastAsia="en-US"/>
        </w:rPr>
      </w:pPr>
    </w:p>
    <w:p w:rsidR="00FA53D2" w:rsidRDefault="00C546C4" w:rsidP="002F74D9">
      <w:pPr>
        <w:pStyle w:val="TituloCapitulo"/>
        <w:spacing w:before="0" w:beforeAutospacing="0" w:after="0" w:afterAutospacing="0"/>
        <w:outlineLvl w:val="9"/>
        <w:rPr>
          <w:rFonts w:ascii="Arial" w:hAnsi="Arial" w:cs="Arial"/>
          <w:sz w:val="24"/>
          <w:szCs w:val="24"/>
        </w:rPr>
      </w:pPr>
      <w:bookmarkStart w:id="100" w:name="_Diseño_de_la"/>
      <w:bookmarkStart w:id="101" w:name="_Toc294772843"/>
      <w:bookmarkEnd w:id="100"/>
      <w:r>
        <w:rPr>
          <w:rFonts w:ascii="Arial" w:hAnsi="Arial" w:cs="Arial"/>
          <w:sz w:val="24"/>
          <w:szCs w:val="24"/>
        </w:rPr>
        <w:t>INVESTIGACIÓN Y PROPUESTA</w:t>
      </w:r>
    </w:p>
    <w:p w:rsidR="00797CAF" w:rsidRPr="00797CAF" w:rsidRDefault="00797CAF" w:rsidP="002F74D9">
      <w:pPr>
        <w:pStyle w:val="Titulo00"/>
        <w:numPr>
          <w:ilvl w:val="0"/>
          <w:numId w:val="0"/>
        </w:numPr>
        <w:spacing w:before="0" w:beforeAutospacing="0" w:after="0" w:afterAutospacing="0"/>
      </w:pPr>
    </w:p>
    <w:p w:rsidR="00C546C4" w:rsidRPr="00C546C4" w:rsidRDefault="00C546C4" w:rsidP="00C546C4">
      <w:pPr>
        <w:pStyle w:val="TDC2"/>
      </w:pPr>
      <w:r w:rsidRPr="00C546C4">
        <w:t>3.1. APLICACIÓN DE LA ENTREVISTA Y DE LA ENCUESTA</w:t>
      </w:r>
    </w:p>
    <w:bookmarkEnd w:id="101"/>
    <w:p w:rsidR="00C546C4" w:rsidRDefault="00C546C4" w:rsidP="002F74D9">
      <w:pPr>
        <w:spacing w:line="360" w:lineRule="auto"/>
        <w:jc w:val="both"/>
        <w:rPr>
          <w:rFonts w:ascii="Arial" w:eastAsia="Calibri" w:hAnsi="Arial" w:cs="Arial"/>
          <w:lang w:val="es-ES_tradnl" w:eastAsia="en-US"/>
        </w:rPr>
      </w:pPr>
    </w:p>
    <w:p w:rsidR="00FA411F" w:rsidRPr="000F628D" w:rsidRDefault="00FA411F" w:rsidP="002F74D9">
      <w:pPr>
        <w:spacing w:line="360" w:lineRule="auto"/>
        <w:jc w:val="both"/>
        <w:rPr>
          <w:rFonts w:ascii="Arial" w:eastAsia="Calibri" w:hAnsi="Arial" w:cs="Arial"/>
          <w:lang w:val="es-ES_tradnl" w:eastAsia="en-US"/>
        </w:rPr>
      </w:pPr>
      <w:r w:rsidRPr="000F628D">
        <w:rPr>
          <w:rFonts w:ascii="Arial" w:eastAsia="Calibri" w:hAnsi="Arial" w:cs="Arial"/>
          <w:lang w:val="es-ES_tradnl" w:eastAsia="en-US"/>
        </w:rPr>
        <w:t>El diseño de la investigación seleccionado para el desarrollo de este trabajo es: la investigación cuantitativa, que representa una guía estructurada y exacta de cómo se va a realizar la investigación. Igualmente se consideró el diseño de investigación cualitativa, ya que nos permitirá la revisión de cada aspecto y la exploración el fenómeno de estudio y modificar el camino y los métodos según sea necesario.</w:t>
      </w:r>
    </w:p>
    <w:p w:rsidR="00615DC9" w:rsidRPr="008224B3" w:rsidRDefault="00615DC9" w:rsidP="008224B3">
      <w:pPr>
        <w:pStyle w:val="Ttulo"/>
        <w:spacing w:after="0"/>
        <w:jc w:val="both"/>
        <w:rPr>
          <w:rStyle w:val="Ttulodellibro"/>
          <w:rFonts w:ascii="Arial" w:hAnsi="Arial"/>
          <w:sz w:val="24"/>
          <w:szCs w:val="24"/>
        </w:rPr>
      </w:pPr>
      <w:bookmarkStart w:id="102" w:name="_Toc294179727"/>
      <w:bookmarkStart w:id="103" w:name="_Toc294180076"/>
      <w:bookmarkStart w:id="104" w:name="_Toc294180129"/>
      <w:bookmarkStart w:id="105" w:name="_Toc294180194"/>
      <w:bookmarkStart w:id="106" w:name="_Toc294180252"/>
      <w:bookmarkStart w:id="107" w:name="_Toc294180318"/>
      <w:bookmarkStart w:id="108" w:name="_Toc294180416"/>
      <w:bookmarkStart w:id="109" w:name="_Toc294183138"/>
      <w:bookmarkStart w:id="110" w:name="_Toc294183190"/>
      <w:bookmarkStart w:id="111" w:name="_Toc294183242"/>
      <w:bookmarkStart w:id="112" w:name="_Toc294185815"/>
      <w:bookmarkStart w:id="113" w:name="_Toc294772844"/>
      <w:bookmarkEnd w:id="102"/>
      <w:bookmarkEnd w:id="103"/>
      <w:bookmarkEnd w:id="104"/>
      <w:bookmarkEnd w:id="105"/>
      <w:bookmarkEnd w:id="106"/>
      <w:bookmarkEnd w:id="107"/>
      <w:bookmarkEnd w:id="108"/>
      <w:bookmarkEnd w:id="109"/>
      <w:bookmarkEnd w:id="110"/>
      <w:bookmarkEnd w:id="111"/>
      <w:bookmarkEnd w:id="112"/>
      <w:bookmarkEnd w:id="113"/>
    </w:p>
    <w:p w:rsidR="00C546C4" w:rsidRDefault="00FA411F" w:rsidP="002F74D9">
      <w:pPr>
        <w:spacing w:line="360" w:lineRule="auto"/>
        <w:jc w:val="both"/>
        <w:rPr>
          <w:rFonts w:ascii="Arial" w:eastAsia="Calibri" w:hAnsi="Arial" w:cs="Arial"/>
          <w:lang w:val="es-ES_tradnl" w:eastAsia="en-US"/>
        </w:rPr>
      </w:pPr>
      <w:bookmarkStart w:id="114" w:name="_Modalidad_de_investigación"/>
      <w:bookmarkEnd w:id="114"/>
      <w:r w:rsidRPr="000F628D">
        <w:rPr>
          <w:rFonts w:ascii="Arial" w:eastAsia="Calibri" w:hAnsi="Arial" w:cs="Arial"/>
          <w:lang w:val="es-ES_tradnl" w:eastAsia="en-US"/>
        </w:rPr>
        <w:t>El tipo de investigación es descriptivo y explicativo.</w:t>
      </w:r>
      <w:r w:rsidR="00C546C4">
        <w:rPr>
          <w:rFonts w:ascii="Arial" w:eastAsia="Calibri" w:hAnsi="Arial" w:cs="Arial"/>
          <w:lang w:val="es-ES_tradnl" w:eastAsia="en-US"/>
        </w:rPr>
        <w:t xml:space="preserve"> </w:t>
      </w:r>
      <w:r w:rsidRPr="000F628D">
        <w:rPr>
          <w:rFonts w:ascii="Arial" w:eastAsia="Calibri" w:hAnsi="Arial" w:cs="Arial"/>
          <w:lang w:val="es-ES_tradnl" w:eastAsia="en-US"/>
        </w:rPr>
        <w:t>Descriptivo porque s</w:t>
      </w:r>
      <w:r w:rsidR="00FA53D2">
        <w:rPr>
          <w:rFonts w:ascii="Arial" w:eastAsia="Calibri" w:hAnsi="Arial" w:cs="Arial"/>
          <w:lang w:val="es-ES_tradnl" w:eastAsia="en-US"/>
        </w:rPr>
        <w:t>e va a describir el proceso de i</w:t>
      </w:r>
      <w:r w:rsidRPr="000F628D">
        <w:rPr>
          <w:rFonts w:ascii="Arial" w:eastAsia="Calibri" w:hAnsi="Arial" w:cs="Arial"/>
          <w:lang w:val="es-ES_tradnl" w:eastAsia="en-US"/>
        </w:rPr>
        <w:t xml:space="preserve">nserción del discapacitado en la sociedad y el campo laboral. </w:t>
      </w:r>
    </w:p>
    <w:p w:rsidR="00C546C4" w:rsidRDefault="00C546C4" w:rsidP="002F74D9">
      <w:pPr>
        <w:spacing w:line="360" w:lineRule="auto"/>
        <w:jc w:val="both"/>
        <w:rPr>
          <w:rFonts w:ascii="Arial" w:eastAsia="Calibri" w:hAnsi="Arial" w:cs="Arial"/>
          <w:lang w:val="es-ES_tradnl" w:eastAsia="en-US"/>
        </w:rPr>
      </w:pPr>
    </w:p>
    <w:p w:rsidR="00FA411F" w:rsidRDefault="00716063" w:rsidP="00C546C4">
      <w:pPr>
        <w:ind w:left="567"/>
        <w:jc w:val="both"/>
        <w:rPr>
          <w:rFonts w:ascii="Arial" w:eastAsia="Calibri" w:hAnsi="Arial" w:cs="Arial"/>
          <w:lang w:val="es-ES_tradnl" w:eastAsia="en-US"/>
        </w:rPr>
      </w:pPr>
      <w:r>
        <w:rPr>
          <w:rFonts w:ascii="Arial" w:eastAsia="Calibri" w:hAnsi="Arial" w:cs="Arial"/>
          <w:lang w:val="es-ES_tradnl" w:eastAsia="en-US"/>
        </w:rPr>
        <w:t>“</w:t>
      </w:r>
      <w:r w:rsidR="00FA411F" w:rsidRPr="00A50224">
        <w:rPr>
          <w:rFonts w:ascii="Arial" w:eastAsia="Calibri" w:hAnsi="Arial" w:cs="Arial"/>
          <w:i/>
          <w:lang w:val="es-ES_tradnl" w:eastAsia="en-US"/>
        </w:rPr>
        <w:t>consiste en la caracterización de un hecho, fenómeno, individuo o grupo, con el fin de establecer su estructura o comportamiento.</w:t>
      </w:r>
      <w:r>
        <w:rPr>
          <w:rFonts w:ascii="Arial" w:eastAsia="Calibri" w:hAnsi="Arial" w:cs="Arial"/>
          <w:i/>
          <w:lang w:val="es-ES_tradnl" w:eastAsia="en-US"/>
        </w:rPr>
        <w:t>”</w:t>
      </w:r>
      <w:r w:rsidRPr="00716063">
        <w:rPr>
          <w:rStyle w:val="Refdenotaalpie"/>
          <w:rFonts w:ascii="Arial" w:eastAsia="Calibri" w:hAnsi="Arial" w:cs="Arial"/>
          <w:lang w:val="es-ES_tradnl" w:eastAsia="en-US"/>
        </w:rPr>
        <w:t xml:space="preserve"> </w:t>
      </w:r>
      <w:r>
        <w:rPr>
          <w:rStyle w:val="Refdenotaalpie"/>
          <w:rFonts w:ascii="Arial" w:eastAsia="Calibri" w:hAnsi="Arial" w:cs="Arial"/>
          <w:lang w:val="es-ES_tradnl" w:eastAsia="en-US"/>
        </w:rPr>
        <w:footnoteReference w:id="48"/>
      </w:r>
    </w:p>
    <w:p w:rsidR="00C546C4" w:rsidRPr="00FA53D2" w:rsidRDefault="00C546C4" w:rsidP="00C546C4">
      <w:pPr>
        <w:ind w:left="567"/>
        <w:jc w:val="both"/>
        <w:rPr>
          <w:rFonts w:ascii="Arial" w:eastAsia="Calibri" w:hAnsi="Arial" w:cs="Arial"/>
          <w:lang w:val="es-ES_tradnl" w:eastAsia="en-US"/>
        </w:rPr>
      </w:pPr>
    </w:p>
    <w:p w:rsidR="007A5B0A" w:rsidRDefault="007A5B0A" w:rsidP="002F74D9">
      <w:pPr>
        <w:spacing w:line="360" w:lineRule="auto"/>
        <w:jc w:val="both"/>
        <w:rPr>
          <w:rFonts w:ascii="Arial" w:eastAsia="Calibri" w:hAnsi="Arial" w:cs="Arial"/>
          <w:lang w:val="es-ES_tradnl" w:eastAsia="en-US"/>
        </w:rPr>
      </w:pPr>
    </w:p>
    <w:p w:rsidR="00FA53D2" w:rsidRDefault="00FA53D2" w:rsidP="002F74D9">
      <w:pPr>
        <w:spacing w:line="360" w:lineRule="auto"/>
        <w:jc w:val="both"/>
        <w:rPr>
          <w:rFonts w:ascii="Arial" w:eastAsia="Calibri" w:hAnsi="Arial" w:cs="Arial"/>
          <w:lang w:val="es-ES_tradnl" w:eastAsia="en-US"/>
        </w:rPr>
      </w:pPr>
      <w:r>
        <w:rPr>
          <w:rFonts w:ascii="Arial" w:eastAsia="Calibri" w:hAnsi="Arial" w:cs="Arial"/>
          <w:lang w:val="es-ES_tradnl" w:eastAsia="en-US"/>
        </w:rPr>
        <w:t xml:space="preserve">Por lo tanto se centra el tema de investigación en describir la situación de la Provincia de Santa Elena </w:t>
      </w:r>
      <w:r w:rsidR="00AB14D0">
        <w:rPr>
          <w:rFonts w:ascii="Arial" w:eastAsia="Calibri" w:hAnsi="Arial" w:cs="Arial"/>
          <w:lang w:val="es-ES_tradnl" w:eastAsia="en-US"/>
        </w:rPr>
        <w:t xml:space="preserve"> en relación a un grupo determinado, las personas con discapacidad.</w:t>
      </w:r>
    </w:p>
    <w:p w:rsidR="00C546C4" w:rsidRDefault="00C546C4" w:rsidP="002F74D9">
      <w:pPr>
        <w:spacing w:line="360" w:lineRule="auto"/>
        <w:jc w:val="both"/>
        <w:rPr>
          <w:rFonts w:ascii="Arial" w:eastAsia="Calibri" w:hAnsi="Arial" w:cs="Arial"/>
          <w:lang w:val="es-ES_tradnl" w:eastAsia="en-US"/>
        </w:rPr>
      </w:pPr>
    </w:p>
    <w:p w:rsidR="00C546C4" w:rsidRDefault="00FA411F" w:rsidP="002F74D9">
      <w:pPr>
        <w:spacing w:line="360" w:lineRule="auto"/>
        <w:jc w:val="both"/>
        <w:rPr>
          <w:rFonts w:ascii="Arial" w:eastAsia="Calibri" w:hAnsi="Arial" w:cs="Arial"/>
          <w:lang w:val="es-ES_tradnl" w:eastAsia="en-US"/>
        </w:rPr>
      </w:pPr>
      <w:r w:rsidRPr="000F628D">
        <w:rPr>
          <w:rFonts w:ascii="Arial" w:eastAsia="Calibri" w:hAnsi="Arial" w:cs="Arial"/>
          <w:lang w:val="es-ES_tradnl" w:eastAsia="en-US"/>
        </w:rPr>
        <w:t xml:space="preserve">Es explicativa porque permite realizar el análisis y poder explicar la realidad de la situación de los discapacitados dentro del </w:t>
      </w:r>
      <w:r w:rsidR="00AB14D0">
        <w:rPr>
          <w:rFonts w:ascii="Arial" w:eastAsia="Calibri" w:hAnsi="Arial" w:cs="Arial"/>
          <w:lang w:val="es-ES_tradnl" w:eastAsia="en-US"/>
        </w:rPr>
        <w:t>mercado laboral y sus oportunidades</w:t>
      </w:r>
      <w:r w:rsidRPr="000F628D">
        <w:rPr>
          <w:rFonts w:ascii="Arial" w:eastAsia="Calibri" w:hAnsi="Arial" w:cs="Arial"/>
          <w:lang w:val="es-ES_tradnl" w:eastAsia="en-US"/>
        </w:rPr>
        <w:t>, a continuación destacamos la contribuc</w:t>
      </w:r>
      <w:r w:rsidR="00AB14D0">
        <w:rPr>
          <w:rFonts w:ascii="Arial" w:eastAsia="Calibri" w:hAnsi="Arial" w:cs="Arial"/>
          <w:lang w:val="es-ES_tradnl" w:eastAsia="en-US"/>
        </w:rPr>
        <w:t>ión teórica de</w:t>
      </w:r>
      <w:r w:rsidRPr="00AB14D0">
        <w:rPr>
          <w:rFonts w:ascii="Arial" w:eastAsia="Calibri" w:hAnsi="Arial" w:cs="Arial"/>
          <w:lang w:val="es-ES_tradnl" w:eastAsia="en-US"/>
        </w:rPr>
        <w:t xml:space="preserve"> Tamayo</w:t>
      </w:r>
      <w:r w:rsidR="007A5B0A">
        <w:rPr>
          <w:rFonts w:ascii="Arial" w:eastAsia="Calibri" w:hAnsi="Arial" w:cs="Arial"/>
          <w:lang w:val="es-ES_tradnl" w:eastAsia="en-US"/>
        </w:rPr>
        <w:t>.</w:t>
      </w:r>
    </w:p>
    <w:p w:rsidR="00FA411F" w:rsidRDefault="00FA411F" w:rsidP="00C546C4">
      <w:pPr>
        <w:ind w:left="567"/>
        <w:jc w:val="both"/>
        <w:rPr>
          <w:rFonts w:ascii="Arial" w:eastAsia="Calibri" w:hAnsi="Arial" w:cs="Arial"/>
          <w:lang w:val="es-ES_tradnl" w:eastAsia="en-US"/>
        </w:rPr>
      </w:pPr>
      <w:r w:rsidRPr="000F628D">
        <w:rPr>
          <w:rFonts w:ascii="Arial" w:eastAsia="Calibri" w:hAnsi="Arial" w:cs="Arial"/>
          <w:lang w:val="es-ES_tradnl" w:eastAsia="en-US"/>
        </w:rPr>
        <w:lastRenderedPageBreak/>
        <w:t xml:space="preserve"> </w:t>
      </w:r>
      <w:r w:rsidR="00716063">
        <w:rPr>
          <w:rFonts w:ascii="Arial" w:eastAsia="Calibri" w:hAnsi="Arial" w:cs="Arial"/>
          <w:lang w:val="es-ES_tradnl" w:eastAsia="en-US"/>
        </w:rPr>
        <w:t>“</w:t>
      </w:r>
      <w:r w:rsidRPr="00A50224">
        <w:rPr>
          <w:rFonts w:ascii="Arial" w:eastAsia="Calibri" w:hAnsi="Arial" w:cs="Arial"/>
          <w:i/>
          <w:lang w:val="es-ES_tradnl" w:eastAsia="en-US"/>
        </w:rPr>
        <w:t>es la explicación que trata de descubrir, establecer y explicar las relaciones causalmente funcionales que existen entre las variables estudiadas, y sirve para explicar cómo, cuándo, dónde y por qué ocurre un fenómeno social.</w:t>
      </w:r>
      <w:r w:rsidR="00716063">
        <w:rPr>
          <w:rFonts w:ascii="Arial" w:eastAsia="Calibri" w:hAnsi="Arial" w:cs="Arial"/>
          <w:i/>
          <w:lang w:val="es-ES_tradnl" w:eastAsia="en-US"/>
        </w:rPr>
        <w:t>”</w:t>
      </w:r>
      <w:r w:rsidR="00716063" w:rsidRPr="00716063">
        <w:rPr>
          <w:rStyle w:val="Refdenotaalpie"/>
          <w:rFonts w:ascii="Arial" w:eastAsia="Calibri" w:hAnsi="Arial" w:cs="Arial"/>
          <w:lang w:val="es-ES_tradnl" w:eastAsia="en-US"/>
        </w:rPr>
        <w:t xml:space="preserve"> </w:t>
      </w:r>
      <w:r w:rsidR="00716063">
        <w:rPr>
          <w:rStyle w:val="Refdenotaalpie"/>
          <w:rFonts w:ascii="Arial" w:eastAsia="Calibri" w:hAnsi="Arial" w:cs="Arial"/>
          <w:lang w:val="es-ES_tradnl" w:eastAsia="en-US"/>
        </w:rPr>
        <w:footnoteReference w:id="49"/>
      </w:r>
      <w:r w:rsidRPr="000F628D">
        <w:rPr>
          <w:rFonts w:ascii="Arial" w:eastAsia="Calibri" w:hAnsi="Arial" w:cs="Arial"/>
          <w:lang w:val="es-ES_tradnl" w:eastAsia="en-US"/>
        </w:rPr>
        <w:t xml:space="preserve"> </w:t>
      </w:r>
    </w:p>
    <w:p w:rsidR="00C546C4" w:rsidRPr="000F628D" w:rsidRDefault="00C546C4" w:rsidP="00C546C4">
      <w:pPr>
        <w:ind w:left="567"/>
        <w:jc w:val="both"/>
        <w:rPr>
          <w:rFonts w:ascii="Arial" w:eastAsia="Calibri" w:hAnsi="Arial" w:cs="Arial"/>
          <w:lang w:val="es-ES_tradnl" w:eastAsia="en-US"/>
        </w:rPr>
      </w:pPr>
    </w:p>
    <w:p w:rsidR="00FA411F" w:rsidRDefault="00AB14D0" w:rsidP="002F74D9">
      <w:pPr>
        <w:spacing w:line="360" w:lineRule="auto"/>
        <w:jc w:val="both"/>
        <w:rPr>
          <w:rFonts w:ascii="Arial" w:eastAsia="Calibri" w:hAnsi="Arial" w:cs="Arial"/>
          <w:lang w:val="es-ES_tradnl" w:eastAsia="en-US"/>
        </w:rPr>
      </w:pPr>
      <w:r>
        <w:rPr>
          <w:rFonts w:ascii="Arial" w:eastAsia="Calibri" w:hAnsi="Arial" w:cs="Arial"/>
          <w:lang w:val="es-ES_tradnl" w:eastAsia="en-US"/>
        </w:rPr>
        <w:t>Una vez obtenidos todos los elementos de estudio se podrá, además de describir, explicar los factores que inciden en el problema y así conocer las variables que agravian este fenómeno.</w:t>
      </w:r>
    </w:p>
    <w:p w:rsidR="008224B3" w:rsidRPr="000F628D" w:rsidRDefault="008224B3" w:rsidP="002F74D9">
      <w:pPr>
        <w:spacing w:line="360" w:lineRule="auto"/>
        <w:jc w:val="both"/>
        <w:rPr>
          <w:rFonts w:ascii="Arial" w:eastAsia="Calibri" w:hAnsi="Arial" w:cs="Arial"/>
          <w:lang w:val="es-ES_tradnl" w:eastAsia="en-US"/>
        </w:rPr>
      </w:pPr>
    </w:p>
    <w:p w:rsidR="00FA411F" w:rsidRDefault="00C546C4" w:rsidP="002F74D9">
      <w:pPr>
        <w:pStyle w:val="Ttulo2"/>
        <w:spacing w:before="0" w:beforeAutospacing="0" w:after="0" w:afterAutospacing="0"/>
        <w:rPr>
          <w:rFonts w:ascii="Arial" w:eastAsia="Calibri" w:hAnsi="Arial" w:cs="Arial"/>
          <w:b w:val="0"/>
          <w:szCs w:val="24"/>
          <w:lang w:val="es-ES_tradnl" w:eastAsia="en-US"/>
        </w:rPr>
      </w:pPr>
      <w:bookmarkStart w:id="115" w:name="_Tipo_de_Investigación"/>
      <w:bookmarkStart w:id="116" w:name="_Toc294772846"/>
      <w:bookmarkEnd w:id="115"/>
      <w:r w:rsidRPr="00C546C4">
        <w:rPr>
          <w:rFonts w:ascii="Arial" w:eastAsia="Calibri" w:hAnsi="Arial" w:cs="Arial"/>
          <w:b w:val="0"/>
          <w:szCs w:val="24"/>
          <w:lang w:val="es-ES_tradnl" w:eastAsia="en-US"/>
        </w:rPr>
        <w:t>Los t</w:t>
      </w:r>
      <w:r w:rsidR="00FA411F" w:rsidRPr="00C546C4">
        <w:rPr>
          <w:rFonts w:ascii="Arial" w:eastAsia="Calibri" w:hAnsi="Arial" w:cs="Arial"/>
          <w:b w:val="0"/>
          <w:szCs w:val="24"/>
          <w:lang w:val="es-ES_tradnl" w:eastAsia="en-US"/>
        </w:rPr>
        <w:t>ipo</w:t>
      </w:r>
      <w:r w:rsidR="007A5B0A">
        <w:rPr>
          <w:rFonts w:ascii="Arial" w:eastAsia="Calibri" w:hAnsi="Arial" w:cs="Arial"/>
          <w:b w:val="0"/>
          <w:szCs w:val="24"/>
          <w:lang w:val="es-ES_tradnl" w:eastAsia="en-US"/>
        </w:rPr>
        <w:t>s</w:t>
      </w:r>
      <w:r w:rsidR="00FA411F" w:rsidRPr="00C546C4">
        <w:rPr>
          <w:rFonts w:ascii="Arial" w:eastAsia="Calibri" w:hAnsi="Arial" w:cs="Arial"/>
          <w:b w:val="0"/>
          <w:szCs w:val="24"/>
          <w:lang w:val="es-ES_tradnl" w:eastAsia="en-US"/>
        </w:rPr>
        <w:t xml:space="preserve"> de Investigación</w:t>
      </w:r>
      <w:bookmarkEnd w:id="116"/>
      <w:r w:rsidRPr="00C546C4">
        <w:rPr>
          <w:rFonts w:ascii="Arial" w:eastAsia="Calibri" w:hAnsi="Arial" w:cs="Arial"/>
          <w:b w:val="0"/>
          <w:szCs w:val="24"/>
          <w:lang w:val="es-ES_tradnl" w:eastAsia="en-US"/>
        </w:rPr>
        <w:t xml:space="preserve"> pueden ser:</w:t>
      </w:r>
    </w:p>
    <w:p w:rsidR="00C546C4" w:rsidRPr="00C546C4" w:rsidRDefault="00C546C4" w:rsidP="00C546C4">
      <w:pPr>
        <w:rPr>
          <w:rFonts w:eastAsia="Calibri"/>
          <w:lang w:val="es-ES_tradnl" w:eastAsia="en-US"/>
        </w:rPr>
      </w:pPr>
    </w:p>
    <w:p w:rsidR="00FA411F" w:rsidRDefault="00FA411F" w:rsidP="002F74D9">
      <w:pPr>
        <w:spacing w:line="360" w:lineRule="auto"/>
        <w:jc w:val="both"/>
        <w:rPr>
          <w:rFonts w:ascii="Arial" w:eastAsia="Calibri" w:hAnsi="Arial" w:cs="Arial"/>
          <w:lang w:val="es-ES_tradnl" w:eastAsia="en-US"/>
        </w:rPr>
      </w:pPr>
      <w:r w:rsidRPr="00C546C4">
        <w:rPr>
          <w:rFonts w:ascii="Arial" w:eastAsia="Calibri" w:hAnsi="Arial" w:cs="Arial"/>
          <w:bCs/>
          <w:lang w:val="es-ES_tradnl" w:eastAsia="en-US"/>
        </w:rPr>
        <w:t>Investigación Descriptiva.-</w:t>
      </w:r>
      <w:r w:rsidRPr="000F628D">
        <w:rPr>
          <w:rFonts w:ascii="Arial" w:eastAsia="Calibri" w:hAnsi="Arial" w:cs="Arial"/>
          <w:b/>
          <w:bCs/>
          <w:lang w:val="es-ES_tradnl" w:eastAsia="en-US"/>
        </w:rPr>
        <w:t xml:space="preserve"> </w:t>
      </w:r>
      <w:r w:rsidRPr="000F628D">
        <w:rPr>
          <w:rFonts w:ascii="Arial" w:eastAsia="Calibri" w:hAnsi="Arial" w:cs="Arial"/>
          <w:lang w:val="es-ES_tradnl" w:eastAsia="en-US"/>
        </w:rPr>
        <w:t>Describe, registra, analiza o interpreta la naturaleza actual del trabajo, la composición y procesos de los fenómenos para presentar una interpretación correcta.</w:t>
      </w:r>
    </w:p>
    <w:p w:rsidR="00AB14D0" w:rsidRPr="00C546C4" w:rsidRDefault="00AB14D0" w:rsidP="002F74D9">
      <w:pPr>
        <w:spacing w:line="360" w:lineRule="auto"/>
        <w:jc w:val="both"/>
        <w:rPr>
          <w:rFonts w:ascii="Arial" w:eastAsia="Calibri" w:hAnsi="Arial" w:cs="Arial"/>
          <w:lang w:val="es-ES_tradnl" w:eastAsia="en-US"/>
        </w:rPr>
      </w:pPr>
    </w:p>
    <w:p w:rsidR="00C379D1" w:rsidRDefault="00FA411F" w:rsidP="002F74D9">
      <w:pPr>
        <w:spacing w:line="360" w:lineRule="auto"/>
        <w:jc w:val="both"/>
        <w:rPr>
          <w:rFonts w:ascii="Arial" w:eastAsia="Calibri" w:hAnsi="Arial" w:cs="Arial"/>
          <w:lang w:val="es-ES_tradnl" w:eastAsia="en-US"/>
        </w:rPr>
      </w:pPr>
      <w:r w:rsidRPr="00C546C4">
        <w:rPr>
          <w:rFonts w:ascii="Arial" w:eastAsia="Calibri" w:hAnsi="Arial" w:cs="Arial"/>
          <w:bCs/>
          <w:lang w:val="es-ES_tradnl" w:eastAsia="en-US"/>
        </w:rPr>
        <w:t>Investigación Bibliográfica.-</w:t>
      </w:r>
      <w:r w:rsidRPr="000F628D">
        <w:rPr>
          <w:rFonts w:ascii="Arial" w:eastAsia="Calibri" w:hAnsi="Arial" w:cs="Arial"/>
          <w:b/>
          <w:bCs/>
          <w:lang w:val="es-ES_tradnl" w:eastAsia="en-US"/>
        </w:rPr>
        <w:t xml:space="preserve"> </w:t>
      </w:r>
      <w:r w:rsidRPr="000F628D">
        <w:rPr>
          <w:rFonts w:ascii="Arial" w:eastAsia="Calibri" w:hAnsi="Arial" w:cs="Arial"/>
          <w:lang w:val="es-ES_tradnl" w:eastAsia="en-US"/>
        </w:rPr>
        <w:t>Es el punto de partida para la realización de la investigación, la fuente individual para determinar el camino y respectiva orientación.</w:t>
      </w:r>
    </w:p>
    <w:p w:rsidR="00FA411F" w:rsidRPr="00C546C4" w:rsidRDefault="00FA411F" w:rsidP="002F74D9">
      <w:pPr>
        <w:spacing w:line="360" w:lineRule="auto"/>
        <w:jc w:val="both"/>
        <w:rPr>
          <w:rFonts w:ascii="Arial" w:eastAsia="Calibri" w:hAnsi="Arial" w:cs="Arial"/>
          <w:lang w:val="es-ES_tradnl" w:eastAsia="en-US"/>
        </w:rPr>
      </w:pPr>
    </w:p>
    <w:p w:rsidR="00FA411F" w:rsidRPr="000F628D" w:rsidRDefault="00FA411F" w:rsidP="002F74D9">
      <w:pPr>
        <w:spacing w:line="360" w:lineRule="auto"/>
        <w:jc w:val="both"/>
        <w:rPr>
          <w:rFonts w:ascii="Arial" w:eastAsia="Calibri" w:hAnsi="Arial" w:cs="Arial"/>
          <w:lang w:val="es-ES_tradnl" w:eastAsia="en-US"/>
        </w:rPr>
      </w:pPr>
      <w:r w:rsidRPr="00C546C4">
        <w:rPr>
          <w:rFonts w:ascii="Arial" w:eastAsia="Calibri" w:hAnsi="Arial" w:cs="Arial"/>
          <w:bCs/>
          <w:lang w:val="es-ES_tradnl" w:eastAsia="en-US"/>
        </w:rPr>
        <w:t>Investigación de Campo.-</w:t>
      </w:r>
      <w:r w:rsidRPr="000F628D">
        <w:rPr>
          <w:rFonts w:ascii="Arial" w:eastAsia="Calibri" w:hAnsi="Arial" w:cs="Arial"/>
          <w:b/>
          <w:bCs/>
          <w:lang w:val="es-ES_tradnl" w:eastAsia="en-US"/>
        </w:rPr>
        <w:t xml:space="preserve"> </w:t>
      </w:r>
      <w:r w:rsidRPr="000F628D">
        <w:rPr>
          <w:rFonts w:ascii="Arial" w:eastAsia="Calibri" w:hAnsi="Arial" w:cs="Arial"/>
          <w:lang w:val="es-ES_tradnl" w:eastAsia="en-US"/>
        </w:rPr>
        <w:t>Se realiza e</w:t>
      </w:r>
      <w:r w:rsidR="008565C3">
        <w:rPr>
          <w:rFonts w:ascii="Arial" w:eastAsia="Calibri" w:hAnsi="Arial" w:cs="Arial"/>
          <w:lang w:val="es-ES_tradnl" w:eastAsia="en-US"/>
        </w:rPr>
        <w:t>n el lugar donde se desarrollará</w:t>
      </w:r>
      <w:r w:rsidRPr="000F628D">
        <w:rPr>
          <w:rFonts w:ascii="Arial" w:eastAsia="Calibri" w:hAnsi="Arial" w:cs="Arial"/>
          <w:lang w:val="es-ES_tradnl" w:eastAsia="en-US"/>
        </w:rPr>
        <w:t xml:space="preserve"> la investigación, con todos los elementos sujetos que se utilizaran para la obtención de información.</w:t>
      </w:r>
    </w:p>
    <w:p w:rsidR="00FA411F" w:rsidRPr="000F628D" w:rsidRDefault="00FA411F" w:rsidP="00971366">
      <w:pPr>
        <w:pStyle w:val="Ttulo3"/>
        <w:rPr>
          <w:lang w:eastAsia="en-US"/>
        </w:rPr>
      </w:pPr>
      <w:bookmarkStart w:id="117" w:name="_Métodos_Y_Técnicas"/>
      <w:bookmarkEnd w:id="117"/>
    </w:p>
    <w:p w:rsidR="00C546C4" w:rsidRDefault="00FA411F" w:rsidP="002F74D9">
      <w:pPr>
        <w:spacing w:line="360" w:lineRule="auto"/>
        <w:jc w:val="both"/>
        <w:rPr>
          <w:rFonts w:ascii="Arial" w:eastAsiaTheme="minorHAnsi" w:hAnsi="Arial" w:cs="Arial"/>
          <w:lang w:val="es-ES_tradnl" w:eastAsia="en-US"/>
        </w:rPr>
      </w:pPr>
      <w:r w:rsidRPr="000F628D">
        <w:rPr>
          <w:rFonts w:ascii="Arial" w:eastAsiaTheme="minorHAnsi" w:hAnsi="Arial" w:cs="Arial"/>
          <w:lang w:val="es-ES_tradnl" w:eastAsia="en-US"/>
        </w:rPr>
        <w:t xml:space="preserve">Establecemos al método de investigación como el camino, el orden, la secuencia conectada directamente a la objetividad de lo que se desea estudiar. Según </w:t>
      </w:r>
      <w:r w:rsidR="00797CAF" w:rsidRPr="000F628D">
        <w:rPr>
          <w:rFonts w:ascii="Arial" w:eastAsiaTheme="minorHAnsi" w:hAnsi="Arial" w:cs="Arial"/>
          <w:lang w:val="es-ES_tradnl" w:eastAsia="en-US"/>
        </w:rPr>
        <w:t>Pérez</w:t>
      </w:r>
      <w:r w:rsidRPr="000F628D">
        <w:rPr>
          <w:rFonts w:ascii="Arial" w:eastAsiaTheme="minorHAnsi" w:hAnsi="Arial" w:cs="Arial"/>
          <w:lang w:val="es-ES_tradnl" w:eastAsia="en-US"/>
        </w:rPr>
        <w:t>,</w:t>
      </w:r>
    </w:p>
    <w:p w:rsidR="00FA411F" w:rsidRDefault="00FA411F" w:rsidP="00C546C4">
      <w:pPr>
        <w:ind w:left="567"/>
        <w:jc w:val="both"/>
        <w:rPr>
          <w:rFonts w:ascii="Arial" w:eastAsiaTheme="minorHAnsi" w:hAnsi="Arial" w:cs="Arial"/>
          <w:i/>
          <w:lang w:val="es-ES_tradnl" w:eastAsia="en-US"/>
        </w:rPr>
      </w:pPr>
      <w:r w:rsidRPr="000F628D">
        <w:rPr>
          <w:rFonts w:ascii="Arial" w:eastAsiaTheme="minorHAnsi" w:hAnsi="Arial" w:cs="Arial"/>
          <w:lang w:val="es-ES_tradnl" w:eastAsia="en-US"/>
        </w:rPr>
        <w:t xml:space="preserve"> </w:t>
      </w:r>
      <w:r w:rsidR="00FA53D2">
        <w:rPr>
          <w:rFonts w:ascii="Arial" w:eastAsiaTheme="minorHAnsi" w:hAnsi="Arial" w:cs="Arial"/>
          <w:lang w:val="es-ES_tradnl" w:eastAsia="en-US"/>
        </w:rPr>
        <w:t>“</w:t>
      </w:r>
      <w:r w:rsidRPr="00A50224">
        <w:rPr>
          <w:rFonts w:ascii="Arial" w:eastAsiaTheme="minorHAnsi" w:hAnsi="Arial" w:cs="Arial"/>
          <w:i/>
          <w:lang w:val="es-ES_tradnl" w:eastAsia="en-US"/>
        </w:rPr>
        <w:t>el método es el conjunto de procedimientos lógicos a través de los cuales se plantean los problemas científicos y se ponen a prueba las hipótesis y los instrumentos de trabajo investigados</w:t>
      </w:r>
      <w:r w:rsidR="00FA53D2">
        <w:rPr>
          <w:rFonts w:ascii="Arial" w:eastAsiaTheme="minorHAnsi" w:hAnsi="Arial" w:cs="Arial"/>
          <w:i/>
          <w:lang w:val="es-ES_tradnl" w:eastAsia="en-US"/>
        </w:rPr>
        <w:t>”</w:t>
      </w:r>
      <w:r w:rsidRPr="00A50224">
        <w:rPr>
          <w:rFonts w:ascii="Arial" w:eastAsiaTheme="minorHAnsi" w:hAnsi="Arial" w:cs="Arial"/>
          <w:i/>
          <w:lang w:val="es-ES_tradnl" w:eastAsia="en-US"/>
        </w:rPr>
        <w:t>.</w:t>
      </w:r>
      <w:r w:rsidR="00541334">
        <w:rPr>
          <w:rStyle w:val="Refdenotaalpie"/>
          <w:rFonts w:ascii="Arial" w:eastAsiaTheme="minorHAnsi" w:hAnsi="Arial" w:cs="Arial"/>
          <w:i/>
          <w:lang w:val="es-ES_tradnl" w:eastAsia="en-US"/>
        </w:rPr>
        <w:footnoteReference w:id="50"/>
      </w:r>
    </w:p>
    <w:p w:rsidR="00C546C4" w:rsidRDefault="00C546C4" w:rsidP="00C546C4">
      <w:pPr>
        <w:ind w:left="567"/>
        <w:jc w:val="both"/>
        <w:rPr>
          <w:rFonts w:ascii="Arial" w:eastAsiaTheme="minorHAnsi" w:hAnsi="Arial" w:cs="Arial"/>
          <w:i/>
          <w:lang w:val="es-ES_tradnl" w:eastAsia="en-US"/>
        </w:rPr>
      </w:pPr>
    </w:p>
    <w:p w:rsidR="00EB4A9F" w:rsidRDefault="00EB4A9F" w:rsidP="002F74D9">
      <w:pPr>
        <w:spacing w:line="360" w:lineRule="auto"/>
        <w:jc w:val="both"/>
        <w:rPr>
          <w:rFonts w:ascii="Arial" w:eastAsiaTheme="minorHAnsi" w:hAnsi="Arial" w:cs="Arial"/>
          <w:lang w:val="es-ES_tradnl" w:eastAsia="en-US"/>
        </w:rPr>
      </w:pPr>
      <w:r>
        <w:rPr>
          <w:rFonts w:ascii="Arial" w:eastAsiaTheme="minorHAnsi" w:hAnsi="Arial" w:cs="Arial"/>
          <w:lang w:val="es-ES_tradnl" w:eastAsia="en-US"/>
        </w:rPr>
        <w:lastRenderedPageBreak/>
        <w:t>Con los métodos determinados se pondrá a consideración las hipótesis y las variables que puedan considerarse para el desarrollo de la investigación y la obtención de resultados en vía a una solución del problema</w:t>
      </w:r>
    </w:p>
    <w:p w:rsidR="00EC019F" w:rsidRPr="000F628D" w:rsidRDefault="00EC019F" w:rsidP="002F74D9">
      <w:pPr>
        <w:spacing w:line="360" w:lineRule="auto"/>
        <w:jc w:val="both"/>
        <w:rPr>
          <w:rFonts w:ascii="Arial" w:eastAsiaTheme="minorHAnsi" w:hAnsi="Arial" w:cs="Arial"/>
          <w:lang w:val="es-ES_tradnl" w:eastAsia="en-US"/>
        </w:rPr>
      </w:pPr>
    </w:p>
    <w:p w:rsidR="00EB4A9F" w:rsidRDefault="00A773C7" w:rsidP="002F74D9">
      <w:pPr>
        <w:spacing w:line="360" w:lineRule="auto"/>
        <w:jc w:val="both"/>
        <w:rPr>
          <w:rFonts w:ascii="Arial" w:eastAsiaTheme="minorHAnsi" w:hAnsi="Arial" w:cs="Arial"/>
          <w:bCs/>
          <w:lang w:eastAsia="en-US"/>
        </w:rPr>
      </w:pPr>
      <w:r w:rsidRPr="00A773C7">
        <w:rPr>
          <w:rFonts w:ascii="Arial" w:eastAsiaTheme="minorHAnsi" w:hAnsi="Arial" w:cs="Arial"/>
          <w:bCs/>
          <w:lang w:eastAsia="en-US"/>
        </w:rPr>
        <w:t xml:space="preserve">Las técnicas </w:t>
      </w:r>
      <w:r w:rsidR="00EE630F">
        <w:rPr>
          <w:rFonts w:ascii="Arial" w:eastAsiaTheme="minorHAnsi" w:hAnsi="Arial" w:cs="Arial"/>
          <w:bCs/>
          <w:lang w:eastAsia="en-US"/>
        </w:rPr>
        <w:t xml:space="preserve">corresponden a la aplicación de los métodos teóricos y </w:t>
      </w:r>
      <w:r w:rsidRPr="00A773C7">
        <w:rPr>
          <w:rFonts w:ascii="Arial" w:eastAsiaTheme="minorHAnsi" w:hAnsi="Arial" w:cs="Arial"/>
          <w:bCs/>
          <w:lang w:eastAsia="en-US"/>
        </w:rPr>
        <w:t>proporcionan diversos instrumentos para la recolección</w:t>
      </w:r>
      <w:r w:rsidR="00E44216">
        <w:rPr>
          <w:rFonts w:ascii="Arial" w:eastAsiaTheme="minorHAnsi" w:hAnsi="Arial" w:cs="Arial"/>
          <w:bCs/>
          <w:lang w:eastAsia="en-US"/>
        </w:rPr>
        <w:t xml:space="preserve"> de </w:t>
      </w:r>
      <w:r w:rsidR="00EE630F">
        <w:rPr>
          <w:rFonts w:ascii="Arial" w:eastAsiaTheme="minorHAnsi" w:hAnsi="Arial" w:cs="Arial"/>
          <w:bCs/>
          <w:lang w:eastAsia="en-US"/>
        </w:rPr>
        <w:t>información</w:t>
      </w:r>
      <w:r w:rsidRPr="00A773C7">
        <w:rPr>
          <w:rFonts w:ascii="Arial" w:eastAsiaTheme="minorHAnsi" w:hAnsi="Arial" w:cs="Arial"/>
          <w:bCs/>
          <w:lang w:eastAsia="en-US"/>
        </w:rPr>
        <w:t>, concentración y conservación de los</w:t>
      </w:r>
      <w:r>
        <w:rPr>
          <w:rFonts w:ascii="Arial" w:eastAsiaTheme="minorHAnsi" w:hAnsi="Arial" w:cs="Arial"/>
          <w:bCs/>
          <w:lang w:eastAsia="en-US"/>
        </w:rPr>
        <w:t xml:space="preserve"> </w:t>
      </w:r>
      <w:r w:rsidRPr="00A773C7">
        <w:rPr>
          <w:rFonts w:ascii="Arial" w:eastAsiaTheme="minorHAnsi" w:hAnsi="Arial" w:cs="Arial"/>
          <w:bCs/>
          <w:lang w:eastAsia="en-US"/>
        </w:rPr>
        <w:t>datos (fichas, cuestionarios, inventarios, registros,</w:t>
      </w:r>
      <w:r>
        <w:rPr>
          <w:rFonts w:ascii="Arial" w:eastAsiaTheme="minorHAnsi" w:hAnsi="Arial" w:cs="Arial"/>
          <w:bCs/>
          <w:lang w:eastAsia="en-US"/>
        </w:rPr>
        <w:t xml:space="preserve"> </w:t>
      </w:r>
      <w:r w:rsidR="00EE630F" w:rsidRPr="00A773C7">
        <w:rPr>
          <w:rFonts w:ascii="Arial" w:eastAsiaTheme="minorHAnsi" w:hAnsi="Arial" w:cs="Arial"/>
          <w:bCs/>
          <w:lang w:eastAsia="en-US"/>
        </w:rPr>
        <w:t>casetes</w:t>
      </w:r>
      <w:r w:rsidR="008565C3">
        <w:rPr>
          <w:rFonts w:ascii="Arial" w:eastAsiaTheme="minorHAnsi" w:hAnsi="Arial" w:cs="Arial"/>
          <w:bCs/>
          <w:lang w:eastAsia="en-US"/>
        </w:rPr>
        <w:t>, entre otros</w:t>
      </w:r>
      <w:r w:rsidRPr="00A773C7">
        <w:rPr>
          <w:rFonts w:ascii="Arial" w:eastAsiaTheme="minorHAnsi" w:hAnsi="Arial" w:cs="Arial"/>
          <w:bCs/>
          <w:lang w:eastAsia="en-US"/>
        </w:rPr>
        <w:t xml:space="preserve">.). </w:t>
      </w:r>
    </w:p>
    <w:p w:rsidR="00C546C4" w:rsidRDefault="00C546C4" w:rsidP="002F74D9">
      <w:pPr>
        <w:spacing w:line="360" w:lineRule="auto"/>
        <w:jc w:val="both"/>
        <w:rPr>
          <w:rFonts w:ascii="Arial" w:eastAsiaTheme="minorHAnsi" w:hAnsi="Arial" w:cs="Arial"/>
          <w:bCs/>
          <w:lang w:eastAsia="en-US"/>
        </w:rPr>
      </w:pPr>
    </w:p>
    <w:p w:rsidR="00C546C4" w:rsidRDefault="00EB4A9F" w:rsidP="00EB4A9F">
      <w:pPr>
        <w:spacing w:line="360" w:lineRule="auto"/>
        <w:jc w:val="both"/>
        <w:rPr>
          <w:rFonts w:ascii="Arial" w:eastAsiaTheme="minorHAnsi" w:hAnsi="Arial" w:cs="Arial"/>
          <w:bCs/>
          <w:lang w:eastAsia="en-US"/>
        </w:rPr>
      </w:pPr>
      <w:r w:rsidRPr="00EB4A9F">
        <w:rPr>
          <w:rFonts w:ascii="Arial" w:eastAsiaTheme="minorHAnsi" w:hAnsi="Arial" w:cs="Arial"/>
          <w:bCs/>
          <w:lang w:eastAsia="en-US"/>
        </w:rPr>
        <w:t>Un punto importante</w:t>
      </w:r>
      <w:r>
        <w:rPr>
          <w:rFonts w:ascii="Arial" w:eastAsiaTheme="minorHAnsi" w:hAnsi="Arial" w:cs="Arial"/>
          <w:bCs/>
          <w:lang w:eastAsia="en-US"/>
        </w:rPr>
        <w:t xml:space="preserve"> lo recalcan tres autoras de la siguiente manera: </w:t>
      </w:r>
    </w:p>
    <w:p w:rsidR="00C546C4" w:rsidRDefault="00C546C4" w:rsidP="00EB4A9F">
      <w:pPr>
        <w:spacing w:line="360" w:lineRule="auto"/>
        <w:jc w:val="both"/>
        <w:rPr>
          <w:rFonts w:ascii="Arial" w:eastAsiaTheme="minorHAnsi" w:hAnsi="Arial" w:cs="Arial"/>
          <w:bCs/>
          <w:lang w:eastAsia="en-US"/>
        </w:rPr>
      </w:pPr>
    </w:p>
    <w:p w:rsidR="00EB4A9F" w:rsidRDefault="00EB4A9F" w:rsidP="00C546C4">
      <w:pPr>
        <w:ind w:left="567"/>
        <w:jc w:val="both"/>
        <w:rPr>
          <w:rFonts w:ascii="Arial" w:eastAsiaTheme="minorHAnsi" w:hAnsi="Arial" w:cs="Arial"/>
          <w:bCs/>
          <w:i/>
          <w:lang w:eastAsia="en-US"/>
        </w:rPr>
      </w:pPr>
      <w:r w:rsidRPr="00EB4A9F">
        <w:rPr>
          <w:rFonts w:ascii="Arial" w:eastAsiaTheme="minorHAnsi" w:hAnsi="Arial" w:cs="Arial"/>
          <w:bCs/>
          <w:i/>
          <w:lang w:eastAsia="en-US"/>
        </w:rPr>
        <w:t>“debemos prever las consecuencias que habría en caso de equivocarnos en la elección del instrumento y en su estructuración, puesto que el tipo de datos esperados, y los tiempos de su aplicación deben ser los requeridos para medir el comportamiento de las variables, y en consecuencia poder probar la hipótesis.”</w:t>
      </w:r>
      <w:r>
        <w:rPr>
          <w:rStyle w:val="Refdenotaalpie"/>
          <w:rFonts w:ascii="Arial" w:eastAsiaTheme="minorHAnsi" w:hAnsi="Arial" w:cs="Arial"/>
          <w:bCs/>
          <w:lang w:eastAsia="en-US"/>
        </w:rPr>
        <w:footnoteReference w:id="51"/>
      </w:r>
    </w:p>
    <w:p w:rsidR="00C546C4" w:rsidRPr="00EB4A9F" w:rsidRDefault="00C546C4" w:rsidP="00C546C4">
      <w:pPr>
        <w:ind w:left="567"/>
        <w:jc w:val="both"/>
        <w:rPr>
          <w:rFonts w:ascii="Arial" w:eastAsiaTheme="minorHAnsi" w:hAnsi="Arial" w:cs="Arial"/>
          <w:bCs/>
          <w:lang w:eastAsia="en-US"/>
        </w:rPr>
      </w:pPr>
    </w:p>
    <w:p w:rsidR="00486C9D" w:rsidRDefault="001F4B7A" w:rsidP="002F74D9">
      <w:pPr>
        <w:spacing w:line="360" w:lineRule="auto"/>
        <w:jc w:val="both"/>
        <w:rPr>
          <w:rFonts w:ascii="Arial" w:eastAsiaTheme="minorHAnsi" w:hAnsi="Arial" w:cs="Arial"/>
          <w:bCs/>
          <w:lang w:eastAsia="en-US"/>
        </w:rPr>
      </w:pPr>
      <w:r>
        <w:rPr>
          <w:rFonts w:ascii="Arial" w:eastAsiaTheme="minorHAnsi" w:hAnsi="Arial" w:cs="Arial"/>
          <w:bCs/>
          <w:lang w:eastAsia="en-US"/>
        </w:rPr>
        <w:t>Por lo expresado, se puede decir que t</w:t>
      </w:r>
      <w:r w:rsidR="00EE630F">
        <w:rPr>
          <w:rFonts w:ascii="Arial" w:eastAsiaTheme="minorHAnsi" w:hAnsi="Arial" w:cs="Arial"/>
          <w:bCs/>
          <w:lang w:eastAsia="en-US"/>
        </w:rPr>
        <w:t xml:space="preserve">ambién sirven para </w:t>
      </w:r>
      <w:r w:rsidR="00A773C7" w:rsidRPr="00A773C7">
        <w:rPr>
          <w:rFonts w:ascii="Arial" w:eastAsiaTheme="minorHAnsi" w:hAnsi="Arial" w:cs="Arial"/>
          <w:bCs/>
          <w:lang w:eastAsia="en-US"/>
        </w:rPr>
        <w:t>cuantificar,</w:t>
      </w:r>
      <w:r w:rsidR="00EE630F">
        <w:rPr>
          <w:rFonts w:ascii="Arial" w:eastAsiaTheme="minorHAnsi" w:hAnsi="Arial" w:cs="Arial"/>
          <w:bCs/>
          <w:lang w:eastAsia="en-US"/>
        </w:rPr>
        <w:t xml:space="preserve"> medir y correlacionar los datos</w:t>
      </w:r>
      <w:r>
        <w:rPr>
          <w:rFonts w:ascii="Arial" w:eastAsiaTheme="minorHAnsi" w:hAnsi="Arial" w:cs="Arial"/>
          <w:bCs/>
          <w:lang w:eastAsia="en-US"/>
        </w:rPr>
        <w:t xml:space="preserve"> en función de comprobar la situación actual del problema</w:t>
      </w:r>
      <w:r w:rsidR="00A773C7" w:rsidRPr="00A773C7">
        <w:rPr>
          <w:rFonts w:ascii="Arial" w:eastAsiaTheme="minorHAnsi" w:hAnsi="Arial" w:cs="Arial"/>
          <w:bCs/>
          <w:lang w:eastAsia="en-US"/>
        </w:rPr>
        <w:t>.</w:t>
      </w:r>
    </w:p>
    <w:p w:rsidR="00C546C4" w:rsidRDefault="00C546C4" w:rsidP="002F74D9">
      <w:pPr>
        <w:spacing w:line="360" w:lineRule="auto"/>
        <w:jc w:val="both"/>
        <w:rPr>
          <w:rFonts w:ascii="Arial" w:eastAsiaTheme="minorHAnsi" w:hAnsi="Arial" w:cs="Arial"/>
          <w:bCs/>
          <w:lang w:eastAsia="en-US"/>
        </w:rPr>
      </w:pPr>
    </w:p>
    <w:p w:rsidR="00FA411F" w:rsidRDefault="00FA411F" w:rsidP="002F74D9">
      <w:pPr>
        <w:spacing w:line="360" w:lineRule="auto"/>
        <w:jc w:val="both"/>
        <w:rPr>
          <w:rFonts w:ascii="Arial" w:eastAsiaTheme="minorHAnsi" w:hAnsi="Arial" w:cs="Arial"/>
          <w:lang w:val="es-ES_tradnl" w:eastAsia="en-US"/>
        </w:rPr>
      </w:pPr>
      <w:r w:rsidRPr="000F628D">
        <w:rPr>
          <w:rFonts w:ascii="Arial" w:eastAsiaTheme="minorHAnsi" w:hAnsi="Arial" w:cs="Arial"/>
          <w:lang w:val="es-ES_tradnl" w:eastAsia="en-US"/>
        </w:rPr>
        <w:t>En la presente investigación utilizamos la</w:t>
      </w:r>
      <w:r w:rsidR="00BB6A8C">
        <w:rPr>
          <w:rFonts w:ascii="Arial" w:eastAsiaTheme="minorHAnsi" w:hAnsi="Arial" w:cs="Arial"/>
          <w:lang w:val="es-ES_tradnl" w:eastAsia="en-US"/>
        </w:rPr>
        <w:t xml:space="preserve">s </w:t>
      </w:r>
      <w:r w:rsidRPr="000F628D">
        <w:rPr>
          <w:rFonts w:ascii="Arial" w:eastAsiaTheme="minorHAnsi" w:hAnsi="Arial" w:cs="Arial"/>
          <w:lang w:val="es-ES_tradnl" w:eastAsia="en-US"/>
        </w:rPr>
        <w:t>técnica</w:t>
      </w:r>
      <w:r w:rsidR="00BB6A8C">
        <w:rPr>
          <w:rFonts w:ascii="Arial" w:eastAsiaTheme="minorHAnsi" w:hAnsi="Arial" w:cs="Arial"/>
          <w:lang w:val="es-ES_tradnl" w:eastAsia="en-US"/>
        </w:rPr>
        <w:t xml:space="preserve">s de campo como lo son: </w:t>
      </w:r>
      <w:r w:rsidRPr="000F628D">
        <w:rPr>
          <w:rFonts w:ascii="Arial" w:eastAsiaTheme="minorHAnsi" w:hAnsi="Arial" w:cs="Arial"/>
          <w:lang w:val="es-ES_tradnl" w:eastAsia="en-US"/>
        </w:rPr>
        <w:t xml:space="preserve">la encuesta y </w:t>
      </w:r>
      <w:r w:rsidR="00BB6A8C">
        <w:rPr>
          <w:rFonts w:ascii="Arial" w:eastAsiaTheme="minorHAnsi" w:hAnsi="Arial" w:cs="Arial"/>
          <w:lang w:val="es-ES_tradnl" w:eastAsia="en-US"/>
        </w:rPr>
        <w:t xml:space="preserve">la </w:t>
      </w:r>
      <w:r w:rsidRPr="000F628D">
        <w:rPr>
          <w:rFonts w:ascii="Arial" w:eastAsiaTheme="minorHAnsi" w:hAnsi="Arial" w:cs="Arial"/>
          <w:lang w:val="es-ES_tradnl" w:eastAsia="en-US"/>
        </w:rPr>
        <w:t>entrevista</w:t>
      </w:r>
      <w:r w:rsidR="00BB6A8C">
        <w:rPr>
          <w:rFonts w:ascii="Arial" w:eastAsiaTheme="minorHAnsi" w:hAnsi="Arial" w:cs="Arial"/>
          <w:lang w:val="es-ES_tradnl" w:eastAsia="en-US"/>
        </w:rPr>
        <w:t>;</w:t>
      </w:r>
      <w:r w:rsidR="00A773C7">
        <w:rPr>
          <w:rFonts w:ascii="Arial" w:eastAsiaTheme="minorHAnsi" w:hAnsi="Arial" w:cs="Arial"/>
          <w:lang w:val="es-ES_tradnl" w:eastAsia="en-US"/>
        </w:rPr>
        <w:t xml:space="preserve"> además de la investigación bibliográfica, tan elemental,</w:t>
      </w:r>
      <w:r w:rsidRPr="000F628D">
        <w:rPr>
          <w:rFonts w:ascii="Arial" w:eastAsiaTheme="minorHAnsi" w:hAnsi="Arial" w:cs="Arial"/>
          <w:lang w:val="es-ES_tradnl" w:eastAsia="en-US"/>
        </w:rPr>
        <w:t xml:space="preserve"> las cuales nos permitieron</w:t>
      </w:r>
      <w:r w:rsidR="008565C3">
        <w:rPr>
          <w:rFonts w:ascii="Arial" w:eastAsiaTheme="minorHAnsi" w:hAnsi="Arial" w:cs="Arial"/>
          <w:lang w:val="es-ES_tradnl" w:eastAsia="en-US"/>
        </w:rPr>
        <w:t xml:space="preserve"> compilar datos relevantes en cuanto  a</w:t>
      </w:r>
      <w:r w:rsidRPr="000F628D">
        <w:rPr>
          <w:rFonts w:ascii="Arial" w:eastAsiaTheme="minorHAnsi" w:hAnsi="Arial" w:cs="Arial"/>
          <w:lang w:val="es-ES_tradnl" w:eastAsia="en-US"/>
        </w:rPr>
        <w:t xml:space="preserve"> la situación actual </w:t>
      </w:r>
      <w:r w:rsidRPr="00A773C7">
        <w:rPr>
          <w:rFonts w:ascii="Arial" w:eastAsiaTheme="minorHAnsi" w:hAnsi="Arial" w:cs="Arial"/>
          <w:lang w:val="es-ES_tradnl" w:eastAsia="en-US"/>
        </w:rPr>
        <w:t>de la problemática de los discapacitados.</w:t>
      </w:r>
    </w:p>
    <w:p w:rsidR="00866B42" w:rsidRPr="000F628D" w:rsidRDefault="00866B42" w:rsidP="002F74D9">
      <w:pPr>
        <w:pStyle w:val="Prrafodelista"/>
        <w:numPr>
          <w:ilvl w:val="1"/>
          <w:numId w:val="28"/>
        </w:numPr>
        <w:spacing w:after="0" w:line="360" w:lineRule="auto"/>
        <w:contextualSpacing w:val="0"/>
        <w:jc w:val="both"/>
        <w:outlineLvl w:val="2"/>
        <w:rPr>
          <w:rFonts w:ascii="Arial" w:eastAsiaTheme="minorHAnsi" w:hAnsi="Arial" w:cs="Arial"/>
          <w:b/>
          <w:bCs/>
          <w:vanish/>
          <w:sz w:val="24"/>
          <w:szCs w:val="24"/>
          <w:lang w:val="es-ES_tradnl"/>
        </w:rPr>
      </w:pPr>
      <w:bookmarkStart w:id="118" w:name="_Población"/>
      <w:bookmarkStart w:id="119" w:name="_Toc294180088"/>
      <w:bookmarkStart w:id="120" w:name="_Toc294180141"/>
      <w:bookmarkStart w:id="121" w:name="_Toc294180206"/>
      <w:bookmarkStart w:id="122" w:name="_Toc294180264"/>
      <w:bookmarkStart w:id="123" w:name="_Toc294180330"/>
      <w:bookmarkStart w:id="124" w:name="_Toc294180428"/>
      <w:bookmarkStart w:id="125" w:name="_Toc294183150"/>
      <w:bookmarkStart w:id="126" w:name="_Toc294183202"/>
      <w:bookmarkStart w:id="127" w:name="_Toc294183254"/>
      <w:bookmarkStart w:id="128" w:name="_Toc294185827"/>
      <w:bookmarkStart w:id="129" w:name="_Toc294772856"/>
      <w:bookmarkEnd w:id="118"/>
      <w:bookmarkEnd w:id="119"/>
      <w:bookmarkEnd w:id="120"/>
      <w:bookmarkEnd w:id="121"/>
      <w:bookmarkEnd w:id="122"/>
      <w:bookmarkEnd w:id="123"/>
      <w:bookmarkEnd w:id="124"/>
      <w:bookmarkEnd w:id="125"/>
      <w:bookmarkEnd w:id="126"/>
      <w:bookmarkEnd w:id="127"/>
      <w:bookmarkEnd w:id="128"/>
      <w:bookmarkEnd w:id="129"/>
    </w:p>
    <w:p w:rsidR="00B67764" w:rsidRDefault="00B67764">
      <w:pPr>
        <w:spacing w:after="200"/>
        <w:jc w:val="both"/>
        <w:rPr>
          <w:rFonts w:ascii="Arial" w:eastAsia="Arial Unicode MS" w:hAnsi="Arial" w:cs="Arial"/>
          <w:b/>
          <w:bCs/>
          <w:lang w:val="es-ES_tradnl" w:eastAsia="en-US"/>
        </w:rPr>
      </w:pPr>
      <w:bookmarkStart w:id="130" w:name="_Toc294772857"/>
      <w:r>
        <w:rPr>
          <w:lang w:eastAsia="en-US"/>
        </w:rPr>
        <w:br w:type="page"/>
      </w:r>
    </w:p>
    <w:p w:rsidR="00FA411F" w:rsidRDefault="00C546C4" w:rsidP="00971366">
      <w:pPr>
        <w:pStyle w:val="Ttulo3"/>
        <w:rPr>
          <w:lang w:eastAsia="en-US"/>
        </w:rPr>
      </w:pPr>
      <w:r>
        <w:rPr>
          <w:lang w:eastAsia="en-US"/>
        </w:rPr>
        <w:lastRenderedPageBreak/>
        <w:t>N</w:t>
      </w:r>
      <w:r w:rsidR="00866B42" w:rsidRPr="000F628D">
        <w:rPr>
          <w:lang w:eastAsia="en-US"/>
        </w:rPr>
        <w:t>úmero De Personas Con Discapacidad Carnetizadas Distribuidas Por Género</w:t>
      </w:r>
      <w:bookmarkEnd w:id="130"/>
    </w:p>
    <w:p w:rsidR="00396906" w:rsidRPr="00396906" w:rsidRDefault="00396906" w:rsidP="00396906">
      <w:pPr>
        <w:rPr>
          <w:rFonts w:eastAsiaTheme="minorHAnsi"/>
          <w:lang w:val="es-ES_tradnl" w:eastAsia="en-US"/>
        </w:rPr>
      </w:pPr>
    </w:p>
    <w:tbl>
      <w:tblPr>
        <w:tblW w:w="4878"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1714"/>
        <w:gridCol w:w="424"/>
        <w:gridCol w:w="424"/>
        <w:gridCol w:w="424"/>
        <w:gridCol w:w="424"/>
        <w:gridCol w:w="462"/>
        <w:gridCol w:w="462"/>
        <w:gridCol w:w="372"/>
        <w:gridCol w:w="372"/>
        <w:gridCol w:w="469"/>
        <w:gridCol w:w="469"/>
        <w:gridCol w:w="424"/>
        <w:gridCol w:w="424"/>
        <w:gridCol w:w="491"/>
        <w:gridCol w:w="506"/>
      </w:tblGrid>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PROVINCIA</w:t>
            </w:r>
          </w:p>
        </w:tc>
        <w:tc>
          <w:tcPr>
            <w:tcW w:w="0" w:type="auto"/>
            <w:gridSpan w:val="2"/>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AUDITIVA</w:t>
            </w:r>
          </w:p>
        </w:tc>
        <w:tc>
          <w:tcPr>
            <w:tcW w:w="0" w:type="auto"/>
            <w:gridSpan w:val="2"/>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FISICA</w:t>
            </w:r>
          </w:p>
        </w:tc>
        <w:tc>
          <w:tcPr>
            <w:tcW w:w="0" w:type="auto"/>
            <w:gridSpan w:val="2"/>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INTELECTUAL</w:t>
            </w:r>
          </w:p>
        </w:tc>
        <w:tc>
          <w:tcPr>
            <w:tcW w:w="0" w:type="auto"/>
            <w:gridSpan w:val="2"/>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LENGUAJE</w:t>
            </w:r>
          </w:p>
        </w:tc>
        <w:tc>
          <w:tcPr>
            <w:tcW w:w="0" w:type="auto"/>
            <w:gridSpan w:val="2"/>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PSICOLOGICO</w:t>
            </w:r>
          </w:p>
        </w:tc>
        <w:tc>
          <w:tcPr>
            <w:tcW w:w="0" w:type="auto"/>
            <w:gridSpan w:val="2"/>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VISUAL</w:t>
            </w:r>
          </w:p>
        </w:tc>
        <w:tc>
          <w:tcPr>
            <w:tcW w:w="0" w:type="auto"/>
            <w:gridSpan w:val="2"/>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TOTAL</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M</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F</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M</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F</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M</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F</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M</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F</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M</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F</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M</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F</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M</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F</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AZUAY</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900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738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4858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4644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2065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1793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143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124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223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150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947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715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9136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8164</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68424A"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BOLÍ</w:t>
            </w:r>
            <w:r w:rsidR="00FA411F" w:rsidRPr="00D55193">
              <w:rPr>
                <w:rFonts w:ascii="Arial" w:eastAsiaTheme="minorHAnsi" w:hAnsi="Arial" w:cs="Arial"/>
                <w:b/>
                <w:bCs/>
                <w:sz w:val="12"/>
                <w:szCs w:val="12"/>
                <w:lang w:val="es-ES_tradnl" w:eastAsia="en-US"/>
              </w:rPr>
              <w:t>VAR</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345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303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1067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768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545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409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324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198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2384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1761</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CARCHI</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507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350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1010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1114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445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342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112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106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233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207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2351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2152</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CAÑAR</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306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1295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1151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591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579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90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68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90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94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325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202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2697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2349</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CHIMBORAZO</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855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773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2013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1841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1293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1057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64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511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349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4784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4116</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COTOPAXI</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411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365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1675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1271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927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780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97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82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62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501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323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3716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2898</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EL ORO</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670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539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3933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2491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2293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1791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93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68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338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315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866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492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8193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5696</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ESMERALDAS</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410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2986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1803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1465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1242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121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119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88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115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736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455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5806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4109</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GALAPAGOS</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87</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GUAYA</w:t>
            </w:r>
            <w:r w:rsidRPr="0077258A">
              <w:rPr>
                <w:rFonts w:ascii="Arial" w:eastAsiaTheme="minorHAnsi" w:hAnsi="Arial" w:cs="Arial"/>
                <w:b/>
                <w:bCs/>
                <w:sz w:val="12"/>
                <w:szCs w:val="12"/>
                <w:lang w:val="es-ES_tradnl" w:eastAsia="en-US"/>
              </w:rPr>
              <w:t>S</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3616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2831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19460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12638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8939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6814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554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301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1104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888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4661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2443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38334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25915</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IMBABURA</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912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807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1920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1435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754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630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136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498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269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4293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3309</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LOJA</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717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581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2421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1846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1950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1605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245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222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698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483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6101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4774</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8565C3"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LOS RÍ</w:t>
            </w:r>
            <w:r w:rsidR="00FA411F" w:rsidRPr="00D55193">
              <w:rPr>
                <w:rFonts w:ascii="Arial" w:eastAsiaTheme="minorHAnsi" w:hAnsi="Arial" w:cs="Arial"/>
                <w:b/>
                <w:bCs/>
                <w:sz w:val="12"/>
                <w:szCs w:val="12"/>
                <w:lang w:val="es-ES_tradnl" w:eastAsia="en-US"/>
              </w:rPr>
              <w:t>OS</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514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4967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3092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1630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1306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116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82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126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898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447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8287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5453</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MANAB</w:t>
            </w:r>
            <w:r w:rsidR="008565C3" w:rsidRPr="00D55193">
              <w:rPr>
                <w:rFonts w:ascii="Arial" w:eastAsiaTheme="minorHAnsi" w:hAnsi="Arial" w:cs="Arial"/>
                <w:b/>
                <w:bCs/>
                <w:sz w:val="12"/>
                <w:szCs w:val="12"/>
                <w:lang w:val="es-ES_tradnl" w:eastAsia="en-US"/>
              </w:rPr>
              <w:t>Í</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1490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1295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11559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8034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2682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2115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178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82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2020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1619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2536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1545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20465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14690</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77258A">
              <w:rPr>
                <w:rFonts w:ascii="Arial" w:eastAsiaTheme="minorHAnsi" w:hAnsi="Arial" w:cs="Arial"/>
                <w:b/>
                <w:bCs/>
                <w:sz w:val="12"/>
                <w:szCs w:val="12"/>
                <w:lang w:val="es-ES_tradnl" w:eastAsia="en-US"/>
              </w:rPr>
              <w:t>MORONA</w:t>
            </w:r>
            <w:r w:rsidRPr="00D55193">
              <w:rPr>
                <w:rFonts w:ascii="Arial" w:eastAsiaTheme="minorHAnsi" w:hAnsi="Arial" w:cs="Arial"/>
                <w:b/>
                <w:bCs/>
                <w:sz w:val="12"/>
                <w:szCs w:val="12"/>
                <w:lang w:val="es-ES_tradnl" w:eastAsia="en-US"/>
              </w:rPr>
              <w:t xml:space="preserve"> SANTIAGO</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160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130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971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605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382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345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63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87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314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213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1977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1389</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NAPO</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230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799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617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371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241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170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1741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1363</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77258A">
              <w:rPr>
                <w:rFonts w:ascii="Arial" w:eastAsiaTheme="minorHAnsi" w:hAnsi="Arial" w:cs="Arial"/>
                <w:b/>
                <w:bCs/>
                <w:sz w:val="12"/>
                <w:szCs w:val="12"/>
                <w:lang w:val="es-ES_tradnl" w:eastAsia="en-US"/>
              </w:rPr>
              <w:t>ORELLANA</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192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951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447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257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367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162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1947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1061</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PASTAZA</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114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247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190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140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98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1056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749</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PICHINCHA</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3240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2765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10782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8244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5080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3962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323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235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742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614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2705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1708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22872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17528</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SANTA ELENA</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328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302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1812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1274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724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599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381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3368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2517</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 xml:space="preserve">SANTO DOMINGO DE </w:t>
            </w:r>
            <w:r w:rsidR="008565C3" w:rsidRPr="00D55193">
              <w:rPr>
                <w:rFonts w:ascii="Arial" w:eastAsiaTheme="minorHAnsi" w:hAnsi="Arial" w:cs="Arial"/>
                <w:b/>
                <w:bCs/>
                <w:sz w:val="12"/>
                <w:szCs w:val="12"/>
                <w:lang w:val="es-ES_tradnl" w:eastAsia="en-US"/>
              </w:rPr>
              <w:t>LOS TSÁ</w:t>
            </w:r>
            <w:r w:rsidRPr="00D55193">
              <w:rPr>
                <w:rFonts w:ascii="Arial" w:eastAsiaTheme="minorHAnsi" w:hAnsi="Arial" w:cs="Arial"/>
                <w:b/>
                <w:bCs/>
                <w:sz w:val="12"/>
                <w:szCs w:val="12"/>
                <w:lang w:val="es-ES_tradnl" w:eastAsia="en-US"/>
              </w:rPr>
              <w:t>CHILAS</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352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285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2182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1467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750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630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153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148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395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267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3878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2834</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8565C3"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SUCUMBÍ</w:t>
            </w:r>
            <w:r w:rsidR="00FA411F" w:rsidRPr="00D55193">
              <w:rPr>
                <w:rFonts w:ascii="Arial" w:eastAsiaTheme="minorHAnsi" w:hAnsi="Arial" w:cs="Arial"/>
                <w:b/>
                <w:bCs/>
                <w:sz w:val="12"/>
                <w:szCs w:val="12"/>
                <w:lang w:val="es-ES_tradnl" w:eastAsia="en-US"/>
              </w:rPr>
              <w:t>OS</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227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139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1164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681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480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390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376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211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2383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1514</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TUNGURAHUA</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677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607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1769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1568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961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938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87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129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90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382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283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4005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3563</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ZAMORA CHINCHIPE</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147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719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463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370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291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45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38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143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sz w:val="12"/>
                <w:szCs w:val="12"/>
                <w:lang w:val="es-ES_tradnl" w:eastAsia="en-US"/>
              </w:rPr>
              <w:t>85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1461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D55193" w:rsidRDefault="00FA411F" w:rsidP="000F628D">
            <w:pPr>
              <w:spacing w:line="360" w:lineRule="auto"/>
              <w:rPr>
                <w:rFonts w:ascii="Arial" w:eastAsiaTheme="minorHAnsi" w:hAnsi="Arial" w:cs="Arial"/>
                <w:sz w:val="12"/>
                <w:szCs w:val="12"/>
                <w:lang w:val="es-ES_tradnl" w:eastAsia="en-US"/>
              </w:rPr>
            </w:pPr>
            <w:r w:rsidRPr="00D55193">
              <w:rPr>
                <w:rFonts w:ascii="Arial" w:eastAsiaTheme="minorHAnsi" w:hAnsi="Arial" w:cs="Arial"/>
                <w:b/>
                <w:bCs/>
                <w:sz w:val="12"/>
                <w:szCs w:val="12"/>
                <w:lang w:val="es-ES_tradnl" w:eastAsia="en-US"/>
              </w:rPr>
              <w:t>1009</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TOTAL</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17332</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14322</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80864</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57873</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35300</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28417</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2491</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1709</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6193</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5107</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19192</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11572</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161372</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D55193" w:rsidRDefault="00FA411F" w:rsidP="000F628D">
            <w:pPr>
              <w:spacing w:line="360" w:lineRule="auto"/>
              <w:rPr>
                <w:rFonts w:ascii="Arial" w:eastAsiaTheme="minorHAnsi" w:hAnsi="Arial" w:cs="Arial"/>
                <w:b/>
                <w:bCs/>
                <w:sz w:val="12"/>
                <w:szCs w:val="12"/>
                <w:lang w:val="es-ES_tradnl" w:eastAsia="en-US"/>
              </w:rPr>
            </w:pPr>
            <w:r w:rsidRPr="00D55193">
              <w:rPr>
                <w:rFonts w:ascii="Arial" w:eastAsiaTheme="minorHAnsi" w:hAnsi="Arial" w:cs="Arial"/>
                <w:b/>
                <w:bCs/>
                <w:sz w:val="12"/>
                <w:szCs w:val="12"/>
                <w:lang w:val="es-ES_tradnl" w:eastAsia="en-US"/>
              </w:rPr>
              <w:t>119000</w:t>
            </w:r>
          </w:p>
        </w:tc>
      </w:tr>
    </w:tbl>
    <w:p w:rsidR="00FA411F" w:rsidRPr="000F628D" w:rsidRDefault="00FA411F" w:rsidP="000F628D">
      <w:pPr>
        <w:spacing w:line="360" w:lineRule="auto"/>
        <w:jc w:val="both"/>
        <w:rPr>
          <w:rFonts w:ascii="Arial" w:eastAsiaTheme="minorHAnsi" w:hAnsi="Arial" w:cs="Arial"/>
          <w:lang w:val="es-ES_tradnl" w:eastAsia="en-US"/>
        </w:rPr>
      </w:pPr>
      <w:r w:rsidRPr="000F628D">
        <w:rPr>
          <w:rFonts w:ascii="Arial" w:eastAsiaTheme="minorHAnsi" w:hAnsi="Arial" w:cs="Arial"/>
          <w:lang w:val="es-ES_tradnl" w:eastAsia="en-US"/>
        </w:rPr>
        <w:t xml:space="preserve">Fuente: </w:t>
      </w:r>
      <w:r w:rsidRPr="000F628D">
        <w:rPr>
          <w:rFonts w:ascii="Arial" w:eastAsiaTheme="minorHAnsi" w:hAnsi="Arial" w:cs="Arial"/>
          <w:bCs/>
          <w:lang w:val="es-ES_tradnl" w:eastAsia="en-US"/>
        </w:rPr>
        <w:t>Datos obtenidos de la página de internet del CONADIS</w:t>
      </w:r>
    </w:p>
    <w:p w:rsidR="00FA411F" w:rsidRPr="000F628D" w:rsidRDefault="00FA411F" w:rsidP="000F628D">
      <w:pPr>
        <w:spacing w:line="360" w:lineRule="auto"/>
        <w:jc w:val="both"/>
        <w:rPr>
          <w:rFonts w:ascii="Arial" w:eastAsiaTheme="minorHAnsi" w:hAnsi="Arial" w:cs="Arial"/>
          <w:lang w:val="es-ES_tradnl" w:eastAsia="en-US"/>
        </w:rPr>
      </w:pPr>
    </w:p>
    <w:p w:rsidR="00FA411F" w:rsidRDefault="00FA411F" w:rsidP="000F628D">
      <w:pPr>
        <w:spacing w:line="360" w:lineRule="auto"/>
        <w:jc w:val="both"/>
        <w:rPr>
          <w:rFonts w:ascii="Arial" w:eastAsiaTheme="minorHAnsi" w:hAnsi="Arial" w:cs="Arial"/>
          <w:bCs/>
          <w:lang w:val="es-ES_tradnl" w:eastAsia="en-US"/>
        </w:rPr>
      </w:pPr>
      <w:r w:rsidRPr="000F628D">
        <w:rPr>
          <w:rFonts w:ascii="Arial" w:eastAsiaTheme="minorHAnsi" w:hAnsi="Arial" w:cs="Arial"/>
          <w:bCs/>
          <w:lang w:val="es-ES_tradnl" w:eastAsia="en-US"/>
        </w:rPr>
        <w:t>Para la presente fecha existe un aumento de alrededor de 112 personas con lo cual la b</w:t>
      </w:r>
      <w:r w:rsidR="008565C3">
        <w:rPr>
          <w:rFonts w:ascii="Arial" w:eastAsiaTheme="minorHAnsi" w:hAnsi="Arial" w:cs="Arial"/>
          <w:bCs/>
          <w:lang w:val="es-ES_tradnl" w:eastAsia="en-US"/>
        </w:rPr>
        <w:t>ase de datos del Conadis en la P</w:t>
      </w:r>
      <w:r w:rsidRPr="000F628D">
        <w:rPr>
          <w:rFonts w:ascii="Arial" w:eastAsiaTheme="minorHAnsi" w:hAnsi="Arial" w:cs="Arial"/>
          <w:bCs/>
          <w:lang w:val="es-ES_tradnl" w:eastAsia="en-US"/>
        </w:rPr>
        <w:t>rovincia de Santa Elena se sitúa en 5997 personas con discapacidad carnetizadas hasta el mes de marzo.</w:t>
      </w:r>
    </w:p>
    <w:p w:rsidR="00C546C4" w:rsidRPr="000F628D" w:rsidRDefault="00C546C4" w:rsidP="000F628D">
      <w:pPr>
        <w:spacing w:line="360" w:lineRule="auto"/>
        <w:jc w:val="both"/>
        <w:rPr>
          <w:rFonts w:ascii="Arial" w:eastAsiaTheme="minorHAnsi" w:hAnsi="Arial" w:cs="Arial"/>
          <w:bCs/>
          <w:lang w:val="es-ES_tradnl" w:eastAsia="en-US"/>
        </w:rPr>
      </w:pPr>
    </w:p>
    <w:p w:rsidR="00FA411F" w:rsidRPr="000F628D" w:rsidRDefault="00FA411F" w:rsidP="000F628D">
      <w:pPr>
        <w:spacing w:line="360" w:lineRule="auto"/>
        <w:jc w:val="both"/>
        <w:rPr>
          <w:rFonts w:ascii="Arial" w:eastAsiaTheme="minorHAnsi" w:hAnsi="Arial" w:cs="Arial"/>
          <w:bCs/>
          <w:lang w:val="es-ES_tradnl" w:eastAsia="en-US"/>
        </w:rPr>
      </w:pPr>
      <w:r w:rsidRPr="000F628D">
        <w:rPr>
          <w:rFonts w:ascii="Arial" w:eastAsiaTheme="minorHAnsi" w:hAnsi="Arial" w:cs="Arial"/>
          <w:bCs/>
          <w:lang w:val="es-ES_tradnl" w:eastAsia="en-US"/>
        </w:rPr>
        <w:lastRenderedPageBreak/>
        <w:t>Otro punto a consideración es el nivel de discapacidad de las personas que están registradas por lo tanto el número total de población se reduciría a personas que no poseen un alto nivel de discapacidad que les impida ingres</w:t>
      </w:r>
      <w:r w:rsidR="008565C3">
        <w:rPr>
          <w:rFonts w:ascii="Arial" w:eastAsiaTheme="minorHAnsi" w:hAnsi="Arial" w:cs="Arial"/>
          <w:bCs/>
          <w:lang w:val="es-ES_tradnl" w:eastAsia="en-US"/>
        </w:rPr>
        <w:t>ar al mercado laboral. Se tomará</w:t>
      </w:r>
      <w:r w:rsidRPr="000F628D">
        <w:rPr>
          <w:rFonts w:ascii="Arial" w:eastAsiaTheme="minorHAnsi" w:hAnsi="Arial" w:cs="Arial"/>
          <w:bCs/>
          <w:lang w:val="es-ES_tradnl" w:eastAsia="en-US"/>
        </w:rPr>
        <w:t xml:space="preserve"> en cuenta el número de personas con discapacidad física con un nivel de hasta 50% de discapacidad. El total de la población será de 239 considerando a las personas en edad laboral entre 20 y 35 años hasta el 2010.</w:t>
      </w:r>
    </w:p>
    <w:p w:rsidR="00FA411F" w:rsidRPr="00B67764" w:rsidRDefault="00C546C4" w:rsidP="00C546C4">
      <w:pPr>
        <w:spacing w:line="360" w:lineRule="auto"/>
        <w:jc w:val="both"/>
        <w:rPr>
          <w:rFonts w:ascii="Arial" w:eastAsia="Arial Unicode MS" w:hAnsi="Arial" w:cs="Arial"/>
          <w:b/>
          <w:bCs/>
          <w:lang w:val="es-ES_tradnl" w:eastAsia="en-US"/>
        </w:rPr>
      </w:pPr>
      <w:r>
        <w:rPr>
          <w:rFonts w:ascii="Arial" w:eastAsiaTheme="minorHAnsi" w:hAnsi="Arial" w:cs="Arial"/>
          <w:lang w:val="es-ES_tradnl" w:eastAsia="en-US"/>
        </w:rPr>
        <w:t xml:space="preserve"> </w:t>
      </w:r>
      <w:bookmarkStart w:id="131" w:name="_Toc294772858"/>
      <w:r>
        <w:rPr>
          <w:rFonts w:ascii="Arial" w:eastAsiaTheme="minorHAnsi" w:hAnsi="Arial" w:cs="Arial"/>
          <w:lang w:val="es-ES_tradnl" w:eastAsia="en-US"/>
        </w:rPr>
        <w:t xml:space="preserve"> </w:t>
      </w:r>
      <w:r w:rsidRPr="00B67764">
        <w:rPr>
          <w:rFonts w:ascii="Arial" w:eastAsia="Arial Unicode MS" w:hAnsi="Arial" w:cs="Arial"/>
          <w:b/>
          <w:bCs/>
          <w:lang w:val="es-ES_tradnl" w:eastAsia="en-US"/>
        </w:rPr>
        <w:t>D</w:t>
      </w:r>
      <w:r w:rsidR="008565C3">
        <w:rPr>
          <w:rFonts w:ascii="Arial" w:eastAsia="Arial Unicode MS" w:hAnsi="Arial" w:cs="Arial"/>
          <w:b/>
          <w:bCs/>
          <w:lang w:val="es-ES_tradnl" w:eastAsia="en-US"/>
        </w:rPr>
        <w:t>istribuidas Por Personas Que Sí</w:t>
      </w:r>
      <w:r w:rsidR="00866B42" w:rsidRPr="00B67764">
        <w:rPr>
          <w:rFonts w:ascii="Arial" w:eastAsia="Arial Unicode MS" w:hAnsi="Arial" w:cs="Arial"/>
          <w:b/>
          <w:bCs/>
          <w:lang w:val="es-ES_tradnl" w:eastAsia="en-US"/>
        </w:rPr>
        <w:t xml:space="preserve"> Trabajan</w:t>
      </w:r>
      <w:bookmarkEnd w:id="131"/>
    </w:p>
    <w:p w:rsidR="00396906" w:rsidRPr="00396906" w:rsidRDefault="00396906" w:rsidP="00396906">
      <w:pPr>
        <w:rPr>
          <w:rFonts w:eastAsiaTheme="minorHAnsi"/>
          <w:lang w:val="es-ES_tradnl" w:eastAsia="en-US"/>
        </w:rPr>
      </w:pPr>
    </w:p>
    <w:tbl>
      <w:tblPr>
        <w:tblW w:w="4750" w:type="pct"/>
        <w:jc w:val="center"/>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tblPr>
      <w:tblGrid>
        <w:gridCol w:w="2128"/>
        <w:gridCol w:w="890"/>
        <w:gridCol w:w="1181"/>
        <w:gridCol w:w="1168"/>
        <w:gridCol w:w="784"/>
        <w:gridCol w:w="731"/>
        <w:gridCol w:w="773"/>
      </w:tblGrid>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0F628D" w:rsidRDefault="00FA411F" w:rsidP="000F628D">
            <w:pPr>
              <w:spacing w:line="360" w:lineRule="auto"/>
              <w:rPr>
                <w:rFonts w:ascii="Arial" w:eastAsiaTheme="minorHAnsi" w:hAnsi="Arial" w:cs="Arial"/>
                <w:b/>
                <w:bCs/>
                <w:lang w:val="es-ES_tradnl" w:eastAsia="en-US"/>
              </w:rPr>
            </w:pPr>
            <w:r w:rsidRPr="000F628D">
              <w:rPr>
                <w:rFonts w:ascii="Arial" w:eastAsiaTheme="minorHAnsi" w:hAnsi="Arial" w:cs="Arial"/>
                <w:b/>
                <w:bCs/>
                <w:lang w:val="es-ES_tradnl" w:eastAsia="en-US"/>
              </w:rPr>
              <w:t>Provincia</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0F628D" w:rsidRDefault="00FA411F" w:rsidP="000F628D">
            <w:pPr>
              <w:spacing w:line="360" w:lineRule="auto"/>
              <w:rPr>
                <w:rFonts w:ascii="Arial" w:eastAsiaTheme="minorHAnsi" w:hAnsi="Arial" w:cs="Arial"/>
                <w:b/>
                <w:bCs/>
                <w:lang w:val="es-ES_tradnl" w:eastAsia="en-US"/>
              </w:rPr>
            </w:pPr>
            <w:r w:rsidRPr="000F628D">
              <w:rPr>
                <w:rFonts w:ascii="Arial" w:eastAsiaTheme="minorHAnsi" w:hAnsi="Arial" w:cs="Arial"/>
                <w:b/>
                <w:bCs/>
                <w:lang w:val="es-ES_tradnl" w:eastAsia="en-US"/>
              </w:rPr>
              <w:t>C propia</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0F628D" w:rsidRDefault="00FA411F" w:rsidP="000F628D">
            <w:pPr>
              <w:spacing w:line="360" w:lineRule="auto"/>
              <w:rPr>
                <w:rFonts w:ascii="Arial" w:eastAsiaTheme="minorHAnsi" w:hAnsi="Arial" w:cs="Arial"/>
                <w:b/>
                <w:bCs/>
                <w:lang w:val="es-ES_tradnl" w:eastAsia="en-US"/>
              </w:rPr>
            </w:pPr>
            <w:r w:rsidRPr="000F628D">
              <w:rPr>
                <w:rFonts w:ascii="Arial" w:eastAsiaTheme="minorHAnsi" w:hAnsi="Arial" w:cs="Arial"/>
                <w:b/>
                <w:bCs/>
                <w:lang w:val="es-ES_tradnl" w:eastAsia="en-US"/>
              </w:rPr>
              <w:t>Sector privado</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0F628D" w:rsidRDefault="00FA411F" w:rsidP="000F628D">
            <w:pPr>
              <w:spacing w:line="360" w:lineRule="auto"/>
              <w:rPr>
                <w:rFonts w:ascii="Arial" w:eastAsiaTheme="minorHAnsi" w:hAnsi="Arial" w:cs="Arial"/>
                <w:b/>
                <w:bCs/>
                <w:lang w:val="es-ES_tradnl" w:eastAsia="en-US"/>
              </w:rPr>
            </w:pPr>
            <w:r w:rsidRPr="000F628D">
              <w:rPr>
                <w:rFonts w:ascii="Arial" w:eastAsiaTheme="minorHAnsi" w:hAnsi="Arial" w:cs="Arial"/>
                <w:b/>
                <w:bCs/>
                <w:lang w:val="es-ES_tradnl" w:eastAsia="en-US"/>
              </w:rPr>
              <w:t>Sector publico</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0F628D" w:rsidRDefault="00FA411F" w:rsidP="000F628D">
            <w:pPr>
              <w:spacing w:line="360" w:lineRule="auto"/>
              <w:rPr>
                <w:rFonts w:ascii="Arial" w:eastAsiaTheme="minorHAnsi" w:hAnsi="Arial" w:cs="Arial"/>
                <w:b/>
                <w:bCs/>
                <w:lang w:val="es-ES_tradnl" w:eastAsia="en-US"/>
              </w:rPr>
            </w:pPr>
            <w:r w:rsidRPr="000F628D">
              <w:rPr>
                <w:rFonts w:ascii="Arial" w:eastAsiaTheme="minorHAnsi" w:hAnsi="Arial" w:cs="Arial"/>
                <w:b/>
                <w:bCs/>
                <w:lang w:val="es-ES_tradnl" w:eastAsia="en-US"/>
              </w:rPr>
              <w:t>Qq.dd</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0F628D" w:rsidRDefault="00FA411F" w:rsidP="000F628D">
            <w:pPr>
              <w:spacing w:line="360" w:lineRule="auto"/>
              <w:rPr>
                <w:rFonts w:ascii="Arial" w:eastAsiaTheme="minorHAnsi" w:hAnsi="Arial" w:cs="Arial"/>
                <w:b/>
                <w:bCs/>
                <w:lang w:val="es-ES_tradnl" w:eastAsia="en-US"/>
              </w:rPr>
            </w:pPr>
            <w:r w:rsidRPr="000F628D">
              <w:rPr>
                <w:rFonts w:ascii="Arial" w:eastAsiaTheme="minorHAnsi" w:hAnsi="Arial" w:cs="Arial"/>
                <w:b/>
                <w:bCs/>
                <w:lang w:val="es-ES_tradnl" w:eastAsia="en-US"/>
              </w:rPr>
              <w:t>Otros</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0F628D" w:rsidRDefault="00FA411F" w:rsidP="000F628D">
            <w:pPr>
              <w:spacing w:line="360" w:lineRule="auto"/>
              <w:rPr>
                <w:rFonts w:ascii="Arial" w:eastAsiaTheme="minorHAnsi" w:hAnsi="Arial" w:cs="Arial"/>
                <w:b/>
                <w:bCs/>
                <w:lang w:val="es-ES_tradnl" w:eastAsia="en-US"/>
              </w:rPr>
            </w:pPr>
            <w:r w:rsidRPr="000F628D">
              <w:rPr>
                <w:rFonts w:ascii="Arial" w:eastAsiaTheme="minorHAnsi" w:hAnsi="Arial" w:cs="Arial"/>
                <w:b/>
                <w:bCs/>
                <w:lang w:val="es-ES_tradnl" w:eastAsia="en-US"/>
              </w:rPr>
              <w:t>Total</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Azuay</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2369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976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546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2218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6127</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Bolívar</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587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48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72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819</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Carchi</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458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108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71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47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692</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Cañar</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673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141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375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1314</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Chimborazo</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613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129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181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159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1109</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Cotopaxi</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1511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390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131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492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2534</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El oro</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868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373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214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1637</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Esmeraldas</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1029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211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241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256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1755</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Galápagos</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39</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Guayas</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4250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3316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839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326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8764</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Imbabura</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871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447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172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174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1671</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Loja</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1362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212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294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959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2845</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Los Ríos</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816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694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287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399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2211</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Manabí</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2885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1160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685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1556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6318</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Morona Santiago</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676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40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142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404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1279</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lastRenderedPageBreak/>
              <w:t>Napo</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485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40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75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643</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Orellana</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735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99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94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138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1074</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Pastaza</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309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74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85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78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548</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Pichincha</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3749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3585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1604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266</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9227</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Santa Elena</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441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117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57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47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662</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8565C3" w:rsidP="000F628D">
            <w:pPr>
              <w:spacing w:line="360" w:lineRule="auto"/>
              <w:rPr>
                <w:rFonts w:ascii="Arial" w:eastAsiaTheme="minorHAnsi" w:hAnsi="Arial" w:cs="Arial"/>
                <w:lang w:val="es-ES_tradnl" w:eastAsia="en-US"/>
              </w:rPr>
            </w:pPr>
            <w:r>
              <w:rPr>
                <w:rFonts w:ascii="Arial" w:eastAsiaTheme="minorHAnsi" w:hAnsi="Arial" w:cs="Arial"/>
                <w:b/>
                <w:bCs/>
                <w:lang w:val="es-ES_tradnl" w:eastAsia="en-US"/>
              </w:rPr>
              <w:t>Santo D</w:t>
            </w:r>
            <w:r w:rsidR="00FA411F" w:rsidRPr="000F628D">
              <w:rPr>
                <w:rFonts w:ascii="Arial" w:eastAsiaTheme="minorHAnsi" w:hAnsi="Arial" w:cs="Arial"/>
                <w:b/>
                <w:bCs/>
                <w:lang w:val="es-ES_tradnl" w:eastAsia="en-US"/>
              </w:rPr>
              <w:t xml:space="preserve">omingo </w:t>
            </w:r>
            <w:r w:rsidR="00B62968">
              <w:rPr>
                <w:rFonts w:ascii="Arial" w:eastAsiaTheme="minorHAnsi" w:hAnsi="Arial" w:cs="Arial"/>
                <w:b/>
                <w:bCs/>
                <w:lang w:val="es-ES_tradnl" w:eastAsia="en-US"/>
              </w:rPr>
              <w:t>de los Tsá</w:t>
            </w:r>
            <w:r w:rsidR="00FA411F" w:rsidRPr="000F628D">
              <w:rPr>
                <w:rFonts w:ascii="Arial" w:eastAsiaTheme="minorHAnsi" w:hAnsi="Arial" w:cs="Arial"/>
                <w:b/>
                <w:bCs/>
                <w:lang w:val="es-ES_tradnl" w:eastAsia="en-US"/>
              </w:rPr>
              <w:t>chilas</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814</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312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109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41</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7</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1283</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Sucumbíos</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838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113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105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1084</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Tungurahua</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1028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313</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179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368</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20</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1908</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Zamora Chinchipe</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215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19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89</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32</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lang w:val="es-ES_tradnl" w:eastAsia="en-US"/>
              </w:rPr>
              <w:t>25</w:t>
            </w:r>
          </w:p>
        </w:tc>
        <w:tc>
          <w:tcPr>
            <w:tcW w:w="0" w:type="auto"/>
            <w:tcBorders>
              <w:top w:val="outset" w:sz="6" w:space="0" w:color="auto"/>
              <w:left w:val="outset" w:sz="6" w:space="0" w:color="auto"/>
              <w:bottom w:val="outset" w:sz="6" w:space="0" w:color="auto"/>
              <w:right w:val="outset" w:sz="6" w:space="0" w:color="auto"/>
            </w:tcBorders>
            <w:vAlign w:val="center"/>
            <w:hideMark/>
          </w:tcPr>
          <w:p w:rsidR="00FA411F" w:rsidRPr="000F628D" w:rsidRDefault="00FA411F" w:rsidP="000F628D">
            <w:pPr>
              <w:spacing w:line="360" w:lineRule="auto"/>
              <w:rPr>
                <w:rFonts w:ascii="Arial" w:eastAsiaTheme="minorHAnsi" w:hAnsi="Arial" w:cs="Arial"/>
                <w:lang w:val="es-ES_tradnl" w:eastAsia="en-US"/>
              </w:rPr>
            </w:pPr>
            <w:r w:rsidRPr="000F628D">
              <w:rPr>
                <w:rFonts w:ascii="Arial" w:eastAsiaTheme="minorHAnsi" w:hAnsi="Arial" w:cs="Arial"/>
                <w:b/>
                <w:bCs/>
                <w:lang w:val="es-ES_tradnl" w:eastAsia="en-US"/>
              </w:rPr>
              <w:t>380</w:t>
            </w:r>
          </w:p>
        </w:tc>
      </w:tr>
      <w:tr w:rsidR="00FA411F" w:rsidRPr="000F628D" w:rsidTr="00FA411F">
        <w:trPr>
          <w:tblCellSpacing w:w="15" w:type="dxa"/>
          <w:jc w:val="center"/>
        </w:trPr>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0F628D" w:rsidRDefault="00FA411F" w:rsidP="000F628D">
            <w:pPr>
              <w:spacing w:line="360" w:lineRule="auto"/>
              <w:rPr>
                <w:rFonts w:ascii="Arial" w:eastAsiaTheme="minorHAnsi" w:hAnsi="Arial" w:cs="Arial"/>
                <w:b/>
                <w:bCs/>
                <w:lang w:val="es-ES_tradnl" w:eastAsia="en-US"/>
              </w:rPr>
            </w:pPr>
            <w:r w:rsidRPr="000F628D">
              <w:rPr>
                <w:rFonts w:ascii="Arial" w:eastAsiaTheme="minorHAnsi" w:hAnsi="Arial" w:cs="Arial"/>
                <w:b/>
                <w:bCs/>
                <w:lang w:val="es-ES_tradnl" w:eastAsia="en-US"/>
              </w:rPr>
              <w:t>Total</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0F628D" w:rsidRDefault="00FA411F" w:rsidP="000F628D">
            <w:pPr>
              <w:spacing w:line="360" w:lineRule="auto"/>
              <w:rPr>
                <w:rFonts w:ascii="Arial" w:eastAsiaTheme="minorHAnsi" w:hAnsi="Arial" w:cs="Arial"/>
                <w:b/>
                <w:bCs/>
                <w:lang w:val="es-ES_tradnl" w:eastAsia="en-US"/>
              </w:rPr>
            </w:pPr>
            <w:r w:rsidRPr="000F628D">
              <w:rPr>
                <w:rFonts w:ascii="Arial" w:eastAsiaTheme="minorHAnsi" w:hAnsi="Arial" w:cs="Arial"/>
                <w:b/>
                <w:bCs/>
                <w:lang w:val="es-ES_tradnl" w:eastAsia="en-US"/>
              </w:rPr>
              <w:t>27604</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0F628D" w:rsidRDefault="00FA411F" w:rsidP="000F628D">
            <w:pPr>
              <w:spacing w:line="360" w:lineRule="auto"/>
              <w:rPr>
                <w:rFonts w:ascii="Arial" w:eastAsiaTheme="minorHAnsi" w:hAnsi="Arial" w:cs="Arial"/>
                <w:b/>
                <w:bCs/>
                <w:lang w:val="es-ES_tradnl" w:eastAsia="en-US"/>
              </w:rPr>
            </w:pPr>
            <w:r w:rsidRPr="000F628D">
              <w:rPr>
                <w:rFonts w:ascii="Arial" w:eastAsiaTheme="minorHAnsi" w:hAnsi="Arial" w:cs="Arial"/>
                <w:b/>
                <w:bCs/>
                <w:lang w:val="es-ES_tradnl" w:eastAsia="en-US"/>
              </w:rPr>
              <w:t>12924</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0F628D" w:rsidRDefault="00FA411F" w:rsidP="000F628D">
            <w:pPr>
              <w:spacing w:line="360" w:lineRule="auto"/>
              <w:rPr>
                <w:rFonts w:ascii="Arial" w:eastAsiaTheme="minorHAnsi" w:hAnsi="Arial" w:cs="Arial"/>
                <w:b/>
                <w:bCs/>
                <w:lang w:val="es-ES_tradnl" w:eastAsia="en-US"/>
              </w:rPr>
            </w:pPr>
            <w:r w:rsidRPr="000F628D">
              <w:rPr>
                <w:rFonts w:ascii="Arial" w:eastAsiaTheme="minorHAnsi" w:hAnsi="Arial" w:cs="Arial"/>
                <w:b/>
                <w:bCs/>
                <w:lang w:val="es-ES_tradnl" w:eastAsia="en-US"/>
              </w:rPr>
              <w:t>6433</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0F628D" w:rsidRDefault="00FA411F" w:rsidP="000F628D">
            <w:pPr>
              <w:spacing w:line="360" w:lineRule="auto"/>
              <w:rPr>
                <w:rFonts w:ascii="Arial" w:eastAsiaTheme="minorHAnsi" w:hAnsi="Arial" w:cs="Arial"/>
                <w:b/>
                <w:bCs/>
                <w:lang w:val="es-ES_tradnl" w:eastAsia="en-US"/>
              </w:rPr>
            </w:pPr>
            <w:r w:rsidRPr="000F628D">
              <w:rPr>
                <w:rFonts w:ascii="Arial" w:eastAsiaTheme="minorHAnsi" w:hAnsi="Arial" w:cs="Arial"/>
                <w:b/>
                <w:bCs/>
                <w:lang w:val="es-ES_tradnl" w:eastAsia="en-US"/>
              </w:rPr>
              <w:t>8652</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0F628D" w:rsidRDefault="00FA411F" w:rsidP="000F628D">
            <w:pPr>
              <w:spacing w:line="360" w:lineRule="auto"/>
              <w:rPr>
                <w:rFonts w:ascii="Arial" w:eastAsiaTheme="minorHAnsi" w:hAnsi="Arial" w:cs="Arial"/>
                <w:b/>
                <w:bCs/>
                <w:lang w:val="es-ES_tradnl" w:eastAsia="en-US"/>
              </w:rPr>
            </w:pPr>
            <w:r w:rsidRPr="000F628D">
              <w:rPr>
                <w:rFonts w:ascii="Arial" w:eastAsiaTheme="minorHAnsi" w:hAnsi="Arial" w:cs="Arial"/>
                <w:b/>
                <w:bCs/>
                <w:lang w:val="es-ES_tradnl" w:eastAsia="en-US"/>
              </w:rPr>
              <w:t>310</w:t>
            </w:r>
          </w:p>
        </w:tc>
        <w:tc>
          <w:tcPr>
            <w:tcW w:w="0" w:type="auto"/>
            <w:tcBorders>
              <w:top w:val="outset" w:sz="6" w:space="0" w:color="auto"/>
              <w:left w:val="outset" w:sz="6" w:space="0" w:color="auto"/>
              <w:bottom w:val="outset" w:sz="6" w:space="0" w:color="auto"/>
              <w:right w:val="outset" w:sz="6" w:space="0" w:color="auto"/>
            </w:tcBorders>
            <w:shd w:val="clear" w:color="auto" w:fill="ADD8E6"/>
            <w:vAlign w:val="center"/>
            <w:hideMark/>
          </w:tcPr>
          <w:p w:rsidR="00FA411F" w:rsidRPr="000F628D" w:rsidRDefault="00FA411F" w:rsidP="000F628D">
            <w:pPr>
              <w:spacing w:line="360" w:lineRule="auto"/>
              <w:rPr>
                <w:rFonts w:ascii="Arial" w:eastAsiaTheme="minorHAnsi" w:hAnsi="Arial" w:cs="Arial"/>
                <w:b/>
                <w:bCs/>
                <w:lang w:val="es-ES_tradnl" w:eastAsia="en-US"/>
              </w:rPr>
            </w:pPr>
            <w:r w:rsidRPr="000F628D">
              <w:rPr>
                <w:rFonts w:ascii="Arial" w:eastAsiaTheme="minorHAnsi" w:hAnsi="Arial" w:cs="Arial"/>
                <w:b/>
                <w:bCs/>
                <w:lang w:val="es-ES_tradnl" w:eastAsia="en-US"/>
              </w:rPr>
              <w:t>55923</w:t>
            </w:r>
          </w:p>
        </w:tc>
      </w:tr>
    </w:tbl>
    <w:p w:rsidR="00FA411F" w:rsidRPr="000F628D" w:rsidRDefault="00FA411F" w:rsidP="002F74D9">
      <w:pPr>
        <w:spacing w:line="360" w:lineRule="auto"/>
        <w:jc w:val="both"/>
        <w:rPr>
          <w:rFonts w:ascii="Arial" w:eastAsiaTheme="minorHAnsi" w:hAnsi="Arial" w:cs="Arial"/>
          <w:lang w:val="es-ES_tradnl" w:eastAsia="en-US"/>
        </w:rPr>
      </w:pPr>
      <w:r w:rsidRPr="000F628D">
        <w:rPr>
          <w:rFonts w:ascii="Arial" w:eastAsiaTheme="minorHAnsi" w:hAnsi="Arial" w:cs="Arial"/>
          <w:lang w:val="es-ES_tradnl" w:eastAsia="en-US"/>
        </w:rPr>
        <w:t xml:space="preserve">Fuente: </w:t>
      </w:r>
      <w:r w:rsidRPr="000F628D">
        <w:rPr>
          <w:rFonts w:ascii="Arial" w:eastAsiaTheme="minorHAnsi" w:hAnsi="Arial" w:cs="Arial"/>
          <w:bCs/>
          <w:lang w:val="es-ES_tradnl" w:eastAsia="en-US"/>
        </w:rPr>
        <w:t>Datos obtenidos de la página de internet del CONADIS</w:t>
      </w:r>
    </w:p>
    <w:p w:rsidR="00FA411F" w:rsidRPr="000F628D" w:rsidRDefault="00FA411F" w:rsidP="002F74D9">
      <w:pPr>
        <w:spacing w:line="360" w:lineRule="auto"/>
        <w:jc w:val="both"/>
        <w:rPr>
          <w:rFonts w:ascii="Arial" w:eastAsiaTheme="minorHAnsi" w:hAnsi="Arial" w:cs="Arial"/>
          <w:lang w:val="es-ES_tradnl" w:eastAsia="en-US"/>
        </w:rPr>
      </w:pPr>
    </w:p>
    <w:p w:rsidR="00FA411F" w:rsidRDefault="00B62968" w:rsidP="002F74D9">
      <w:pPr>
        <w:spacing w:line="360" w:lineRule="auto"/>
        <w:jc w:val="both"/>
        <w:rPr>
          <w:rFonts w:ascii="Arial" w:eastAsiaTheme="minorHAnsi" w:hAnsi="Arial" w:cs="Arial"/>
          <w:lang w:val="es-ES_tradnl" w:eastAsia="en-US"/>
        </w:rPr>
      </w:pPr>
      <w:r>
        <w:rPr>
          <w:rFonts w:ascii="Arial" w:eastAsiaTheme="minorHAnsi" w:hAnsi="Arial" w:cs="Arial"/>
          <w:lang w:val="es-ES_tradnl" w:eastAsia="en-US"/>
        </w:rPr>
        <w:t>Se refiere a</w:t>
      </w:r>
      <w:r w:rsidR="00FA411F" w:rsidRPr="000F628D">
        <w:rPr>
          <w:rFonts w:ascii="Arial" w:eastAsiaTheme="minorHAnsi" w:hAnsi="Arial" w:cs="Arial"/>
          <w:lang w:val="es-ES_tradnl" w:eastAsia="en-US"/>
        </w:rPr>
        <w:t xml:space="preserve"> 662 personas en total que poseen trabajo o una fuente de trabajo pero para esta investigación nos enfocamos a las instituciones llamadas a contratar personas con discapacidad por lo tanto la pobla</w:t>
      </w:r>
      <w:r>
        <w:rPr>
          <w:rFonts w:ascii="Arial" w:eastAsiaTheme="minorHAnsi" w:hAnsi="Arial" w:cs="Arial"/>
          <w:lang w:val="es-ES_tradnl" w:eastAsia="en-US"/>
        </w:rPr>
        <w:t>ción se sitúa</w:t>
      </w:r>
      <w:r w:rsidR="00FA411F" w:rsidRPr="000F628D">
        <w:rPr>
          <w:rFonts w:ascii="Arial" w:eastAsiaTheme="minorHAnsi" w:hAnsi="Arial" w:cs="Arial"/>
          <w:lang w:val="es-ES_tradnl" w:eastAsia="en-US"/>
        </w:rPr>
        <w:t xml:space="preserve"> en 174 que es la suma del sector público y el sector privado.</w:t>
      </w:r>
    </w:p>
    <w:p w:rsidR="00C546C4" w:rsidRPr="000F628D" w:rsidRDefault="00C546C4" w:rsidP="002F74D9">
      <w:pPr>
        <w:spacing w:line="360" w:lineRule="auto"/>
        <w:jc w:val="both"/>
        <w:rPr>
          <w:rFonts w:ascii="Arial" w:eastAsiaTheme="minorHAnsi" w:hAnsi="Arial" w:cs="Arial"/>
          <w:lang w:val="es-ES_tradnl" w:eastAsia="en-US"/>
        </w:rPr>
      </w:pPr>
    </w:p>
    <w:p w:rsidR="00FA411F" w:rsidRPr="000F628D" w:rsidRDefault="00FA411F" w:rsidP="002F74D9">
      <w:pPr>
        <w:spacing w:line="360" w:lineRule="auto"/>
        <w:jc w:val="both"/>
        <w:rPr>
          <w:rFonts w:ascii="Arial" w:eastAsiaTheme="minorHAnsi" w:hAnsi="Arial" w:cs="Arial"/>
          <w:lang w:val="es-ES_tradnl" w:eastAsia="en-US"/>
        </w:rPr>
      </w:pPr>
      <w:r w:rsidRPr="000F628D">
        <w:rPr>
          <w:rFonts w:ascii="Arial" w:eastAsiaTheme="minorHAnsi" w:hAnsi="Arial" w:cs="Arial"/>
          <w:lang w:val="es-ES_tradnl" w:eastAsia="en-US"/>
        </w:rPr>
        <w:t>Esto para futuros datos estadísticos sobre la situación laboral de los discapacitados y su inserción al mercado laboral.</w:t>
      </w:r>
    </w:p>
    <w:p w:rsidR="00FA411F" w:rsidRPr="000F628D" w:rsidRDefault="00FA411F" w:rsidP="002F74D9">
      <w:pPr>
        <w:spacing w:line="360" w:lineRule="auto"/>
        <w:jc w:val="both"/>
        <w:rPr>
          <w:rFonts w:ascii="Arial" w:eastAsiaTheme="minorHAnsi" w:hAnsi="Arial" w:cs="Arial"/>
          <w:lang w:val="es-ES_tradnl" w:eastAsia="en-US"/>
        </w:rPr>
      </w:pPr>
    </w:p>
    <w:p w:rsidR="00860464" w:rsidRDefault="00C546C4" w:rsidP="00C546C4">
      <w:pPr>
        <w:ind w:left="567"/>
        <w:jc w:val="both"/>
        <w:rPr>
          <w:rFonts w:ascii="Arial" w:eastAsiaTheme="minorHAnsi" w:hAnsi="Arial" w:cs="Arial"/>
          <w:i/>
          <w:lang w:val="es-ES_tradnl" w:eastAsia="en-US"/>
        </w:rPr>
      </w:pPr>
      <w:bookmarkStart w:id="132" w:name="_Muestra"/>
      <w:bookmarkEnd w:id="132"/>
      <w:r w:rsidRPr="00860464">
        <w:rPr>
          <w:rFonts w:ascii="Arial" w:eastAsiaTheme="minorHAnsi" w:hAnsi="Arial" w:cs="Arial"/>
          <w:i/>
          <w:lang w:val="es-ES_tradnl" w:eastAsia="en-US"/>
        </w:rPr>
        <w:t xml:space="preserve"> </w:t>
      </w:r>
      <w:r w:rsidR="00860464" w:rsidRPr="00860464">
        <w:rPr>
          <w:rFonts w:ascii="Arial" w:eastAsiaTheme="minorHAnsi" w:hAnsi="Arial" w:cs="Arial"/>
          <w:i/>
          <w:lang w:val="es-ES_tradnl" w:eastAsia="en-US"/>
        </w:rPr>
        <w:t xml:space="preserve">“La población constituye el conjunto de elementos que forma parte del grupo de estudio, por tanto, se refiere a todos los elementos que en forma individual podrían ser cobijados en la investigación. La población la define el objetivo o propósito central del estudio y no </w:t>
      </w:r>
      <w:r w:rsidR="00860464" w:rsidRPr="00860464">
        <w:rPr>
          <w:rFonts w:ascii="Arial" w:eastAsiaTheme="minorHAnsi" w:hAnsi="Arial" w:cs="Arial"/>
          <w:i/>
          <w:lang w:val="es-ES_tradnl" w:eastAsia="en-US"/>
        </w:rPr>
        <w:lastRenderedPageBreak/>
        <w:t>estrictamente su ubicación o límites geográficos, u otras características particulares al interior de ella.”</w:t>
      </w:r>
      <w:r w:rsidR="00860464">
        <w:rPr>
          <w:rStyle w:val="Refdenotaalpie"/>
          <w:rFonts w:ascii="Arial" w:eastAsiaTheme="minorHAnsi" w:hAnsi="Arial" w:cs="Arial"/>
          <w:i/>
          <w:lang w:val="es-ES_tradnl" w:eastAsia="en-US"/>
        </w:rPr>
        <w:footnoteReference w:id="52"/>
      </w:r>
    </w:p>
    <w:p w:rsidR="00C546C4" w:rsidRPr="00860464" w:rsidRDefault="00C546C4" w:rsidP="002F74D9">
      <w:pPr>
        <w:spacing w:line="360" w:lineRule="auto"/>
        <w:jc w:val="both"/>
        <w:rPr>
          <w:rFonts w:ascii="Arial" w:eastAsiaTheme="minorHAnsi" w:hAnsi="Arial" w:cs="Arial"/>
          <w:i/>
          <w:lang w:val="es-ES_tradnl" w:eastAsia="en-US"/>
        </w:rPr>
      </w:pPr>
    </w:p>
    <w:p w:rsidR="00FA411F" w:rsidRDefault="00FA411F" w:rsidP="002F74D9">
      <w:pPr>
        <w:spacing w:line="360" w:lineRule="auto"/>
        <w:jc w:val="both"/>
        <w:rPr>
          <w:rFonts w:ascii="Arial" w:eastAsiaTheme="minorHAnsi" w:hAnsi="Arial" w:cs="Arial"/>
          <w:lang w:val="es-ES_tradnl" w:eastAsia="en-US"/>
        </w:rPr>
      </w:pPr>
      <w:r w:rsidRPr="000F628D">
        <w:rPr>
          <w:rFonts w:ascii="Arial" w:eastAsiaTheme="minorHAnsi" w:hAnsi="Arial" w:cs="Arial"/>
          <w:lang w:val="es-ES_tradnl" w:eastAsia="en-US"/>
        </w:rPr>
        <w:t>Como el universo de la</w:t>
      </w:r>
      <w:r w:rsidR="00B62968">
        <w:rPr>
          <w:rFonts w:ascii="Arial" w:eastAsiaTheme="minorHAnsi" w:hAnsi="Arial" w:cs="Arial"/>
          <w:lang w:val="es-ES_tradnl" w:eastAsia="en-US"/>
        </w:rPr>
        <w:t xml:space="preserve"> población a la que se orienta</w:t>
      </w:r>
      <w:r w:rsidRPr="000F628D">
        <w:rPr>
          <w:rFonts w:ascii="Arial" w:eastAsiaTheme="minorHAnsi" w:hAnsi="Arial" w:cs="Arial"/>
          <w:lang w:val="es-ES_tradnl" w:eastAsia="en-US"/>
        </w:rPr>
        <w:t xml:space="preserve"> el presente estudio, corresponde a una población específica, y de ella se estimara el tamaño de la muestra de la siguiente forma:</w:t>
      </w:r>
    </w:p>
    <w:p w:rsidR="008F391C" w:rsidRPr="000F628D" w:rsidRDefault="008F391C" w:rsidP="002F74D9">
      <w:pPr>
        <w:spacing w:line="360" w:lineRule="auto"/>
        <w:jc w:val="both"/>
        <w:rPr>
          <w:rFonts w:ascii="Arial" w:eastAsiaTheme="minorHAnsi" w:hAnsi="Arial" w:cs="Arial"/>
          <w:lang w:val="es-ES_tradnl" w:eastAsia="en-US"/>
        </w:rPr>
      </w:pPr>
    </w:p>
    <w:p w:rsidR="00FA411F" w:rsidRPr="000F628D" w:rsidRDefault="00245F12" w:rsidP="002F74D9">
      <w:pPr>
        <w:spacing w:line="360" w:lineRule="auto"/>
        <w:jc w:val="both"/>
        <w:rPr>
          <w:rFonts w:ascii="Arial" w:eastAsiaTheme="minorHAnsi" w:hAnsi="Arial" w:cs="Arial"/>
          <w:lang w:val="es-ES_tradnl" w:eastAsia="en-US"/>
        </w:rPr>
      </w:pPr>
      <w:r w:rsidRPr="00245F12">
        <w:rPr>
          <w:rFonts w:ascii="Arial" w:hAnsi="Arial" w:cs="Arial"/>
          <w:noProof/>
          <w:lang w:eastAsia="es-EC"/>
        </w:rPr>
      </w:r>
      <w:r w:rsidRPr="00245F12">
        <w:rPr>
          <w:rFonts w:ascii="Arial" w:hAnsi="Arial" w:cs="Arial"/>
          <w:noProof/>
          <w:lang w:eastAsia="es-EC"/>
        </w:rPr>
        <w:pict>
          <v:shapetype id="_x0000_t202" coordsize="21600,21600" o:spt="202" path="m,l,21600r21600,l21600,xe">
            <v:stroke joinstyle="miter"/>
            <v:path gradientshapeok="t" o:connecttype="rect"/>
          </v:shapetype>
          <v:shape id="Cuadro de texto 2" o:spid="_x0000_s1072" type="#_x0000_t202" style="width:221.35pt;height:310.5pt;visibility:visibl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">
            <v:textbox>
              <w:txbxContent>
                <w:p w:rsidR="00FC2A7C" w:rsidRDefault="00FC2A7C" w:rsidP="00C24C8B">
                  <w:pPr>
                    <w:ind w:left="426"/>
                    <w:rPr>
                      <w:lang w:val="es-ES_tradnl"/>
                    </w:rPr>
                  </w:pPr>
                  <w:r>
                    <w:rPr>
                      <w:lang w:val="es-ES_tradnl"/>
                    </w:rPr>
                    <w:t>n=              N (</w:t>
                  </w:r>
                  <w:proofErr w:type="spellStart"/>
                  <w:r>
                    <w:rPr>
                      <w:lang w:val="es-ES_tradnl"/>
                    </w:rPr>
                    <w:t>p.q</w:t>
                  </w:r>
                  <w:proofErr w:type="spellEnd"/>
                  <w:r>
                    <w:rPr>
                      <w:lang w:val="es-ES_tradnl"/>
                    </w:rPr>
                    <w:t>)</w:t>
                  </w:r>
                </w:p>
                <w:p w:rsidR="00FC2A7C" w:rsidRDefault="00FC2A7C" w:rsidP="00C24C8B">
                  <w:pPr>
                    <w:ind w:left="426"/>
                    <w:rPr>
                      <w:lang w:val="es-ES_tradnl"/>
                    </w:rPr>
                  </w:pPr>
                  <w:r>
                    <w:rPr>
                      <w:lang w:val="es-ES_tradnl"/>
                    </w:rPr>
                    <w:t xml:space="preserve">        (N-1) (e/k)2 + (</w:t>
                  </w:r>
                  <w:proofErr w:type="spellStart"/>
                  <w:r>
                    <w:rPr>
                      <w:lang w:val="es-ES_tradnl"/>
                    </w:rPr>
                    <w:t>p.q</w:t>
                  </w:r>
                  <w:proofErr w:type="spellEnd"/>
                  <w:r>
                    <w:rPr>
                      <w:lang w:val="es-ES_tradnl"/>
                    </w:rPr>
                    <w:t>)</w:t>
                  </w:r>
                </w:p>
                <w:p w:rsidR="00FC2A7C" w:rsidRDefault="00FC2A7C" w:rsidP="00C24C8B">
                  <w:pPr>
                    <w:ind w:left="426"/>
                    <w:rPr>
                      <w:lang w:val="es-ES_tradnl"/>
                    </w:rPr>
                  </w:pPr>
                </w:p>
                <w:p w:rsidR="00FC2A7C" w:rsidRDefault="00FC2A7C" w:rsidP="00C24C8B">
                  <w:pPr>
                    <w:ind w:left="426"/>
                    <w:rPr>
                      <w:lang w:val="es-ES_tradnl"/>
                    </w:rPr>
                  </w:pPr>
                </w:p>
                <w:p w:rsidR="00FC2A7C" w:rsidRDefault="00FC2A7C" w:rsidP="00C24C8B">
                  <w:pPr>
                    <w:ind w:left="426"/>
                    <w:rPr>
                      <w:lang w:val="es-ES_tradnl"/>
                    </w:rPr>
                  </w:pPr>
                </w:p>
                <w:p w:rsidR="00FC2A7C" w:rsidRDefault="00FC2A7C" w:rsidP="00C24C8B">
                  <w:pPr>
                    <w:ind w:left="426"/>
                    <w:rPr>
                      <w:lang w:val="es-ES_tradnl"/>
                    </w:rPr>
                  </w:pPr>
                  <w:r>
                    <w:rPr>
                      <w:lang w:val="es-ES_tradnl"/>
                    </w:rPr>
                    <w:t>n=</w:t>
                  </w:r>
                  <w:r>
                    <w:rPr>
                      <w:lang w:val="es-ES_tradnl"/>
                    </w:rPr>
                    <w:tab/>
                    <w:t xml:space="preserve">        239 (0.5*0.5)</w:t>
                  </w:r>
                </w:p>
                <w:p w:rsidR="00FC2A7C" w:rsidRDefault="00FC2A7C" w:rsidP="00C24C8B">
                  <w:pPr>
                    <w:ind w:left="426"/>
                    <w:rPr>
                      <w:lang w:val="es-ES_tradnl"/>
                    </w:rPr>
                  </w:pPr>
                  <w:r>
                    <w:rPr>
                      <w:lang w:val="es-ES_tradnl"/>
                    </w:rPr>
                    <w:t xml:space="preserve">       (239-1)(0.05/2)2 + (0.5*0.5)</w:t>
                  </w:r>
                </w:p>
                <w:p w:rsidR="00FC2A7C" w:rsidRDefault="00FC2A7C" w:rsidP="00C24C8B">
                  <w:pPr>
                    <w:ind w:left="426"/>
                    <w:rPr>
                      <w:lang w:val="es-ES_tradnl"/>
                    </w:rPr>
                  </w:pPr>
                </w:p>
                <w:p w:rsidR="00FC2A7C" w:rsidRDefault="00FC2A7C" w:rsidP="00C24C8B">
                  <w:pPr>
                    <w:ind w:left="426"/>
                    <w:rPr>
                      <w:lang w:val="es-ES_tradnl"/>
                    </w:rPr>
                  </w:pPr>
                </w:p>
                <w:p w:rsidR="00FC2A7C" w:rsidRDefault="00FC2A7C" w:rsidP="00C24C8B">
                  <w:pPr>
                    <w:ind w:left="426"/>
                    <w:rPr>
                      <w:lang w:val="es-ES_tradnl"/>
                    </w:rPr>
                  </w:pPr>
                </w:p>
                <w:p w:rsidR="00FC2A7C" w:rsidRDefault="00FC2A7C" w:rsidP="00C24C8B">
                  <w:pPr>
                    <w:ind w:left="426"/>
                    <w:rPr>
                      <w:lang w:val="es-ES_tradnl"/>
                    </w:rPr>
                  </w:pPr>
                  <w:r>
                    <w:rPr>
                      <w:lang w:val="es-ES_tradnl"/>
                    </w:rPr>
                    <w:t>n=</w:t>
                  </w:r>
                  <w:r>
                    <w:rPr>
                      <w:lang w:val="es-ES_tradnl"/>
                    </w:rPr>
                    <w:tab/>
                    <w:t xml:space="preserve">       239  (0.25)</w:t>
                  </w:r>
                </w:p>
                <w:p w:rsidR="00FC2A7C" w:rsidRDefault="00FC2A7C" w:rsidP="00C24C8B">
                  <w:pPr>
                    <w:ind w:left="426"/>
                    <w:rPr>
                      <w:lang w:val="es-ES_tradnl"/>
                    </w:rPr>
                  </w:pPr>
                  <w:r>
                    <w:rPr>
                      <w:lang w:val="es-ES_tradnl"/>
                    </w:rPr>
                    <w:t xml:space="preserve">    (238)(0.000625) + (0.25)</w:t>
                  </w:r>
                </w:p>
                <w:p w:rsidR="00FC2A7C" w:rsidRDefault="00FC2A7C" w:rsidP="00C24C8B">
                  <w:pPr>
                    <w:ind w:left="426"/>
                    <w:rPr>
                      <w:lang w:val="es-ES_tradnl"/>
                    </w:rPr>
                  </w:pPr>
                </w:p>
                <w:p w:rsidR="00FC2A7C" w:rsidRDefault="00FC2A7C" w:rsidP="00C24C8B">
                  <w:pPr>
                    <w:ind w:left="426"/>
                    <w:rPr>
                      <w:lang w:val="es-ES_tradnl"/>
                    </w:rPr>
                  </w:pPr>
                </w:p>
                <w:p w:rsidR="00FC2A7C" w:rsidRDefault="00FC2A7C" w:rsidP="00C24C8B">
                  <w:pPr>
                    <w:ind w:left="426"/>
                    <w:rPr>
                      <w:lang w:val="es-ES_tradnl"/>
                    </w:rPr>
                  </w:pPr>
                </w:p>
                <w:p w:rsidR="00FC2A7C" w:rsidRDefault="00FC2A7C" w:rsidP="00C24C8B">
                  <w:pPr>
                    <w:ind w:left="426"/>
                    <w:rPr>
                      <w:lang w:val="es-ES_tradnl"/>
                    </w:rPr>
                  </w:pPr>
                  <w:r>
                    <w:rPr>
                      <w:lang w:val="es-ES_tradnl"/>
                    </w:rPr>
                    <w:t>n=</w:t>
                  </w:r>
                  <w:r>
                    <w:rPr>
                      <w:lang w:val="es-ES_tradnl"/>
                    </w:rPr>
                    <w:tab/>
                    <w:t xml:space="preserve">     59.75</w:t>
                  </w:r>
                </w:p>
                <w:p w:rsidR="00FC2A7C" w:rsidRDefault="00FC2A7C" w:rsidP="00C24C8B">
                  <w:pPr>
                    <w:ind w:left="426"/>
                    <w:rPr>
                      <w:lang w:val="es-ES_tradnl"/>
                    </w:rPr>
                  </w:pPr>
                  <w:r>
                    <w:rPr>
                      <w:lang w:val="es-ES_tradnl"/>
                    </w:rPr>
                    <w:tab/>
                    <w:t xml:space="preserve">            0.39875</w:t>
                  </w:r>
                </w:p>
                <w:p w:rsidR="00FC2A7C" w:rsidRDefault="00FC2A7C" w:rsidP="00C24C8B">
                  <w:pPr>
                    <w:ind w:left="426"/>
                    <w:rPr>
                      <w:lang w:val="es-ES_tradnl"/>
                    </w:rPr>
                  </w:pPr>
                </w:p>
                <w:p w:rsidR="00FC2A7C" w:rsidRDefault="00FC2A7C" w:rsidP="00C24C8B">
                  <w:pPr>
                    <w:ind w:left="426"/>
                    <w:rPr>
                      <w:lang w:val="es-ES_tradnl"/>
                    </w:rPr>
                  </w:pPr>
                </w:p>
                <w:p w:rsidR="00FC2A7C" w:rsidRDefault="00FC2A7C" w:rsidP="00C24C8B">
                  <w:pPr>
                    <w:ind w:left="426"/>
                    <w:rPr>
                      <w:lang w:val="es-ES_tradnl"/>
                    </w:rPr>
                  </w:pPr>
                  <w:r>
                    <w:rPr>
                      <w:lang w:val="es-ES_tradnl"/>
                    </w:rPr>
                    <w:t>n=</w:t>
                  </w:r>
                  <w:r>
                    <w:rPr>
                      <w:lang w:val="es-ES_tradnl"/>
                    </w:rPr>
                    <w:tab/>
                    <w:t xml:space="preserve">    149</w:t>
                  </w:r>
                </w:p>
                <w:p w:rsidR="00FC2A7C" w:rsidRPr="00F5007D" w:rsidRDefault="00FC2A7C" w:rsidP="00C24C8B">
                  <w:pPr>
                    <w:ind w:left="426"/>
                    <w:rPr>
                      <w:lang w:val="es-ES_tradnl"/>
                    </w:rPr>
                  </w:pPr>
                </w:p>
              </w:txbxContent>
            </v:textbox>
            <w10:wrap type="none"/>
            <w10:anchorlock/>
          </v:shape>
        </w:pict>
      </w:r>
    </w:p>
    <w:p w:rsidR="00FA411F" w:rsidRPr="000F628D" w:rsidRDefault="00FA411F" w:rsidP="002F74D9">
      <w:pPr>
        <w:spacing w:line="360" w:lineRule="auto"/>
        <w:jc w:val="both"/>
        <w:rPr>
          <w:rFonts w:ascii="Arial" w:eastAsiaTheme="minorHAnsi" w:hAnsi="Arial" w:cs="Arial"/>
          <w:b/>
          <w:lang w:val="es-ES_tradnl" w:eastAsia="en-US"/>
        </w:rPr>
      </w:pPr>
    </w:p>
    <w:p w:rsidR="00FA411F" w:rsidRPr="000F628D" w:rsidRDefault="00FA411F" w:rsidP="002F74D9">
      <w:pPr>
        <w:spacing w:line="360" w:lineRule="auto"/>
        <w:jc w:val="both"/>
        <w:rPr>
          <w:rFonts w:ascii="Arial" w:eastAsiaTheme="minorHAnsi" w:hAnsi="Arial" w:cs="Arial"/>
          <w:lang w:val="es-ES_tradnl" w:eastAsia="en-US"/>
        </w:rPr>
      </w:pPr>
      <w:r w:rsidRPr="000F628D">
        <w:rPr>
          <w:rFonts w:ascii="Arial" w:eastAsiaTheme="minorHAnsi" w:hAnsi="Arial" w:cs="Arial"/>
          <w:lang w:val="es-ES_tradnl" w:eastAsia="en-US"/>
        </w:rPr>
        <w:t>El total de la muestra es de 149.</w:t>
      </w:r>
    </w:p>
    <w:p w:rsidR="004762DD" w:rsidRDefault="004762DD" w:rsidP="002F74D9">
      <w:pPr>
        <w:spacing w:line="360" w:lineRule="auto"/>
        <w:jc w:val="both"/>
        <w:rPr>
          <w:rFonts w:ascii="Arial" w:eastAsiaTheme="minorHAnsi" w:hAnsi="Arial" w:cs="Arial"/>
          <w:lang w:val="es-ES_tradnl" w:eastAsia="en-US"/>
        </w:rPr>
      </w:pPr>
      <w:bookmarkStart w:id="133" w:name="_Instrumentos_para_la"/>
      <w:bookmarkEnd w:id="133"/>
    </w:p>
    <w:p w:rsidR="00FA411F" w:rsidRPr="000F628D" w:rsidRDefault="00FA411F" w:rsidP="002F74D9">
      <w:pPr>
        <w:spacing w:line="360" w:lineRule="auto"/>
        <w:jc w:val="both"/>
        <w:rPr>
          <w:rFonts w:ascii="Arial" w:eastAsiaTheme="minorHAnsi" w:hAnsi="Arial" w:cs="Arial"/>
          <w:lang w:val="es-ES_tradnl" w:eastAsia="en-US"/>
        </w:rPr>
      </w:pPr>
      <w:r w:rsidRPr="000F628D">
        <w:rPr>
          <w:rFonts w:ascii="Arial" w:eastAsiaTheme="minorHAnsi" w:hAnsi="Arial" w:cs="Arial"/>
          <w:lang w:val="es-ES_tradnl" w:eastAsia="en-US"/>
        </w:rPr>
        <w:t xml:space="preserve">Para los efectos de la investigación de acuerdo con los objetivos mencionados, </w:t>
      </w:r>
      <w:r w:rsidR="00386921" w:rsidRPr="000F628D">
        <w:rPr>
          <w:rFonts w:ascii="Arial" w:eastAsiaTheme="minorHAnsi" w:hAnsi="Arial" w:cs="Arial"/>
          <w:lang w:val="es-ES_tradnl" w:eastAsia="en-US"/>
        </w:rPr>
        <w:t>la re</w:t>
      </w:r>
      <w:r w:rsidR="00B62968">
        <w:rPr>
          <w:rFonts w:ascii="Arial" w:eastAsiaTheme="minorHAnsi" w:hAnsi="Arial" w:cs="Arial"/>
          <w:lang w:val="es-ES_tradnl" w:eastAsia="en-US"/>
        </w:rPr>
        <w:t>colección de información ayuda y provee</w:t>
      </w:r>
      <w:r w:rsidR="00386921" w:rsidRPr="000F628D">
        <w:rPr>
          <w:rFonts w:ascii="Arial" w:eastAsiaTheme="minorHAnsi" w:hAnsi="Arial" w:cs="Arial"/>
          <w:lang w:val="es-ES_tradnl" w:eastAsia="en-US"/>
        </w:rPr>
        <w:t xml:space="preserve"> de datos científicos qu</w:t>
      </w:r>
      <w:r w:rsidR="00B62968">
        <w:rPr>
          <w:rFonts w:ascii="Arial" w:eastAsiaTheme="minorHAnsi" w:hAnsi="Arial" w:cs="Arial"/>
          <w:lang w:val="es-ES_tradnl" w:eastAsia="en-US"/>
        </w:rPr>
        <w:t>e representen la realidad d</w:t>
      </w:r>
      <w:r w:rsidR="00386921" w:rsidRPr="000F628D">
        <w:rPr>
          <w:rFonts w:ascii="Arial" w:eastAsiaTheme="minorHAnsi" w:hAnsi="Arial" w:cs="Arial"/>
          <w:lang w:val="es-ES_tradnl" w:eastAsia="en-US"/>
        </w:rPr>
        <w:t>el problema estudiado.</w:t>
      </w:r>
    </w:p>
    <w:p w:rsidR="00386921" w:rsidRPr="000F628D" w:rsidRDefault="00BE1BD8" w:rsidP="002F74D9">
      <w:pPr>
        <w:spacing w:line="360" w:lineRule="auto"/>
        <w:jc w:val="both"/>
        <w:rPr>
          <w:rFonts w:ascii="Arial" w:eastAsiaTheme="minorHAnsi" w:hAnsi="Arial" w:cs="Arial"/>
          <w:lang w:val="es-ES_tradnl" w:eastAsia="en-US"/>
        </w:rPr>
      </w:pPr>
      <w:r w:rsidRPr="000F628D">
        <w:rPr>
          <w:rFonts w:ascii="Arial" w:eastAsiaTheme="minorHAnsi" w:hAnsi="Arial" w:cs="Arial"/>
          <w:lang w:val="es-ES_tradnl" w:eastAsia="en-US"/>
        </w:rPr>
        <w:lastRenderedPageBreak/>
        <w:t>A través de l</w:t>
      </w:r>
      <w:r w:rsidR="00386921" w:rsidRPr="000F628D">
        <w:rPr>
          <w:rFonts w:ascii="Arial" w:eastAsiaTheme="minorHAnsi" w:hAnsi="Arial" w:cs="Arial"/>
          <w:lang w:val="es-ES_tradnl" w:eastAsia="en-US"/>
        </w:rPr>
        <w:t>os instrumentos</w:t>
      </w:r>
      <w:r w:rsidRPr="000F628D">
        <w:rPr>
          <w:rFonts w:ascii="Arial" w:eastAsiaTheme="minorHAnsi" w:hAnsi="Arial" w:cs="Arial"/>
          <w:lang w:val="es-ES_tradnl" w:eastAsia="en-US"/>
        </w:rPr>
        <w:t xml:space="preserve"> a utilizar se espera obtener la información necesaria para reflejar la situación del problema y fundamentar la razón de esta investigación.</w:t>
      </w:r>
    </w:p>
    <w:p w:rsidR="002D6F1A" w:rsidRPr="000F628D" w:rsidRDefault="002D6F1A" w:rsidP="002F74D9">
      <w:pPr>
        <w:spacing w:line="360" w:lineRule="auto"/>
        <w:jc w:val="both"/>
        <w:rPr>
          <w:rFonts w:ascii="Arial" w:eastAsiaTheme="minorHAnsi" w:hAnsi="Arial" w:cs="Arial"/>
          <w:lang w:val="es-ES_tradnl" w:eastAsia="en-US"/>
        </w:rPr>
      </w:pPr>
    </w:p>
    <w:p w:rsidR="00866B42" w:rsidRPr="000F628D" w:rsidRDefault="00866B42" w:rsidP="002F74D9">
      <w:pPr>
        <w:pStyle w:val="Prrafodelista"/>
        <w:numPr>
          <w:ilvl w:val="1"/>
          <w:numId w:val="28"/>
        </w:numPr>
        <w:spacing w:after="0" w:line="360" w:lineRule="auto"/>
        <w:contextualSpacing w:val="0"/>
        <w:jc w:val="both"/>
        <w:outlineLvl w:val="2"/>
        <w:rPr>
          <w:rFonts w:ascii="Arial" w:eastAsiaTheme="minorHAnsi" w:hAnsi="Arial" w:cs="Arial"/>
          <w:b/>
          <w:bCs/>
          <w:vanish/>
          <w:sz w:val="24"/>
          <w:szCs w:val="24"/>
          <w:lang w:val="es-ES_tradnl"/>
        </w:rPr>
      </w:pPr>
      <w:bookmarkStart w:id="134" w:name="_Toc294180093"/>
      <w:bookmarkStart w:id="135" w:name="_Toc294180146"/>
      <w:bookmarkStart w:id="136" w:name="_Toc294180211"/>
      <w:bookmarkStart w:id="137" w:name="_Toc294180269"/>
      <w:bookmarkStart w:id="138" w:name="_Toc294180335"/>
      <w:bookmarkStart w:id="139" w:name="_Toc294180433"/>
      <w:bookmarkStart w:id="140" w:name="_Toc294183155"/>
      <w:bookmarkStart w:id="141" w:name="_Toc294183207"/>
      <w:bookmarkStart w:id="142" w:name="_Toc294183259"/>
      <w:bookmarkStart w:id="143" w:name="_Toc294185832"/>
      <w:bookmarkStart w:id="144" w:name="_Toc294772861"/>
      <w:bookmarkEnd w:id="134"/>
      <w:bookmarkEnd w:id="135"/>
      <w:bookmarkEnd w:id="136"/>
      <w:bookmarkEnd w:id="137"/>
      <w:bookmarkEnd w:id="138"/>
      <w:bookmarkEnd w:id="139"/>
      <w:bookmarkEnd w:id="140"/>
      <w:bookmarkEnd w:id="141"/>
      <w:bookmarkEnd w:id="142"/>
      <w:bookmarkEnd w:id="143"/>
      <w:bookmarkEnd w:id="144"/>
    </w:p>
    <w:p w:rsidR="00866B42" w:rsidRPr="000F628D" w:rsidRDefault="00866B42" w:rsidP="002F74D9">
      <w:pPr>
        <w:pStyle w:val="Prrafodelista"/>
        <w:numPr>
          <w:ilvl w:val="1"/>
          <w:numId w:val="28"/>
        </w:numPr>
        <w:spacing w:after="0" w:line="360" w:lineRule="auto"/>
        <w:contextualSpacing w:val="0"/>
        <w:jc w:val="both"/>
        <w:outlineLvl w:val="2"/>
        <w:rPr>
          <w:rFonts w:ascii="Arial" w:eastAsiaTheme="minorHAnsi" w:hAnsi="Arial" w:cs="Arial"/>
          <w:b/>
          <w:bCs/>
          <w:vanish/>
          <w:sz w:val="24"/>
          <w:szCs w:val="24"/>
          <w:lang w:val="es-ES_tradnl"/>
        </w:rPr>
      </w:pPr>
      <w:bookmarkStart w:id="145" w:name="_Toc294180094"/>
      <w:bookmarkStart w:id="146" w:name="_Toc294180147"/>
      <w:bookmarkStart w:id="147" w:name="_Toc294180212"/>
      <w:bookmarkStart w:id="148" w:name="_Toc294180270"/>
      <w:bookmarkStart w:id="149" w:name="_Toc294180336"/>
      <w:bookmarkStart w:id="150" w:name="_Toc294180434"/>
      <w:bookmarkStart w:id="151" w:name="_Toc294183156"/>
      <w:bookmarkStart w:id="152" w:name="_Toc294183208"/>
      <w:bookmarkStart w:id="153" w:name="_Toc294183260"/>
      <w:bookmarkStart w:id="154" w:name="_Toc294185833"/>
      <w:bookmarkStart w:id="155" w:name="_Toc294772862"/>
      <w:bookmarkEnd w:id="145"/>
      <w:bookmarkEnd w:id="146"/>
      <w:bookmarkEnd w:id="147"/>
      <w:bookmarkEnd w:id="148"/>
      <w:bookmarkEnd w:id="149"/>
      <w:bookmarkEnd w:id="150"/>
      <w:bookmarkEnd w:id="151"/>
      <w:bookmarkEnd w:id="152"/>
      <w:bookmarkEnd w:id="153"/>
      <w:bookmarkEnd w:id="154"/>
      <w:bookmarkEnd w:id="155"/>
    </w:p>
    <w:p w:rsidR="00797CAF" w:rsidRDefault="00797CAF" w:rsidP="002F74D9">
      <w:pPr>
        <w:spacing w:line="360" w:lineRule="auto"/>
        <w:jc w:val="both"/>
        <w:rPr>
          <w:rFonts w:ascii="Arial" w:eastAsiaTheme="minorHAnsi" w:hAnsi="Arial" w:cs="Arial"/>
          <w:lang w:val="es-ES_tradnl" w:eastAsia="en-US"/>
        </w:rPr>
      </w:pPr>
      <w:r w:rsidRPr="000F628D">
        <w:rPr>
          <w:rFonts w:ascii="Arial" w:eastAsiaTheme="minorHAnsi" w:hAnsi="Arial" w:cs="Arial"/>
          <w:lang w:val="es-ES_tradnl" w:eastAsia="en-US"/>
        </w:rPr>
        <w:t>Dentr</w:t>
      </w:r>
      <w:r w:rsidR="00B62968">
        <w:rPr>
          <w:rFonts w:ascii="Arial" w:eastAsiaTheme="minorHAnsi" w:hAnsi="Arial" w:cs="Arial"/>
          <w:lang w:val="es-ES_tradnl" w:eastAsia="en-US"/>
        </w:rPr>
        <w:t>o de este contexto, se utilizó</w:t>
      </w:r>
      <w:r w:rsidRPr="000F628D">
        <w:rPr>
          <w:rFonts w:ascii="Arial" w:eastAsiaTheme="minorHAnsi" w:hAnsi="Arial" w:cs="Arial"/>
          <w:lang w:val="es-ES_tradnl" w:eastAsia="en-US"/>
        </w:rPr>
        <w:t xml:space="preserve"> la entrevista como instrumento de indagación, para lo cual desarrollaremos un</w:t>
      </w:r>
      <w:r>
        <w:rPr>
          <w:rFonts w:ascii="Arial" w:eastAsiaTheme="minorHAnsi" w:hAnsi="Arial" w:cs="Arial"/>
          <w:lang w:val="es-ES_tradnl" w:eastAsia="en-US"/>
        </w:rPr>
        <w:t>a guía de entrevista dirigida a personas en relación directa con la problemática</w:t>
      </w:r>
      <w:r w:rsidRPr="000F628D">
        <w:rPr>
          <w:rFonts w:ascii="Arial" w:eastAsiaTheme="minorHAnsi" w:hAnsi="Arial" w:cs="Arial"/>
          <w:lang w:val="es-ES_tradnl" w:eastAsia="en-US"/>
        </w:rPr>
        <w:t xml:space="preserve">, </w:t>
      </w:r>
      <w:r>
        <w:rPr>
          <w:rFonts w:ascii="Arial" w:eastAsiaTheme="minorHAnsi" w:hAnsi="Arial" w:cs="Arial"/>
          <w:lang w:val="es-ES_tradnl" w:eastAsia="en-US"/>
        </w:rPr>
        <w:t>cuyo propósito es conocer la situación actual</w:t>
      </w:r>
      <w:r w:rsidR="00B62968">
        <w:rPr>
          <w:rFonts w:ascii="Arial" w:eastAsiaTheme="minorHAnsi" w:hAnsi="Arial" w:cs="Arial"/>
          <w:lang w:val="es-ES_tradnl" w:eastAsia="en-US"/>
        </w:rPr>
        <w:t xml:space="preserve"> y demás factores que afectan a</w:t>
      </w:r>
      <w:r>
        <w:rPr>
          <w:rFonts w:ascii="Arial" w:eastAsiaTheme="minorHAnsi" w:hAnsi="Arial" w:cs="Arial"/>
          <w:lang w:val="es-ES_tradnl" w:eastAsia="en-US"/>
        </w:rPr>
        <w:t xml:space="preserve"> los discapacitados.</w:t>
      </w:r>
    </w:p>
    <w:p w:rsidR="00797CAF" w:rsidRDefault="00797CAF" w:rsidP="002F74D9">
      <w:pPr>
        <w:spacing w:line="360" w:lineRule="auto"/>
        <w:jc w:val="both"/>
        <w:rPr>
          <w:rFonts w:ascii="Arial" w:eastAsiaTheme="minorHAnsi" w:hAnsi="Arial" w:cs="Arial"/>
          <w:lang w:val="es-ES_tradnl" w:eastAsia="en-US"/>
        </w:rPr>
      </w:pPr>
    </w:p>
    <w:p w:rsidR="004762DD" w:rsidRDefault="00797CAF" w:rsidP="002F74D9">
      <w:pPr>
        <w:spacing w:line="360" w:lineRule="auto"/>
        <w:jc w:val="both"/>
        <w:rPr>
          <w:rFonts w:ascii="Arial" w:eastAsiaTheme="minorHAnsi" w:hAnsi="Arial" w:cs="Arial"/>
          <w:lang w:val="es-ES_tradnl" w:eastAsia="en-US"/>
        </w:rPr>
      </w:pPr>
      <w:r>
        <w:rPr>
          <w:rFonts w:ascii="Arial" w:eastAsiaTheme="minorHAnsi" w:hAnsi="Arial" w:cs="Arial"/>
          <w:lang w:val="es-ES_tradnl" w:eastAsia="en-US"/>
        </w:rPr>
        <w:t>Para ayudar a definir la entrevista citamos a</w:t>
      </w:r>
      <w:r w:rsidR="00B67764">
        <w:rPr>
          <w:rFonts w:ascii="Arial" w:eastAsiaTheme="minorHAnsi" w:hAnsi="Arial" w:cs="Arial"/>
          <w:lang w:val="es-ES_tradnl" w:eastAsia="en-US"/>
        </w:rPr>
        <w:t xml:space="preserve"> Tamayo:</w:t>
      </w:r>
    </w:p>
    <w:p w:rsidR="004762DD" w:rsidRDefault="004762DD" w:rsidP="002F74D9">
      <w:pPr>
        <w:spacing w:line="360" w:lineRule="auto"/>
        <w:jc w:val="both"/>
        <w:rPr>
          <w:rFonts w:ascii="Arial" w:eastAsiaTheme="minorHAnsi" w:hAnsi="Arial" w:cs="Arial"/>
          <w:lang w:val="es-ES_tradnl" w:eastAsia="en-US"/>
        </w:rPr>
      </w:pPr>
    </w:p>
    <w:p w:rsidR="00FA411F" w:rsidRDefault="00797CAF" w:rsidP="004762DD">
      <w:pPr>
        <w:ind w:left="567"/>
        <w:jc w:val="both"/>
        <w:rPr>
          <w:rFonts w:ascii="Arial" w:eastAsiaTheme="minorHAnsi" w:hAnsi="Arial" w:cs="Arial"/>
          <w:i/>
          <w:lang w:val="es-ES_tradnl" w:eastAsia="en-US"/>
        </w:rPr>
      </w:pPr>
      <w:r>
        <w:rPr>
          <w:rFonts w:ascii="Arial" w:eastAsiaTheme="minorHAnsi" w:hAnsi="Arial" w:cs="Arial"/>
          <w:lang w:val="es-ES_tradnl" w:eastAsia="en-US"/>
        </w:rPr>
        <w:t>“</w:t>
      </w:r>
      <w:r w:rsidRPr="00C26313">
        <w:rPr>
          <w:rFonts w:ascii="Arial" w:eastAsiaTheme="minorHAnsi" w:hAnsi="Arial" w:cs="Arial"/>
          <w:i/>
          <w:lang w:val="es-ES_tradnl" w:eastAsia="en-US"/>
        </w:rPr>
        <w:t>la entrevista es una técnica de recopilación de información mediante una conversación profesional, con la que además de adquirirse información acerca de lo que se investiga, tiene importancia desde el punto de vista investigativo; los resultados a lograr en la misión dependen en gran medida del nivel de comunicación entre el investigador y los participantes en la misma.</w:t>
      </w:r>
      <w:r>
        <w:rPr>
          <w:rFonts w:ascii="Arial" w:eastAsiaTheme="minorHAnsi" w:hAnsi="Arial" w:cs="Arial"/>
          <w:i/>
          <w:lang w:val="es-ES_tradnl" w:eastAsia="en-US"/>
        </w:rPr>
        <w:t>”</w:t>
      </w:r>
      <w:r w:rsidR="00396906">
        <w:rPr>
          <w:rStyle w:val="Refdenotaalpie"/>
          <w:rFonts w:ascii="Arial" w:eastAsiaTheme="minorHAnsi" w:hAnsi="Arial" w:cs="Arial"/>
          <w:i/>
          <w:lang w:val="es-ES_tradnl" w:eastAsia="en-US"/>
        </w:rPr>
        <w:footnoteReference w:id="53"/>
      </w:r>
    </w:p>
    <w:p w:rsidR="004762DD" w:rsidRDefault="004762DD" w:rsidP="004762DD">
      <w:pPr>
        <w:ind w:left="567"/>
        <w:jc w:val="both"/>
        <w:rPr>
          <w:rFonts w:ascii="Arial" w:eastAsiaTheme="minorHAnsi" w:hAnsi="Arial" w:cs="Arial"/>
          <w:i/>
          <w:lang w:val="es-ES_tradnl" w:eastAsia="en-US"/>
        </w:rPr>
      </w:pPr>
    </w:p>
    <w:p w:rsidR="00942617" w:rsidRPr="00942617" w:rsidRDefault="00A72771" w:rsidP="002F74D9">
      <w:pPr>
        <w:spacing w:line="360" w:lineRule="auto"/>
        <w:jc w:val="both"/>
        <w:rPr>
          <w:rFonts w:ascii="Arial" w:eastAsiaTheme="minorHAnsi" w:hAnsi="Arial" w:cs="Arial"/>
          <w:lang w:val="es-ES_tradnl" w:eastAsia="en-US"/>
        </w:rPr>
      </w:pPr>
      <w:r>
        <w:rPr>
          <w:rFonts w:ascii="Arial" w:eastAsiaTheme="minorHAnsi" w:hAnsi="Arial" w:cs="Arial"/>
          <w:lang w:val="es-ES_tradnl" w:eastAsia="en-US"/>
        </w:rPr>
        <w:t xml:space="preserve">La entrevista será por consiguiente la vía para </w:t>
      </w:r>
      <w:r w:rsidR="009102BA">
        <w:rPr>
          <w:rFonts w:ascii="Arial" w:eastAsiaTheme="minorHAnsi" w:hAnsi="Arial" w:cs="Arial"/>
          <w:lang w:val="es-ES_tradnl" w:eastAsia="en-US"/>
        </w:rPr>
        <w:t>conseguir un punto de vista más cercano y real que justifique las nociones en relación al tema.</w:t>
      </w:r>
    </w:p>
    <w:p w:rsidR="004762DD" w:rsidRDefault="004762DD" w:rsidP="002F74D9">
      <w:pPr>
        <w:spacing w:line="360" w:lineRule="auto"/>
        <w:jc w:val="both"/>
        <w:rPr>
          <w:rFonts w:ascii="Times New Roman" w:eastAsiaTheme="minorHAnsi" w:hAnsi="Times New Roman" w:cstheme="majorBidi"/>
          <w:b/>
          <w:bCs/>
          <w:lang w:val="es-ES_tradnl" w:eastAsia="en-US"/>
        </w:rPr>
      </w:pPr>
    </w:p>
    <w:p w:rsidR="00797CAF" w:rsidRDefault="00797CAF" w:rsidP="002F74D9">
      <w:pPr>
        <w:spacing w:line="360" w:lineRule="auto"/>
        <w:jc w:val="both"/>
        <w:rPr>
          <w:rFonts w:ascii="Arial" w:eastAsiaTheme="minorHAnsi" w:hAnsi="Arial" w:cs="Arial"/>
          <w:lang w:val="es-ES_tradnl" w:eastAsia="en-US"/>
        </w:rPr>
      </w:pPr>
      <w:r w:rsidRPr="000F628D">
        <w:rPr>
          <w:rFonts w:ascii="Arial" w:eastAsiaTheme="minorHAnsi" w:hAnsi="Arial" w:cs="Arial"/>
          <w:lang w:val="es-ES_tradnl" w:eastAsia="en-US"/>
        </w:rPr>
        <w:t xml:space="preserve">El </w:t>
      </w:r>
      <w:r w:rsidR="00B62968">
        <w:rPr>
          <w:rFonts w:ascii="Arial" w:eastAsiaTheme="minorHAnsi" w:hAnsi="Arial" w:cs="Arial"/>
          <w:lang w:val="es-ES_tradnl" w:eastAsia="en-US"/>
        </w:rPr>
        <w:t xml:space="preserve">empleo de la encuesta permitió </w:t>
      </w:r>
      <w:r w:rsidRPr="000F628D">
        <w:rPr>
          <w:rFonts w:ascii="Arial" w:eastAsiaTheme="minorHAnsi" w:hAnsi="Arial" w:cs="Arial"/>
          <w:lang w:val="es-ES_tradnl" w:eastAsia="en-US"/>
        </w:rPr>
        <w:t>recoger información de una población bajo estudio. Para la recolección de datos se dividió en segmentos a la población: discapacitados</w:t>
      </w:r>
      <w:r>
        <w:rPr>
          <w:rFonts w:ascii="Arial" w:eastAsiaTheme="minorHAnsi" w:hAnsi="Arial" w:cs="Arial"/>
          <w:lang w:val="es-ES_tradnl" w:eastAsia="en-US"/>
        </w:rPr>
        <w:t xml:space="preserve"> según su discapacidad y el porcentaje de la misma por lo tanto se elabora</w:t>
      </w:r>
      <w:r w:rsidRPr="000F628D">
        <w:rPr>
          <w:rFonts w:ascii="Arial" w:eastAsiaTheme="minorHAnsi" w:hAnsi="Arial" w:cs="Arial"/>
          <w:lang w:val="es-ES_tradnl" w:eastAsia="en-US"/>
        </w:rPr>
        <w:t xml:space="preserve"> un cuestionario </w:t>
      </w:r>
      <w:r>
        <w:rPr>
          <w:rFonts w:ascii="Arial" w:eastAsiaTheme="minorHAnsi" w:hAnsi="Arial" w:cs="Arial"/>
          <w:lang w:val="es-ES_tradnl" w:eastAsia="en-US"/>
        </w:rPr>
        <w:t>dirigido</w:t>
      </w:r>
      <w:r w:rsidRPr="000F628D">
        <w:rPr>
          <w:rFonts w:ascii="Arial" w:eastAsiaTheme="minorHAnsi" w:hAnsi="Arial" w:cs="Arial"/>
          <w:lang w:val="es-ES_tradnl" w:eastAsia="en-US"/>
        </w:rPr>
        <w:t xml:space="preserve"> para </w:t>
      </w:r>
      <w:r>
        <w:rPr>
          <w:rFonts w:ascii="Arial" w:eastAsiaTheme="minorHAnsi" w:hAnsi="Arial" w:cs="Arial"/>
          <w:lang w:val="es-ES_tradnl" w:eastAsia="en-US"/>
        </w:rPr>
        <w:t>un</w:t>
      </w:r>
      <w:r w:rsidRPr="000F628D">
        <w:rPr>
          <w:rFonts w:ascii="Arial" w:eastAsiaTheme="minorHAnsi" w:hAnsi="Arial" w:cs="Arial"/>
          <w:lang w:val="es-ES_tradnl" w:eastAsia="en-US"/>
        </w:rPr>
        <w:t xml:space="preserve"> segmento de la población, </w:t>
      </w:r>
      <w:r>
        <w:rPr>
          <w:rFonts w:ascii="Arial" w:eastAsiaTheme="minorHAnsi" w:hAnsi="Arial" w:cs="Arial"/>
          <w:lang w:val="es-ES_tradnl" w:eastAsia="en-US"/>
        </w:rPr>
        <w:t>una vez que se determinó a que población se dirigen las encuestas</w:t>
      </w:r>
      <w:r w:rsidRPr="000F628D">
        <w:rPr>
          <w:rFonts w:ascii="Arial" w:eastAsiaTheme="minorHAnsi" w:hAnsi="Arial" w:cs="Arial"/>
          <w:lang w:val="es-ES_tradnl" w:eastAsia="en-US"/>
        </w:rPr>
        <w:t xml:space="preserve">, realizando las mismas preguntas a los individuos que conforman </w:t>
      </w:r>
      <w:r>
        <w:rPr>
          <w:rFonts w:ascii="Arial" w:eastAsiaTheme="minorHAnsi" w:hAnsi="Arial" w:cs="Arial"/>
          <w:lang w:val="es-ES_tradnl" w:eastAsia="en-US"/>
        </w:rPr>
        <w:t>este</w:t>
      </w:r>
      <w:r w:rsidRPr="000F628D">
        <w:rPr>
          <w:rFonts w:ascii="Arial" w:eastAsiaTheme="minorHAnsi" w:hAnsi="Arial" w:cs="Arial"/>
          <w:lang w:val="es-ES_tradnl" w:eastAsia="en-US"/>
        </w:rPr>
        <w:t xml:space="preserve"> segmento </w:t>
      </w:r>
      <w:r>
        <w:rPr>
          <w:rFonts w:ascii="Arial" w:eastAsiaTheme="minorHAnsi" w:hAnsi="Arial" w:cs="Arial"/>
          <w:lang w:val="es-ES_tradnl" w:eastAsia="en-US"/>
        </w:rPr>
        <w:t>poblacional.</w:t>
      </w:r>
    </w:p>
    <w:p w:rsidR="00797CAF" w:rsidRDefault="00797CAF" w:rsidP="002F74D9">
      <w:pPr>
        <w:spacing w:line="360" w:lineRule="auto"/>
        <w:jc w:val="both"/>
        <w:rPr>
          <w:rFonts w:ascii="Arial" w:eastAsiaTheme="minorHAnsi" w:hAnsi="Arial" w:cs="Arial"/>
          <w:lang w:val="es-ES_tradnl" w:eastAsia="en-US"/>
        </w:rPr>
      </w:pPr>
    </w:p>
    <w:p w:rsidR="004762DD" w:rsidRDefault="00797CAF" w:rsidP="002F74D9">
      <w:pPr>
        <w:spacing w:line="360" w:lineRule="auto"/>
        <w:jc w:val="both"/>
        <w:rPr>
          <w:rFonts w:ascii="Arial" w:eastAsiaTheme="minorHAnsi" w:hAnsi="Arial" w:cs="Arial"/>
          <w:lang w:val="es-ES_tradnl" w:eastAsia="en-US"/>
        </w:rPr>
      </w:pPr>
      <w:r>
        <w:rPr>
          <w:rFonts w:ascii="Arial" w:eastAsiaTheme="minorHAnsi" w:hAnsi="Arial" w:cs="Arial"/>
          <w:lang w:val="es-ES_tradnl" w:eastAsia="en-US"/>
        </w:rPr>
        <w:lastRenderedPageBreak/>
        <w:t>A</w:t>
      </w:r>
      <w:r w:rsidRPr="000F628D">
        <w:rPr>
          <w:rFonts w:ascii="Arial" w:eastAsiaTheme="minorHAnsi" w:hAnsi="Arial" w:cs="Arial"/>
          <w:lang w:val="es-ES_tradnl" w:eastAsia="en-US"/>
        </w:rPr>
        <w:t xml:space="preserve"> continuación </w:t>
      </w:r>
      <w:r>
        <w:rPr>
          <w:rFonts w:ascii="Arial" w:eastAsiaTheme="minorHAnsi" w:hAnsi="Arial" w:cs="Arial"/>
          <w:lang w:val="es-ES_tradnl" w:eastAsia="en-US"/>
        </w:rPr>
        <w:t>se considera</w:t>
      </w:r>
      <w:r w:rsidRPr="000F628D">
        <w:rPr>
          <w:rFonts w:ascii="Arial" w:eastAsiaTheme="minorHAnsi" w:hAnsi="Arial" w:cs="Arial"/>
          <w:lang w:val="es-ES_tradnl" w:eastAsia="en-US"/>
        </w:rPr>
        <w:t xml:space="preserve"> important</w:t>
      </w:r>
      <w:r>
        <w:rPr>
          <w:rFonts w:ascii="Arial" w:eastAsiaTheme="minorHAnsi" w:hAnsi="Arial" w:cs="Arial"/>
          <w:lang w:val="es-ES_tradnl" w:eastAsia="en-US"/>
        </w:rPr>
        <w:t>e el aporte de</w:t>
      </w:r>
      <w:r w:rsidRPr="000F628D">
        <w:rPr>
          <w:rFonts w:ascii="Arial" w:eastAsiaTheme="minorHAnsi" w:hAnsi="Arial" w:cs="Arial"/>
          <w:lang w:val="es-ES_tradnl" w:eastAsia="en-US"/>
        </w:rPr>
        <w:t xml:space="preserve"> P</w:t>
      </w:r>
      <w:r w:rsidR="004762DD" w:rsidRPr="000F628D">
        <w:rPr>
          <w:rFonts w:ascii="Arial" w:eastAsiaTheme="minorHAnsi" w:hAnsi="Arial" w:cs="Arial"/>
          <w:lang w:val="es-ES_tradnl" w:eastAsia="en-US"/>
        </w:rPr>
        <w:t>érez</w:t>
      </w:r>
      <w:r w:rsidRPr="000F628D">
        <w:rPr>
          <w:rFonts w:ascii="Arial" w:eastAsiaTheme="minorHAnsi" w:hAnsi="Arial" w:cs="Arial"/>
          <w:lang w:val="es-ES_tradnl" w:eastAsia="en-US"/>
        </w:rPr>
        <w:t xml:space="preserve">, </w:t>
      </w:r>
    </w:p>
    <w:p w:rsidR="004762DD" w:rsidRDefault="004762DD" w:rsidP="002F74D9">
      <w:pPr>
        <w:spacing w:line="360" w:lineRule="auto"/>
        <w:jc w:val="both"/>
        <w:rPr>
          <w:rFonts w:ascii="Arial" w:eastAsiaTheme="minorHAnsi" w:hAnsi="Arial" w:cs="Arial"/>
          <w:lang w:val="es-ES_tradnl" w:eastAsia="en-US"/>
        </w:rPr>
      </w:pPr>
    </w:p>
    <w:p w:rsidR="00BE0061" w:rsidRDefault="00797CAF" w:rsidP="004762DD">
      <w:pPr>
        <w:ind w:left="567"/>
        <w:jc w:val="both"/>
        <w:rPr>
          <w:rFonts w:ascii="Arial" w:eastAsiaTheme="minorHAnsi" w:hAnsi="Arial" w:cs="Arial"/>
          <w:lang w:val="es-ES_tradnl" w:eastAsia="en-US"/>
        </w:rPr>
      </w:pPr>
      <w:r>
        <w:rPr>
          <w:rFonts w:ascii="Arial" w:eastAsiaTheme="minorHAnsi" w:hAnsi="Arial" w:cs="Arial"/>
          <w:lang w:val="es-ES_tradnl" w:eastAsia="en-US"/>
        </w:rPr>
        <w:t>“</w:t>
      </w:r>
      <w:r w:rsidRPr="00C26313">
        <w:rPr>
          <w:rFonts w:ascii="Arial" w:eastAsiaTheme="minorHAnsi" w:hAnsi="Arial" w:cs="Arial"/>
          <w:i/>
          <w:lang w:val="es-ES_tradnl" w:eastAsia="en-US"/>
        </w:rPr>
        <w:t>es una técnica de adquisición de información de interés sociológico, mediante un cuestionario previamente elaborado, a través de la cual se puede conocer la opinión o valoración del sujeto seleccionado en una muestra sobre un asunto dado</w:t>
      </w:r>
      <w:r w:rsidR="00BE0061">
        <w:rPr>
          <w:rFonts w:ascii="Arial" w:eastAsiaTheme="minorHAnsi" w:hAnsi="Arial" w:cs="Arial"/>
          <w:i/>
          <w:lang w:val="es-ES_tradnl" w:eastAsia="en-US"/>
        </w:rPr>
        <w:t>.</w:t>
      </w:r>
      <w:r>
        <w:rPr>
          <w:rFonts w:ascii="Arial" w:eastAsiaTheme="minorHAnsi" w:hAnsi="Arial" w:cs="Arial"/>
          <w:lang w:val="es-ES_tradnl" w:eastAsia="en-US"/>
        </w:rPr>
        <w:t>”</w:t>
      </w:r>
      <w:r w:rsidR="00FA411F" w:rsidRPr="000F628D">
        <w:rPr>
          <w:rFonts w:ascii="Arial" w:eastAsiaTheme="minorHAnsi" w:hAnsi="Arial" w:cs="Arial"/>
          <w:lang w:val="es-ES_tradnl" w:eastAsia="en-US"/>
        </w:rPr>
        <w:t xml:space="preserve"> </w:t>
      </w:r>
      <w:r w:rsidR="00BE0061">
        <w:rPr>
          <w:rStyle w:val="Refdenotaalpie"/>
          <w:rFonts w:ascii="Arial" w:eastAsiaTheme="minorHAnsi" w:hAnsi="Arial" w:cs="Arial"/>
          <w:lang w:val="es-ES_tradnl" w:eastAsia="en-US"/>
        </w:rPr>
        <w:footnoteReference w:id="54"/>
      </w:r>
    </w:p>
    <w:p w:rsidR="00BE0061" w:rsidRDefault="00E21101" w:rsidP="002F74D9">
      <w:pPr>
        <w:spacing w:line="360" w:lineRule="auto"/>
        <w:jc w:val="both"/>
        <w:rPr>
          <w:rFonts w:ascii="Arial" w:eastAsiaTheme="minorHAnsi" w:hAnsi="Arial" w:cs="Arial"/>
          <w:lang w:val="es-ES_tradnl" w:eastAsia="en-US"/>
        </w:rPr>
      </w:pPr>
      <w:r>
        <w:rPr>
          <w:rFonts w:ascii="Arial" w:eastAsiaTheme="minorHAnsi" w:hAnsi="Arial" w:cs="Arial"/>
          <w:lang w:val="es-ES_tradnl" w:eastAsia="en-US"/>
        </w:rPr>
        <w:t xml:space="preserve">Esto se traduce a un elaborado conjunto de preguntas con el </w:t>
      </w:r>
      <w:r w:rsidR="00B62968">
        <w:rPr>
          <w:rFonts w:ascii="Arial" w:eastAsiaTheme="minorHAnsi" w:hAnsi="Arial" w:cs="Arial"/>
          <w:lang w:val="es-ES_tradnl" w:eastAsia="en-US"/>
        </w:rPr>
        <w:t xml:space="preserve">fin de obtener información en cuanto a la </w:t>
      </w:r>
      <w:r>
        <w:rPr>
          <w:rFonts w:ascii="Arial" w:eastAsiaTheme="minorHAnsi" w:hAnsi="Arial" w:cs="Arial"/>
          <w:lang w:val="es-ES_tradnl" w:eastAsia="en-US"/>
        </w:rPr>
        <w:t xml:space="preserve"> relación a un tema determinado con lo cual se valora y se representa una población especifica.</w:t>
      </w:r>
    </w:p>
    <w:p w:rsidR="00BE0061" w:rsidRDefault="00BE0061" w:rsidP="002F74D9">
      <w:pPr>
        <w:spacing w:line="360" w:lineRule="auto"/>
        <w:jc w:val="both"/>
        <w:rPr>
          <w:rFonts w:ascii="Arial" w:hAnsi="Arial" w:cs="Arial"/>
          <w:b/>
          <w:lang w:val="es-ES_tradnl"/>
        </w:rPr>
      </w:pPr>
    </w:p>
    <w:p w:rsidR="004762DD" w:rsidRPr="004762DD" w:rsidRDefault="004762DD" w:rsidP="004762DD">
      <w:pPr>
        <w:spacing w:line="360" w:lineRule="auto"/>
        <w:jc w:val="both"/>
        <w:rPr>
          <w:rFonts w:ascii="Arial" w:eastAsiaTheme="minorHAnsi" w:hAnsi="Arial" w:cs="Arial"/>
          <w:b/>
          <w:lang w:val="es-ES_tradnl" w:eastAsia="en-US"/>
        </w:rPr>
      </w:pPr>
      <w:r w:rsidRPr="004762DD">
        <w:rPr>
          <w:rFonts w:ascii="Arial" w:hAnsi="Arial" w:cs="Arial"/>
          <w:b/>
          <w:color w:val="000000" w:themeColor="text1"/>
        </w:rPr>
        <w:t xml:space="preserve">3.2. TABULACIÓN Y </w:t>
      </w:r>
      <w:hyperlink w:anchor="_Toc294772865" w:history="1">
        <w:r w:rsidRPr="004762DD">
          <w:rPr>
            <w:rStyle w:val="Hipervnculo"/>
            <w:rFonts w:ascii="Arial" w:hAnsi="Arial" w:cs="Arial"/>
            <w:b/>
            <w:noProof/>
            <w:color w:val="000000" w:themeColor="text1"/>
            <w:u w:val="none"/>
          </w:rPr>
          <w:t>PRESENTACIÓN DE RESULTADOS</w:t>
        </w:r>
      </w:hyperlink>
    </w:p>
    <w:p w:rsidR="002665E8" w:rsidRPr="000F628D" w:rsidRDefault="002665E8" w:rsidP="002F74D9">
      <w:pPr>
        <w:spacing w:line="360" w:lineRule="auto"/>
        <w:jc w:val="both"/>
        <w:rPr>
          <w:rFonts w:ascii="Arial" w:hAnsi="Arial" w:cs="Arial"/>
          <w:b/>
          <w:lang w:val="es-ES_tradnl"/>
        </w:rPr>
      </w:pPr>
    </w:p>
    <w:p w:rsidR="00407EC3" w:rsidRPr="000F628D" w:rsidRDefault="005C26CB" w:rsidP="002F74D9">
      <w:pPr>
        <w:pStyle w:val="Prrafodelista"/>
        <w:numPr>
          <w:ilvl w:val="0"/>
          <w:numId w:val="17"/>
        </w:numPr>
        <w:spacing w:after="0" w:line="360" w:lineRule="auto"/>
        <w:jc w:val="both"/>
        <w:rPr>
          <w:rFonts w:ascii="Arial" w:hAnsi="Arial" w:cs="Arial"/>
          <w:sz w:val="24"/>
          <w:szCs w:val="24"/>
          <w:lang w:val="es-ES_tradnl"/>
        </w:rPr>
      </w:pPr>
      <w:r>
        <w:rPr>
          <w:rFonts w:ascii="Arial" w:hAnsi="Arial" w:cs="Arial"/>
          <w:sz w:val="24"/>
          <w:szCs w:val="24"/>
          <w:lang w:val="es-ES_tradnl"/>
        </w:rPr>
        <w:t>¿</w:t>
      </w:r>
      <w:r w:rsidR="00315ECE" w:rsidRPr="000F628D">
        <w:rPr>
          <w:rFonts w:ascii="Arial" w:hAnsi="Arial" w:cs="Arial"/>
          <w:sz w:val="24"/>
          <w:szCs w:val="24"/>
          <w:lang w:val="es-ES_tradnl"/>
        </w:rPr>
        <w:t>Está</w:t>
      </w:r>
      <w:r w:rsidR="00407EC3" w:rsidRPr="000F628D">
        <w:rPr>
          <w:rFonts w:ascii="Arial" w:hAnsi="Arial" w:cs="Arial"/>
          <w:sz w:val="24"/>
          <w:szCs w:val="24"/>
          <w:lang w:val="es-ES_tradnl"/>
        </w:rPr>
        <w:t xml:space="preserve"> Registrado en el Consejo Nacional de Discapacidades</w:t>
      </w:r>
      <w:r>
        <w:rPr>
          <w:rFonts w:ascii="Arial" w:hAnsi="Arial" w:cs="Arial"/>
          <w:sz w:val="24"/>
          <w:szCs w:val="24"/>
          <w:lang w:val="es-ES_tradnl"/>
        </w:rPr>
        <w:t>?</w:t>
      </w:r>
      <w:r w:rsidR="00407EC3" w:rsidRPr="000F628D">
        <w:rPr>
          <w:rFonts w:ascii="Arial" w:hAnsi="Arial" w:cs="Arial"/>
          <w:sz w:val="24"/>
          <w:szCs w:val="24"/>
          <w:lang w:val="es-ES_tradnl"/>
        </w:rPr>
        <w:t xml:space="preserve"> (CONADIS)</w:t>
      </w:r>
    </w:p>
    <w:p w:rsidR="00315ECE" w:rsidRDefault="00315ECE" w:rsidP="002F74D9">
      <w:pPr>
        <w:spacing w:line="360" w:lineRule="auto"/>
        <w:ind w:firstLine="708"/>
        <w:jc w:val="both"/>
        <w:rPr>
          <w:rFonts w:ascii="Arial" w:hAnsi="Arial" w:cs="Arial"/>
          <w:lang w:val="es-ES_tradnl"/>
        </w:rPr>
      </w:pPr>
    </w:p>
    <w:p w:rsidR="002665E8" w:rsidRPr="000F628D" w:rsidRDefault="00B62968" w:rsidP="006D5689">
      <w:pPr>
        <w:spacing w:line="360" w:lineRule="auto"/>
        <w:ind w:firstLine="708"/>
        <w:jc w:val="both"/>
        <w:rPr>
          <w:rFonts w:ascii="Arial" w:hAnsi="Arial" w:cs="Arial"/>
          <w:lang w:val="es-ES_tradnl"/>
        </w:rPr>
      </w:pPr>
      <w:r>
        <w:rPr>
          <w:rFonts w:ascii="Arial" w:hAnsi="Arial" w:cs="Arial"/>
          <w:lang w:val="es-ES_tradnl"/>
        </w:rPr>
        <w:t>SÍ</w:t>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t>No</w:t>
      </w:r>
    </w:p>
    <w:p w:rsidR="00407EC3" w:rsidRPr="000F628D" w:rsidRDefault="00407EC3" w:rsidP="002F74D9">
      <w:pPr>
        <w:spacing w:line="360" w:lineRule="auto"/>
        <w:jc w:val="center"/>
        <w:rPr>
          <w:rFonts w:ascii="Arial" w:hAnsi="Arial" w:cs="Arial"/>
          <w:lang w:val="es-ES_tradnl"/>
        </w:rPr>
      </w:pPr>
      <w:r w:rsidRPr="000F628D">
        <w:rPr>
          <w:rFonts w:ascii="Arial" w:hAnsi="Arial" w:cs="Arial"/>
          <w:noProof/>
          <w:lang w:val="es-ES"/>
        </w:rPr>
        <w:drawing>
          <wp:inline distT="0" distB="0" distL="0" distR="0">
            <wp:extent cx="5040630" cy="2940685"/>
            <wp:effectExtent l="0" t="0" r="26670" b="12065"/>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07EC3" w:rsidRPr="000F628D" w:rsidRDefault="00407EC3" w:rsidP="002F74D9">
      <w:pPr>
        <w:spacing w:line="360" w:lineRule="auto"/>
        <w:jc w:val="both"/>
        <w:rPr>
          <w:rFonts w:ascii="Arial" w:hAnsi="Arial" w:cs="Arial"/>
          <w:lang w:val="es-ES_tradnl"/>
        </w:rPr>
      </w:pPr>
    </w:p>
    <w:p w:rsidR="00407EC3" w:rsidRDefault="00407EC3" w:rsidP="002F74D9">
      <w:pPr>
        <w:spacing w:line="360" w:lineRule="auto"/>
        <w:ind w:left="426" w:right="425"/>
        <w:jc w:val="both"/>
        <w:rPr>
          <w:rFonts w:ascii="Arial" w:hAnsi="Arial" w:cs="Arial"/>
          <w:lang w:val="es-ES_tradnl"/>
        </w:rPr>
      </w:pPr>
      <w:r w:rsidRPr="000F628D">
        <w:rPr>
          <w:rFonts w:ascii="Arial" w:hAnsi="Arial" w:cs="Arial"/>
          <w:lang w:val="es-ES_tradnl"/>
        </w:rPr>
        <w:lastRenderedPageBreak/>
        <w:t xml:space="preserve">Existiría según este resultado un 2,7% de respuestas negativas por lo que se evidencia que existen personas con discapacidad que aún no están registradas en el </w:t>
      </w:r>
      <w:r w:rsidR="006D5689" w:rsidRPr="000F628D">
        <w:rPr>
          <w:rFonts w:ascii="Arial" w:hAnsi="Arial" w:cs="Arial"/>
          <w:lang w:val="es-ES_tradnl"/>
        </w:rPr>
        <w:t>CONADIS</w:t>
      </w:r>
      <w:r w:rsidRPr="000F628D">
        <w:rPr>
          <w:rFonts w:ascii="Arial" w:hAnsi="Arial" w:cs="Arial"/>
          <w:lang w:val="es-ES_tradnl"/>
        </w:rPr>
        <w:t xml:space="preserve"> por lo tanto sería prudente realizar una campaña de registro para dichas personas. </w:t>
      </w:r>
    </w:p>
    <w:p w:rsidR="006D5689" w:rsidRPr="000F628D" w:rsidRDefault="006D5689" w:rsidP="002F74D9">
      <w:pPr>
        <w:spacing w:line="360" w:lineRule="auto"/>
        <w:ind w:left="426" w:right="425"/>
        <w:jc w:val="both"/>
        <w:rPr>
          <w:rFonts w:ascii="Arial" w:hAnsi="Arial" w:cs="Arial"/>
          <w:lang w:val="es-ES_tradnl"/>
        </w:rPr>
      </w:pPr>
    </w:p>
    <w:p w:rsidR="007A5B0A" w:rsidRDefault="00407EC3" w:rsidP="002F74D9">
      <w:pPr>
        <w:spacing w:line="360" w:lineRule="auto"/>
        <w:ind w:left="426" w:right="425"/>
        <w:jc w:val="both"/>
        <w:rPr>
          <w:rFonts w:ascii="Arial" w:hAnsi="Arial" w:cs="Arial"/>
          <w:lang w:val="es-ES_tradnl"/>
        </w:rPr>
      </w:pPr>
      <w:r w:rsidRPr="000F628D">
        <w:rPr>
          <w:rFonts w:ascii="Arial" w:hAnsi="Arial" w:cs="Arial"/>
          <w:lang w:val="es-ES_tradnl"/>
        </w:rPr>
        <w:t xml:space="preserve">Es importante conocer que el carnet del </w:t>
      </w:r>
      <w:r w:rsidR="006D5689" w:rsidRPr="000F628D">
        <w:rPr>
          <w:rFonts w:ascii="Arial" w:hAnsi="Arial" w:cs="Arial"/>
          <w:lang w:val="es-ES_tradnl"/>
        </w:rPr>
        <w:t>CONADIS</w:t>
      </w:r>
      <w:r w:rsidRPr="000F628D">
        <w:rPr>
          <w:rFonts w:ascii="Arial" w:hAnsi="Arial" w:cs="Arial"/>
          <w:lang w:val="es-ES_tradnl"/>
        </w:rPr>
        <w:t xml:space="preserve"> implica el respaldo de dicha institución para con el discapacitado.</w:t>
      </w:r>
    </w:p>
    <w:p w:rsidR="00407EC3" w:rsidRPr="000F628D" w:rsidRDefault="005C26CB" w:rsidP="002F74D9">
      <w:pPr>
        <w:pStyle w:val="Prrafodelista"/>
        <w:numPr>
          <w:ilvl w:val="0"/>
          <w:numId w:val="17"/>
        </w:numPr>
        <w:spacing w:after="0" w:line="360" w:lineRule="auto"/>
        <w:jc w:val="both"/>
        <w:rPr>
          <w:rFonts w:ascii="Arial" w:hAnsi="Arial" w:cs="Arial"/>
          <w:sz w:val="24"/>
          <w:szCs w:val="24"/>
          <w:lang w:val="es-ES_tradnl"/>
        </w:rPr>
      </w:pPr>
      <w:r>
        <w:rPr>
          <w:rFonts w:ascii="Arial" w:hAnsi="Arial" w:cs="Arial"/>
          <w:sz w:val="24"/>
          <w:szCs w:val="24"/>
          <w:lang w:val="es-ES_tradnl"/>
        </w:rPr>
        <w:t>¿</w:t>
      </w:r>
      <w:r w:rsidR="00407EC3" w:rsidRPr="000F628D">
        <w:rPr>
          <w:rFonts w:ascii="Arial" w:hAnsi="Arial" w:cs="Arial"/>
          <w:sz w:val="24"/>
          <w:szCs w:val="24"/>
          <w:lang w:val="es-ES_tradnl"/>
        </w:rPr>
        <w:t>Posee trabajo actualmente</w:t>
      </w:r>
      <w:r>
        <w:rPr>
          <w:rFonts w:ascii="Arial" w:hAnsi="Arial" w:cs="Arial"/>
          <w:sz w:val="24"/>
          <w:szCs w:val="24"/>
          <w:lang w:val="es-ES_tradnl"/>
        </w:rPr>
        <w:t>?</w:t>
      </w:r>
      <w:r w:rsidR="00407EC3" w:rsidRPr="000F628D">
        <w:rPr>
          <w:rFonts w:ascii="Arial" w:hAnsi="Arial" w:cs="Arial"/>
          <w:sz w:val="24"/>
          <w:szCs w:val="24"/>
          <w:lang w:val="es-ES_tradnl"/>
        </w:rPr>
        <w:t xml:space="preserve"> (si responde NO pasar a la pregunta 6)</w:t>
      </w:r>
    </w:p>
    <w:p w:rsidR="00315ECE" w:rsidRDefault="00315ECE" w:rsidP="002F74D9">
      <w:pPr>
        <w:spacing w:line="360" w:lineRule="auto"/>
        <w:ind w:firstLine="708"/>
        <w:jc w:val="both"/>
        <w:rPr>
          <w:rFonts w:ascii="Arial" w:hAnsi="Arial" w:cs="Arial"/>
          <w:lang w:val="es-ES_tradnl"/>
        </w:rPr>
      </w:pPr>
    </w:p>
    <w:p w:rsidR="00407EC3" w:rsidRPr="000F628D" w:rsidRDefault="00B62968" w:rsidP="006D5689">
      <w:pPr>
        <w:spacing w:line="360" w:lineRule="auto"/>
        <w:ind w:firstLine="708"/>
        <w:jc w:val="both"/>
        <w:rPr>
          <w:rFonts w:ascii="Arial" w:hAnsi="Arial" w:cs="Arial"/>
          <w:lang w:val="es-ES_tradnl"/>
        </w:rPr>
      </w:pPr>
      <w:r>
        <w:rPr>
          <w:rFonts w:ascii="Arial" w:hAnsi="Arial" w:cs="Arial"/>
          <w:lang w:val="es-ES_tradnl"/>
        </w:rPr>
        <w:t>SÍ</w:t>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t>No</w:t>
      </w:r>
    </w:p>
    <w:p w:rsidR="00407EC3" w:rsidRPr="000F628D" w:rsidRDefault="00407EC3" w:rsidP="002F74D9">
      <w:pPr>
        <w:spacing w:line="360" w:lineRule="auto"/>
        <w:jc w:val="center"/>
        <w:rPr>
          <w:rFonts w:ascii="Arial" w:hAnsi="Arial" w:cs="Arial"/>
          <w:lang w:val="es-ES_tradnl"/>
        </w:rPr>
      </w:pPr>
      <w:r w:rsidRPr="000F628D">
        <w:rPr>
          <w:rFonts w:ascii="Arial" w:hAnsi="Arial" w:cs="Arial"/>
          <w:noProof/>
          <w:lang w:val="es-ES"/>
        </w:rPr>
        <w:drawing>
          <wp:inline distT="0" distB="0" distL="0" distR="0">
            <wp:extent cx="5040630" cy="2940685"/>
            <wp:effectExtent l="0" t="0" r="26670" b="12065"/>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07EC3" w:rsidRPr="000F628D" w:rsidRDefault="00407EC3" w:rsidP="002F74D9">
      <w:pPr>
        <w:spacing w:line="360" w:lineRule="auto"/>
        <w:jc w:val="both"/>
        <w:rPr>
          <w:rFonts w:ascii="Arial" w:hAnsi="Arial" w:cs="Arial"/>
          <w:lang w:val="es-ES_tradnl"/>
        </w:rPr>
      </w:pPr>
    </w:p>
    <w:p w:rsidR="00407EC3" w:rsidRPr="000F628D" w:rsidRDefault="00407EC3" w:rsidP="002F74D9">
      <w:pPr>
        <w:spacing w:line="360" w:lineRule="auto"/>
        <w:ind w:left="426" w:right="425"/>
        <w:jc w:val="both"/>
        <w:rPr>
          <w:rFonts w:ascii="Arial" w:hAnsi="Arial" w:cs="Arial"/>
          <w:lang w:val="es-ES_tradnl"/>
        </w:rPr>
      </w:pPr>
      <w:r w:rsidRPr="000F628D">
        <w:rPr>
          <w:rFonts w:ascii="Arial" w:hAnsi="Arial" w:cs="Arial"/>
          <w:lang w:val="es-ES_tradnl"/>
        </w:rPr>
        <w:t>Según los datos de esta encuesta el 41% del total de la muestra posee un trabajo. Varias perso</w:t>
      </w:r>
      <w:r w:rsidR="00B62968">
        <w:rPr>
          <w:rFonts w:ascii="Arial" w:hAnsi="Arial" w:cs="Arial"/>
          <w:lang w:val="es-ES_tradnl"/>
        </w:rPr>
        <w:t>nas no poseen un trabajo pero sí</w:t>
      </w:r>
      <w:r w:rsidRPr="000F628D">
        <w:rPr>
          <w:rFonts w:ascii="Arial" w:hAnsi="Arial" w:cs="Arial"/>
          <w:lang w:val="es-ES_tradnl"/>
        </w:rPr>
        <w:t xml:space="preserve"> poseen una fuente de ingresos.</w:t>
      </w:r>
    </w:p>
    <w:p w:rsidR="00407EC3" w:rsidRPr="000F628D" w:rsidRDefault="00407EC3" w:rsidP="002F74D9">
      <w:pPr>
        <w:spacing w:line="360" w:lineRule="auto"/>
        <w:ind w:left="426" w:right="425"/>
        <w:jc w:val="both"/>
        <w:rPr>
          <w:rFonts w:ascii="Arial" w:hAnsi="Arial" w:cs="Arial"/>
          <w:lang w:val="es-ES_tradnl"/>
        </w:rPr>
      </w:pPr>
    </w:p>
    <w:p w:rsidR="00082691" w:rsidRDefault="00407EC3" w:rsidP="00C61414">
      <w:pPr>
        <w:spacing w:line="360" w:lineRule="auto"/>
        <w:ind w:left="426" w:right="425"/>
        <w:jc w:val="both"/>
        <w:rPr>
          <w:rFonts w:ascii="Arial" w:hAnsi="Arial" w:cs="Arial"/>
          <w:lang w:val="es-ES_tradnl"/>
        </w:rPr>
      </w:pPr>
      <w:r w:rsidRPr="000F628D">
        <w:rPr>
          <w:rFonts w:ascii="Arial" w:hAnsi="Arial" w:cs="Arial"/>
          <w:lang w:val="es-ES_tradnl"/>
        </w:rPr>
        <w:t>Las preguntas siguientes; 3,4 y 5 van en función de las 61 encuestas que resultaron con respuestas positivas. La pregunta 8 está sujeta a las 88 respuestas negativas.</w:t>
      </w:r>
    </w:p>
    <w:p w:rsidR="00407EC3" w:rsidRPr="000F628D" w:rsidRDefault="005C26CB" w:rsidP="002F74D9">
      <w:pPr>
        <w:pStyle w:val="Prrafodelista"/>
        <w:numPr>
          <w:ilvl w:val="0"/>
          <w:numId w:val="17"/>
        </w:numPr>
        <w:spacing w:after="0" w:line="360" w:lineRule="auto"/>
        <w:jc w:val="both"/>
        <w:rPr>
          <w:rFonts w:ascii="Arial" w:hAnsi="Arial" w:cs="Arial"/>
          <w:sz w:val="24"/>
          <w:szCs w:val="24"/>
          <w:lang w:val="es-ES_tradnl"/>
        </w:rPr>
      </w:pPr>
      <w:r>
        <w:rPr>
          <w:rFonts w:ascii="Arial" w:hAnsi="Arial" w:cs="Arial"/>
          <w:sz w:val="24"/>
          <w:szCs w:val="24"/>
          <w:lang w:val="es-ES_tradnl"/>
        </w:rPr>
        <w:lastRenderedPageBreak/>
        <w:t>¿</w:t>
      </w:r>
      <w:r w:rsidR="00407EC3" w:rsidRPr="000F628D">
        <w:rPr>
          <w:rFonts w:ascii="Arial" w:hAnsi="Arial" w:cs="Arial"/>
          <w:sz w:val="24"/>
          <w:szCs w:val="24"/>
          <w:lang w:val="es-ES_tradnl"/>
        </w:rPr>
        <w:t>Existe buena relación laboral hacia usted en la institución en la que labora</w:t>
      </w:r>
      <w:r>
        <w:rPr>
          <w:rFonts w:ascii="Arial" w:hAnsi="Arial" w:cs="Arial"/>
          <w:sz w:val="24"/>
          <w:szCs w:val="24"/>
          <w:lang w:val="es-ES_tradnl"/>
        </w:rPr>
        <w:t>?</w:t>
      </w:r>
    </w:p>
    <w:p w:rsidR="00315ECE" w:rsidRDefault="00315ECE" w:rsidP="002F74D9">
      <w:pPr>
        <w:spacing w:line="360" w:lineRule="auto"/>
        <w:ind w:firstLine="708"/>
        <w:jc w:val="both"/>
        <w:rPr>
          <w:rFonts w:ascii="Arial" w:hAnsi="Arial" w:cs="Arial"/>
          <w:lang w:val="es-ES_tradnl"/>
        </w:rPr>
      </w:pPr>
    </w:p>
    <w:p w:rsidR="00407EC3" w:rsidRPr="000F628D" w:rsidRDefault="00B62968" w:rsidP="002F74D9">
      <w:pPr>
        <w:spacing w:line="360" w:lineRule="auto"/>
        <w:ind w:firstLine="708"/>
        <w:jc w:val="both"/>
        <w:rPr>
          <w:rFonts w:ascii="Arial" w:hAnsi="Arial" w:cs="Arial"/>
          <w:lang w:val="es-ES_tradnl"/>
        </w:rPr>
      </w:pPr>
      <w:r>
        <w:rPr>
          <w:rFonts w:ascii="Arial" w:hAnsi="Arial" w:cs="Arial"/>
          <w:lang w:val="es-ES_tradnl"/>
        </w:rPr>
        <w:t>SÍ</w:t>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t>No</w:t>
      </w:r>
    </w:p>
    <w:p w:rsidR="00407EC3" w:rsidRPr="000F628D" w:rsidRDefault="00407EC3" w:rsidP="002F74D9">
      <w:pPr>
        <w:spacing w:line="360" w:lineRule="auto"/>
        <w:ind w:firstLine="708"/>
        <w:jc w:val="both"/>
        <w:rPr>
          <w:rFonts w:ascii="Arial" w:hAnsi="Arial" w:cs="Arial"/>
          <w:lang w:val="es-ES_tradnl"/>
        </w:rPr>
      </w:pPr>
    </w:p>
    <w:p w:rsidR="00407EC3" w:rsidRPr="000F628D" w:rsidRDefault="00407EC3" w:rsidP="002F74D9">
      <w:pPr>
        <w:spacing w:line="360" w:lineRule="auto"/>
        <w:jc w:val="center"/>
        <w:rPr>
          <w:rFonts w:ascii="Arial" w:hAnsi="Arial" w:cs="Arial"/>
          <w:lang w:val="es-ES_tradnl"/>
        </w:rPr>
      </w:pPr>
      <w:r w:rsidRPr="000F628D">
        <w:rPr>
          <w:rFonts w:ascii="Arial" w:hAnsi="Arial" w:cs="Arial"/>
          <w:noProof/>
          <w:lang w:val="es-ES"/>
        </w:rPr>
        <w:drawing>
          <wp:inline distT="0" distB="0" distL="0" distR="0">
            <wp:extent cx="5040630" cy="2940685"/>
            <wp:effectExtent l="0" t="0" r="26670" b="12065"/>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07EC3" w:rsidRPr="000F628D" w:rsidRDefault="00407EC3" w:rsidP="002F74D9">
      <w:pPr>
        <w:pStyle w:val="Prrafodelista"/>
        <w:spacing w:after="0" w:line="360" w:lineRule="auto"/>
        <w:ind w:left="360"/>
        <w:jc w:val="both"/>
        <w:rPr>
          <w:rFonts w:ascii="Arial" w:hAnsi="Arial" w:cs="Arial"/>
          <w:sz w:val="24"/>
          <w:szCs w:val="24"/>
          <w:lang w:val="es-ES_tradnl"/>
        </w:rPr>
      </w:pPr>
    </w:p>
    <w:p w:rsidR="00407EC3" w:rsidRPr="000F628D" w:rsidRDefault="00407EC3" w:rsidP="002F74D9">
      <w:pPr>
        <w:pStyle w:val="Prrafodelista"/>
        <w:spacing w:after="0" w:line="360" w:lineRule="auto"/>
        <w:ind w:left="426" w:right="425"/>
        <w:jc w:val="both"/>
        <w:rPr>
          <w:rFonts w:ascii="Arial" w:hAnsi="Arial" w:cs="Arial"/>
          <w:sz w:val="24"/>
          <w:szCs w:val="24"/>
          <w:lang w:val="es-ES_tradnl"/>
        </w:rPr>
      </w:pPr>
      <w:r w:rsidRPr="000F628D">
        <w:rPr>
          <w:rFonts w:ascii="Arial" w:hAnsi="Arial" w:cs="Arial"/>
          <w:sz w:val="24"/>
          <w:szCs w:val="24"/>
          <w:lang w:val="es-ES_tradnl"/>
        </w:rPr>
        <w:t>La gran mayoría de</w:t>
      </w:r>
      <w:r w:rsidR="00B62968">
        <w:rPr>
          <w:rFonts w:ascii="Arial" w:hAnsi="Arial" w:cs="Arial"/>
          <w:sz w:val="24"/>
          <w:szCs w:val="24"/>
          <w:lang w:val="es-ES_tradnl"/>
        </w:rPr>
        <w:t xml:space="preserve"> las personas encuestadas declaró</w:t>
      </w:r>
      <w:r w:rsidRPr="000F628D">
        <w:rPr>
          <w:rFonts w:ascii="Arial" w:hAnsi="Arial" w:cs="Arial"/>
          <w:sz w:val="24"/>
          <w:szCs w:val="24"/>
          <w:lang w:val="es-ES_tradnl"/>
        </w:rPr>
        <w:t xml:space="preserve"> tener buena relación laboral lo que implica un avance en el aspecto social encaminada a una verdadera inserción social que es la base para incursionar en los demás ámbitos</w:t>
      </w:r>
    </w:p>
    <w:p w:rsidR="00407EC3" w:rsidRDefault="00407EC3" w:rsidP="002F74D9">
      <w:pPr>
        <w:spacing w:line="360" w:lineRule="auto"/>
        <w:jc w:val="both"/>
        <w:rPr>
          <w:rFonts w:ascii="Arial" w:hAnsi="Arial" w:cs="Arial"/>
          <w:lang w:val="es-ES_tradnl"/>
        </w:rPr>
      </w:pPr>
    </w:p>
    <w:p w:rsidR="007A5B0A" w:rsidRDefault="007A5B0A" w:rsidP="002F74D9">
      <w:pPr>
        <w:spacing w:line="360" w:lineRule="auto"/>
        <w:jc w:val="both"/>
        <w:rPr>
          <w:rFonts w:ascii="Arial" w:hAnsi="Arial" w:cs="Arial"/>
          <w:lang w:val="es-ES_tradnl"/>
        </w:rPr>
      </w:pPr>
    </w:p>
    <w:p w:rsidR="007A5B0A" w:rsidRDefault="007A5B0A" w:rsidP="002F74D9">
      <w:pPr>
        <w:spacing w:line="360" w:lineRule="auto"/>
        <w:jc w:val="both"/>
        <w:rPr>
          <w:rFonts w:ascii="Arial" w:hAnsi="Arial" w:cs="Arial"/>
          <w:lang w:val="es-ES_tradnl"/>
        </w:rPr>
      </w:pPr>
    </w:p>
    <w:p w:rsidR="007A5B0A" w:rsidRDefault="007A5B0A" w:rsidP="002F74D9">
      <w:pPr>
        <w:spacing w:line="360" w:lineRule="auto"/>
        <w:jc w:val="both"/>
        <w:rPr>
          <w:rFonts w:ascii="Arial" w:hAnsi="Arial" w:cs="Arial"/>
          <w:lang w:val="es-ES_tradnl"/>
        </w:rPr>
      </w:pPr>
    </w:p>
    <w:p w:rsidR="007A5B0A" w:rsidRDefault="007A5B0A" w:rsidP="002F74D9">
      <w:pPr>
        <w:spacing w:line="360" w:lineRule="auto"/>
        <w:jc w:val="both"/>
        <w:rPr>
          <w:rFonts w:ascii="Arial" w:hAnsi="Arial" w:cs="Arial"/>
          <w:lang w:val="es-ES_tradnl"/>
        </w:rPr>
      </w:pPr>
    </w:p>
    <w:p w:rsidR="007A5B0A" w:rsidRDefault="007A5B0A" w:rsidP="002F74D9">
      <w:pPr>
        <w:spacing w:line="360" w:lineRule="auto"/>
        <w:jc w:val="both"/>
        <w:rPr>
          <w:rFonts w:ascii="Arial" w:hAnsi="Arial" w:cs="Arial"/>
          <w:lang w:val="es-ES_tradnl"/>
        </w:rPr>
      </w:pPr>
    </w:p>
    <w:p w:rsidR="00CE0EB1" w:rsidRPr="000F628D" w:rsidRDefault="00CE0EB1" w:rsidP="002F74D9">
      <w:pPr>
        <w:spacing w:line="360" w:lineRule="auto"/>
        <w:jc w:val="both"/>
        <w:rPr>
          <w:rFonts w:ascii="Arial" w:hAnsi="Arial" w:cs="Arial"/>
          <w:lang w:val="es-ES_tradnl"/>
        </w:rPr>
      </w:pPr>
    </w:p>
    <w:p w:rsidR="00407EC3" w:rsidRPr="000F628D" w:rsidRDefault="005C26CB" w:rsidP="002F74D9">
      <w:pPr>
        <w:pStyle w:val="Prrafodelista"/>
        <w:numPr>
          <w:ilvl w:val="0"/>
          <w:numId w:val="17"/>
        </w:numPr>
        <w:spacing w:after="0" w:line="360" w:lineRule="auto"/>
        <w:jc w:val="both"/>
        <w:rPr>
          <w:rFonts w:ascii="Arial" w:hAnsi="Arial" w:cs="Arial"/>
          <w:sz w:val="24"/>
          <w:szCs w:val="24"/>
          <w:lang w:val="es-ES_tradnl"/>
        </w:rPr>
      </w:pPr>
      <w:r>
        <w:rPr>
          <w:rFonts w:ascii="Arial" w:hAnsi="Arial" w:cs="Arial"/>
          <w:sz w:val="24"/>
          <w:szCs w:val="24"/>
          <w:lang w:val="es-ES_tradnl"/>
        </w:rPr>
        <w:lastRenderedPageBreak/>
        <w:t>¿</w:t>
      </w:r>
      <w:r w:rsidR="00407EC3" w:rsidRPr="000F628D">
        <w:rPr>
          <w:rFonts w:ascii="Arial" w:hAnsi="Arial" w:cs="Arial"/>
          <w:sz w:val="24"/>
          <w:szCs w:val="24"/>
          <w:lang w:val="es-ES_tradnl"/>
        </w:rPr>
        <w:t>Considera que la remuneración que recibe es equitativa a su labor y al resto de trabajadores</w:t>
      </w:r>
      <w:r>
        <w:rPr>
          <w:rFonts w:ascii="Arial" w:hAnsi="Arial" w:cs="Arial"/>
          <w:sz w:val="24"/>
          <w:szCs w:val="24"/>
          <w:lang w:val="es-ES_tradnl"/>
        </w:rPr>
        <w:t>?</w:t>
      </w:r>
    </w:p>
    <w:p w:rsidR="00315ECE" w:rsidRDefault="00315ECE" w:rsidP="002F74D9">
      <w:pPr>
        <w:spacing w:line="360" w:lineRule="auto"/>
        <w:ind w:firstLine="708"/>
        <w:jc w:val="both"/>
        <w:rPr>
          <w:rFonts w:ascii="Arial" w:hAnsi="Arial" w:cs="Arial"/>
          <w:lang w:val="es-ES_tradnl"/>
        </w:rPr>
      </w:pPr>
    </w:p>
    <w:p w:rsidR="00407EC3" w:rsidRPr="000F628D" w:rsidRDefault="00B62968" w:rsidP="002F74D9">
      <w:pPr>
        <w:spacing w:line="360" w:lineRule="auto"/>
        <w:ind w:firstLine="708"/>
        <w:jc w:val="both"/>
        <w:rPr>
          <w:rFonts w:ascii="Arial" w:hAnsi="Arial" w:cs="Arial"/>
          <w:lang w:val="es-ES_tradnl"/>
        </w:rPr>
      </w:pPr>
      <w:r>
        <w:rPr>
          <w:rFonts w:ascii="Arial" w:hAnsi="Arial" w:cs="Arial"/>
          <w:lang w:val="es-ES_tradnl"/>
        </w:rPr>
        <w:t>SÍ</w:t>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t>No</w:t>
      </w:r>
    </w:p>
    <w:p w:rsidR="00407EC3" w:rsidRPr="000F628D" w:rsidRDefault="00407EC3" w:rsidP="002F74D9">
      <w:pPr>
        <w:spacing w:line="360" w:lineRule="auto"/>
        <w:ind w:firstLine="708"/>
        <w:jc w:val="both"/>
        <w:rPr>
          <w:rFonts w:ascii="Arial" w:hAnsi="Arial" w:cs="Arial"/>
          <w:lang w:val="es-ES_tradnl"/>
        </w:rPr>
      </w:pPr>
    </w:p>
    <w:p w:rsidR="00407EC3" w:rsidRPr="000F628D" w:rsidRDefault="00407EC3" w:rsidP="002F74D9">
      <w:pPr>
        <w:spacing w:line="360" w:lineRule="auto"/>
        <w:jc w:val="center"/>
        <w:rPr>
          <w:rFonts w:ascii="Arial" w:hAnsi="Arial" w:cs="Arial"/>
          <w:lang w:val="es-ES_tradnl"/>
        </w:rPr>
      </w:pPr>
      <w:r w:rsidRPr="000F628D">
        <w:rPr>
          <w:rFonts w:ascii="Arial" w:hAnsi="Arial" w:cs="Arial"/>
          <w:noProof/>
          <w:lang w:val="es-ES"/>
        </w:rPr>
        <w:drawing>
          <wp:inline distT="0" distB="0" distL="0" distR="0">
            <wp:extent cx="5040630" cy="2940685"/>
            <wp:effectExtent l="0" t="0" r="26670" b="1206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07EC3" w:rsidRPr="000F628D" w:rsidRDefault="00407EC3" w:rsidP="002F74D9">
      <w:pPr>
        <w:spacing w:line="360" w:lineRule="auto"/>
        <w:jc w:val="both"/>
        <w:rPr>
          <w:rFonts w:ascii="Arial" w:hAnsi="Arial" w:cs="Arial"/>
          <w:lang w:val="es-ES_tradnl"/>
        </w:rPr>
      </w:pPr>
    </w:p>
    <w:p w:rsidR="00407EC3" w:rsidRPr="000F628D" w:rsidRDefault="00B62968" w:rsidP="002F74D9">
      <w:pPr>
        <w:spacing w:line="360" w:lineRule="auto"/>
        <w:ind w:left="426" w:right="425"/>
        <w:jc w:val="both"/>
        <w:rPr>
          <w:rFonts w:ascii="Arial" w:hAnsi="Arial" w:cs="Arial"/>
          <w:lang w:val="es-ES_tradnl"/>
        </w:rPr>
      </w:pPr>
      <w:r>
        <w:rPr>
          <w:rFonts w:ascii="Arial" w:hAnsi="Arial" w:cs="Arial"/>
          <w:lang w:val="es-ES_tradnl"/>
        </w:rPr>
        <w:t>Só</w:t>
      </w:r>
      <w:r w:rsidR="00407EC3" w:rsidRPr="000F628D">
        <w:rPr>
          <w:rFonts w:ascii="Arial" w:hAnsi="Arial" w:cs="Arial"/>
          <w:lang w:val="es-ES_tradnl"/>
        </w:rPr>
        <w:t>lo dos personas supieron declarar su desacuerdo, esto bajo su apreciación personal en función de que su trabajo a nivel general es un poco minimizado por los empleadores o demás trabajadores. Pero así mismo la mayoría supo estar de acuerdo en que su remuneración es la adecuada en función de sus actividades y obligaciones.</w:t>
      </w:r>
    </w:p>
    <w:p w:rsidR="00407EC3" w:rsidRPr="000F628D" w:rsidRDefault="00407EC3" w:rsidP="002F74D9">
      <w:pPr>
        <w:spacing w:line="360" w:lineRule="auto"/>
        <w:jc w:val="both"/>
        <w:rPr>
          <w:rFonts w:ascii="Arial" w:hAnsi="Arial" w:cs="Arial"/>
          <w:lang w:val="es-ES_tradnl"/>
        </w:rPr>
      </w:pPr>
      <w:r w:rsidRPr="000F628D">
        <w:rPr>
          <w:rFonts w:ascii="Arial" w:hAnsi="Arial" w:cs="Arial"/>
          <w:lang w:val="es-ES_tradnl"/>
        </w:rPr>
        <w:br w:type="page"/>
      </w:r>
    </w:p>
    <w:p w:rsidR="00407EC3" w:rsidRPr="000F628D" w:rsidRDefault="005C26CB" w:rsidP="002F74D9">
      <w:pPr>
        <w:pStyle w:val="Prrafodelista"/>
        <w:numPr>
          <w:ilvl w:val="0"/>
          <w:numId w:val="17"/>
        </w:numPr>
        <w:spacing w:after="0" w:line="360" w:lineRule="auto"/>
        <w:jc w:val="both"/>
        <w:rPr>
          <w:rFonts w:ascii="Arial" w:hAnsi="Arial" w:cs="Arial"/>
          <w:sz w:val="24"/>
          <w:szCs w:val="24"/>
          <w:lang w:val="es-ES_tradnl"/>
        </w:rPr>
      </w:pPr>
      <w:r>
        <w:rPr>
          <w:rFonts w:ascii="Arial" w:hAnsi="Arial" w:cs="Arial"/>
          <w:sz w:val="24"/>
          <w:szCs w:val="24"/>
          <w:lang w:val="es-ES_tradnl"/>
        </w:rPr>
        <w:lastRenderedPageBreak/>
        <w:t>¿</w:t>
      </w:r>
      <w:r w:rsidR="00407EC3" w:rsidRPr="000F628D">
        <w:rPr>
          <w:rFonts w:ascii="Arial" w:hAnsi="Arial" w:cs="Arial"/>
          <w:sz w:val="24"/>
          <w:szCs w:val="24"/>
          <w:lang w:val="es-ES_tradnl"/>
        </w:rPr>
        <w:t>Considera que se han violentado sus derechos de alguna forma en su trabajo</w:t>
      </w:r>
      <w:r>
        <w:rPr>
          <w:rFonts w:ascii="Arial" w:hAnsi="Arial" w:cs="Arial"/>
          <w:sz w:val="24"/>
          <w:szCs w:val="24"/>
          <w:lang w:val="es-ES_tradnl"/>
        </w:rPr>
        <w:t>?</w:t>
      </w:r>
    </w:p>
    <w:p w:rsidR="00315ECE" w:rsidRDefault="00315ECE" w:rsidP="002F74D9">
      <w:pPr>
        <w:spacing w:line="360" w:lineRule="auto"/>
        <w:ind w:firstLine="708"/>
        <w:jc w:val="both"/>
        <w:rPr>
          <w:rFonts w:ascii="Arial" w:hAnsi="Arial" w:cs="Arial"/>
          <w:lang w:val="es-ES_tradnl"/>
        </w:rPr>
      </w:pPr>
    </w:p>
    <w:p w:rsidR="00407EC3" w:rsidRPr="000F628D" w:rsidRDefault="00B62968" w:rsidP="002F74D9">
      <w:pPr>
        <w:spacing w:line="360" w:lineRule="auto"/>
        <w:ind w:firstLine="708"/>
        <w:jc w:val="both"/>
        <w:rPr>
          <w:rFonts w:ascii="Arial" w:hAnsi="Arial" w:cs="Arial"/>
          <w:lang w:val="es-ES_tradnl"/>
        </w:rPr>
      </w:pPr>
      <w:r>
        <w:rPr>
          <w:rFonts w:ascii="Arial" w:hAnsi="Arial" w:cs="Arial"/>
          <w:lang w:val="es-ES_tradnl"/>
        </w:rPr>
        <w:t>SÍ</w:t>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t>No</w:t>
      </w:r>
    </w:p>
    <w:p w:rsidR="00407EC3" w:rsidRPr="000F628D" w:rsidRDefault="00407EC3" w:rsidP="002F74D9">
      <w:pPr>
        <w:spacing w:line="360" w:lineRule="auto"/>
        <w:ind w:firstLine="708"/>
        <w:jc w:val="both"/>
        <w:rPr>
          <w:rFonts w:ascii="Arial" w:hAnsi="Arial" w:cs="Arial"/>
          <w:lang w:val="es-ES_tradnl"/>
        </w:rPr>
      </w:pPr>
    </w:p>
    <w:p w:rsidR="00407EC3" w:rsidRPr="000F628D" w:rsidRDefault="00407EC3" w:rsidP="002F74D9">
      <w:pPr>
        <w:spacing w:line="360" w:lineRule="auto"/>
        <w:jc w:val="center"/>
        <w:rPr>
          <w:rFonts w:ascii="Arial" w:hAnsi="Arial" w:cs="Arial"/>
          <w:lang w:val="es-ES_tradnl"/>
        </w:rPr>
      </w:pPr>
      <w:r w:rsidRPr="000F628D">
        <w:rPr>
          <w:rFonts w:ascii="Arial" w:hAnsi="Arial" w:cs="Arial"/>
          <w:noProof/>
          <w:lang w:val="es-ES"/>
        </w:rPr>
        <w:drawing>
          <wp:inline distT="0" distB="0" distL="0" distR="0">
            <wp:extent cx="5040630" cy="2940685"/>
            <wp:effectExtent l="0" t="0" r="26670" b="12065"/>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07EC3" w:rsidRPr="000F628D" w:rsidRDefault="00407EC3" w:rsidP="002F74D9">
      <w:pPr>
        <w:spacing w:line="360" w:lineRule="auto"/>
        <w:jc w:val="both"/>
        <w:rPr>
          <w:rFonts w:ascii="Arial" w:hAnsi="Arial" w:cs="Arial"/>
          <w:lang w:val="es-ES_tradnl"/>
        </w:rPr>
      </w:pPr>
    </w:p>
    <w:p w:rsidR="00407EC3" w:rsidRPr="000F628D" w:rsidRDefault="00407EC3" w:rsidP="002F74D9">
      <w:pPr>
        <w:spacing w:line="360" w:lineRule="auto"/>
        <w:ind w:left="426" w:right="425"/>
        <w:jc w:val="both"/>
        <w:rPr>
          <w:rFonts w:ascii="Arial" w:hAnsi="Arial" w:cs="Arial"/>
          <w:lang w:val="es-ES_tradnl"/>
        </w:rPr>
      </w:pPr>
      <w:r w:rsidRPr="000F628D">
        <w:rPr>
          <w:rFonts w:ascii="Arial" w:hAnsi="Arial" w:cs="Arial"/>
          <w:lang w:val="es-ES_tradnl"/>
        </w:rPr>
        <w:t xml:space="preserve">Se expresó que los derechos suelen respetarse pero en ocasiones la falta de tacto de ciertas personas se excede, provocando momentos de incomodidad.  </w:t>
      </w:r>
    </w:p>
    <w:p w:rsidR="00407EC3" w:rsidRPr="000F628D" w:rsidRDefault="00407EC3" w:rsidP="002F74D9">
      <w:pPr>
        <w:spacing w:line="360" w:lineRule="auto"/>
        <w:jc w:val="both"/>
        <w:rPr>
          <w:rFonts w:ascii="Arial" w:hAnsi="Arial" w:cs="Arial"/>
          <w:lang w:val="es-ES_tradnl"/>
        </w:rPr>
      </w:pPr>
      <w:r w:rsidRPr="000F628D">
        <w:rPr>
          <w:rFonts w:ascii="Arial" w:hAnsi="Arial" w:cs="Arial"/>
          <w:lang w:val="es-ES_tradnl"/>
        </w:rPr>
        <w:br w:type="page"/>
      </w:r>
    </w:p>
    <w:p w:rsidR="00407EC3" w:rsidRPr="000F628D" w:rsidRDefault="005C26CB" w:rsidP="002F74D9">
      <w:pPr>
        <w:pStyle w:val="Prrafodelista"/>
        <w:numPr>
          <w:ilvl w:val="0"/>
          <w:numId w:val="17"/>
        </w:numPr>
        <w:spacing w:after="0" w:line="360" w:lineRule="auto"/>
        <w:jc w:val="both"/>
        <w:rPr>
          <w:rFonts w:ascii="Arial" w:hAnsi="Arial" w:cs="Arial"/>
          <w:sz w:val="24"/>
          <w:szCs w:val="24"/>
          <w:lang w:val="es-ES_tradnl"/>
        </w:rPr>
      </w:pPr>
      <w:r>
        <w:rPr>
          <w:rFonts w:ascii="Arial" w:hAnsi="Arial" w:cs="Arial"/>
          <w:sz w:val="24"/>
          <w:szCs w:val="24"/>
          <w:lang w:val="es-ES_tradnl"/>
        </w:rPr>
        <w:lastRenderedPageBreak/>
        <w:t>¿</w:t>
      </w:r>
      <w:r w:rsidR="00407EC3" w:rsidRPr="000F628D">
        <w:rPr>
          <w:rFonts w:ascii="Arial" w:hAnsi="Arial" w:cs="Arial"/>
          <w:sz w:val="24"/>
          <w:szCs w:val="24"/>
          <w:lang w:val="es-ES_tradnl"/>
        </w:rPr>
        <w:t>Conoce sobre el Sistema de Inserción Laboral (SIL)</w:t>
      </w:r>
      <w:r>
        <w:rPr>
          <w:rFonts w:ascii="Arial" w:hAnsi="Arial" w:cs="Arial"/>
          <w:sz w:val="24"/>
          <w:szCs w:val="24"/>
          <w:lang w:val="es-ES_tradnl"/>
        </w:rPr>
        <w:t>?</w:t>
      </w:r>
    </w:p>
    <w:p w:rsidR="00407EC3" w:rsidRPr="000F628D" w:rsidRDefault="00407EC3" w:rsidP="002F74D9">
      <w:pPr>
        <w:pStyle w:val="Prrafodelista"/>
        <w:spacing w:after="0" w:line="360" w:lineRule="auto"/>
        <w:jc w:val="both"/>
        <w:rPr>
          <w:rFonts w:ascii="Arial" w:hAnsi="Arial" w:cs="Arial"/>
          <w:sz w:val="24"/>
          <w:szCs w:val="24"/>
          <w:lang w:val="es-ES_tradnl"/>
        </w:rPr>
      </w:pPr>
    </w:p>
    <w:p w:rsidR="00407EC3" w:rsidRPr="000F628D" w:rsidRDefault="00B62968" w:rsidP="002F74D9">
      <w:pPr>
        <w:pStyle w:val="Prrafodelista"/>
        <w:spacing w:after="0" w:line="360" w:lineRule="auto"/>
        <w:jc w:val="both"/>
        <w:rPr>
          <w:rFonts w:ascii="Arial" w:hAnsi="Arial" w:cs="Arial"/>
          <w:sz w:val="24"/>
          <w:szCs w:val="24"/>
          <w:lang w:val="es-ES_tradnl"/>
        </w:rPr>
      </w:pPr>
      <w:r>
        <w:rPr>
          <w:rFonts w:ascii="Arial" w:hAnsi="Arial" w:cs="Arial"/>
          <w:sz w:val="24"/>
          <w:szCs w:val="24"/>
          <w:lang w:val="es-ES_tradnl"/>
        </w:rPr>
        <w:t>SÍ</w:t>
      </w:r>
      <w:r w:rsidR="00407EC3" w:rsidRPr="000F628D">
        <w:rPr>
          <w:rFonts w:ascii="Arial" w:hAnsi="Arial" w:cs="Arial"/>
          <w:sz w:val="24"/>
          <w:szCs w:val="24"/>
          <w:lang w:val="es-ES_tradnl"/>
        </w:rPr>
        <w:tab/>
      </w:r>
      <w:r w:rsidR="00407EC3" w:rsidRPr="000F628D">
        <w:rPr>
          <w:rFonts w:ascii="Arial" w:hAnsi="Arial" w:cs="Arial"/>
          <w:sz w:val="24"/>
          <w:szCs w:val="24"/>
          <w:lang w:val="es-ES_tradnl"/>
        </w:rPr>
        <w:tab/>
      </w:r>
      <w:r w:rsidR="00407EC3" w:rsidRPr="000F628D">
        <w:rPr>
          <w:rFonts w:ascii="Arial" w:hAnsi="Arial" w:cs="Arial"/>
          <w:sz w:val="24"/>
          <w:szCs w:val="24"/>
          <w:lang w:val="es-ES_tradnl"/>
        </w:rPr>
        <w:tab/>
      </w:r>
      <w:r w:rsidR="00407EC3" w:rsidRPr="000F628D">
        <w:rPr>
          <w:rFonts w:ascii="Arial" w:hAnsi="Arial" w:cs="Arial"/>
          <w:sz w:val="24"/>
          <w:szCs w:val="24"/>
          <w:lang w:val="es-ES_tradnl"/>
        </w:rPr>
        <w:tab/>
        <w:t>No</w:t>
      </w:r>
    </w:p>
    <w:p w:rsidR="00407EC3" w:rsidRPr="000F628D" w:rsidRDefault="00407EC3" w:rsidP="002F74D9">
      <w:pPr>
        <w:pStyle w:val="Prrafodelista"/>
        <w:spacing w:after="0" w:line="360" w:lineRule="auto"/>
        <w:jc w:val="both"/>
        <w:rPr>
          <w:rFonts w:ascii="Arial" w:hAnsi="Arial" w:cs="Arial"/>
          <w:sz w:val="24"/>
          <w:szCs w:val="24"/>
          <w:lang w:val="es-ES_tradnl"/>
        </w:rPr>
      </w:pPr>
    </w:p>
    <w:p w:rsidR="00407EC3" w:rsidRPr="000F628D" w:rsidRDefault="00407EC3" w:rsidP="002F74D9">
      <w:pPr>
        <w:pStyle w:val="Prrafodelista"/>
        <w:spacing w:after="0" w:line="360" w:lineRule="auto"/>
        <w:ind w:left="0"/>
        <w:jc w:val="center"/>
        <w:rPr>
          <w:rFonts w:ascii="Arial" w:hAnsi="Arial" w:cs="Arial"/>
          <w:sz w:val="24"/>
          <w:szCs w:val="24"/>
          <w:lang w:val="es-ES_tradnl"/>
        </w:rPr>
      </w:pPr>
      <w:r w:rsidRPr="000F628D">
        <w:rPr>
          <w:rFonts w:ascii="Arial" w:hAnsi="Arial" w:cs="Arial"/>
          <w:noProof/>
          <w:sz w:val="24"/>
          <w:szCs w:val="24"/>
          <w:lang w:val="es-ES" w:eastAsia="es-ES"/>
        </w:rPr>
        <w:drawing>
          <wp:inline distT="0" distB="0" distL="0" distR="0">
            <wp:extent cx="5040630" cy="2940685"/>
            <wp:effectExtent l="0" t="0" r="26670" b="1206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07EC3" w:rsidRPr="000F628D" w:rsidRDefault="00407EC3" w:rsidP="002F74D9">
      <w:pPr>
        <w:pStyle w:val="Prrafodelista"/>
        <w:spacing w:after="0" w:line="360" w:lineRule="auto"/>
        <w:ind w:left="360"/>
        <w:jc w:val="both"/>
        <w:rPr>
          <w:rFonts w:ascii="Arial" w:hAnsi="Arial" w:cs="Arial"/>
          <w:sz w:val="24"/>
          <w:szCs w:val="24"/>
          <w:lang w:val="es-ES_tradnl"/>
        </w:rPr>
      </w:pPr>
    </w:p>
    <w:p w:rsidR="00407EC3" w:rsidRPr="000F628D" w:rsidRDefault="00407EC3" w:rsidP="002F74D9">
      <w:pPr>
        <w:spacing w:line="360" w:lineRule="auto"/>
        <w:ind w:left="426" w:right="425"/>
        <w:jc w:val="both"/>
        <w:rPr>
          <w:rFonts w:ascii="Arial" w:hAnsi="Arial" w:cs="Arial"/>
          <w:lang w:val="es-ES_tradnl"/>
        </w:rPr>
      </w:pPr>
      <w:r w:rsidRPr="000F628D">
        <w:rPr>
          <w:rFonts w:ascii="Arial" w:hAnsi="Arial" w:cs="Arial"/>
          <w:lang w:val="es-ES_tradnl"/>
        </w:rPr>
        <w:t xml:space="preserve">Es notorio que pocas personas </w:t>
      </w:r>
      <w:r w:rsidR="00B62968">
        <w:rPr>
          <w:rFonts w:ascii="Arial" w:hAnsi="Arial" w:cs="Arial"/>
          <w:lang w:val="es-ES_tradnl"/>
        </w:rPr>
        <w:t xml:space="preserve">conocen </w:t>
      </w:r>
      <w:r w:rsidRPr="000F628D">
        <w:rPr>
          <w:rFonts w:ascii="Arial" w:hAnsi="Arial" w:cs="Arial"/>
          <w:lang w:val="es-ES_tradnl"/>
        </w:rPr>
        <w:t xml:space="preserve"> el Sistema de Inserción Laboral, SIL. Por esto muchas personas no buscan empleo o desisten de hacerlo al no encontrar instituciones que les brinden las oportunidades de una plaza de trabajo.</w:t>
      </w:r>
    </w:p>
    <w:p w:rsidR="00407EC3" w:rsidRPr="000F628D" w:rsidRDefault="00407EC3" w:rsidP="002F74D9">
      <w:pPr>
        <w:spacing w:line="360" w:lineRule="auto"/>
        <w:jc w:val="both"/>
        <w:rPr>
          <w:rFonts w:ascii="Arial" w:hAnsi="Arial" w:cs="Arial"/>
          <w:lang w:val="es-ES_tradnl"/>
        </w:rPr>
      </w:pPr>
    </w:p>
    <w:p w:rsidR="00407EC3" w:rsidRPr="000F628D" w:rsidRDefault="00407EC3" w:rsidP="002F74D9">
      <w:pPr>
        <w:spacing w:line="360" w:lineRule="auto"/>
        <w:jc w:val="both"/>
        <w:rPr>
          <w:rFonts w:ascii="Arial" w:hAnsi="Arial" w:cs="Arial"/>
          <w:lang w:val="es-ES_tradnl"/>
        </w:rPr>
      </w:pPr>
    </w:p>
    <w:p w:rsidR="00407EC3" w:rsidRPr="000F628D" w:rsidRDefault="00407EC3" w:rsidP="002F74D9">
      <w:pPr>
        <w:spacing w:line="360" w:lineRule="auto"/>
        <w:jc w:val="both"/>
        <w:rPr>
          <w:rFonts w:ascii="Arial" w:hAnsi="Arial" w:cs="Arial"/>
          <w:lang w:val="es-ES_tradnl"/>
        </w:rPr>
      </w:pPr>
      <w:r w:rsidRPr="000F628D">
        <w:rPr>
          <w:rFonts w:ascii="Arial" w:hAnsi="Arial" w:cs="Arial"/>
          <w:lang w:val="es-ES_tradnl"/>
        </w:rPr>
        <w:br w:type="page"/>
      </w:r>
    </w:p>
    <w:p w:rsidR="00407EC3" w:rsidRPr="000F628D" w:rsidRDefault="005C26CB" w:rsidP="002F74D9">
      <w:pPr>
        <w:pStyle w:val="Prrafodelista"/>
        <w:numPr>
          <w:ilvl w:val="0"/>
          <w:numId w:val="17"/>
        </w:numPr>
        <w:spacing w:after="0" w:line="360" w:lineRule="auto"/>
        <w:jc w:val="both"/>
        <w:rPr>
          <w:rFonts w:ascii="Arial" w:hAnsi="Arial" w:cs="Arial"/>
          <w:sz w:val="24"/>
          <w:szCs w:val="24"/>
          <w:lang w:val="es-ES_tradnl"/>
        </w:rPr>
      </w:pPr>
      <w:r>
        <w:rPr>
          <w:rFonts w:ascii="Arial" w:hAnsi="Arial" w:cs="Arial"/>
          <w:sz w:val="24"/>
          <w:szCs w:val="24"/>
          <w:lang w:val="es-ES_tradnl"/>
        </w:rPr>
        <w:lastRenderedPageBreak/>
        <w:t>¿</w:t>
      </w:r>
      <w:r w:rsidR="00407EC3" w:rsidRPr="000F628D">
        <w:rPr>
          <w:rFonts w:ascii="Arial" w:hAnsi="Arial" w:cs="Arial"/>
          <w:sz w:val="24"/>
          <w:szCs w:val="24"/>
          <w:lang w:val="es-ES_tradnl"/>
        </w:rPr>
        <w:t>Sabe que puede acceder a un empleo a través del Conadis</w:t>
      </w:r>
      <w:r>
        <w:rPr>
          <w:rFonts w:ascii="Arial" w:hAnsi="Arial" w:cs="Arial"/>
          <w:sz w:val="24"/>
          <w:szCs w:val="24"/>
          <w:lang w:val="es-ES_tradnl"/>
        </w:rPr>
        <w:t>?</w:t>
      </w:r>
    </w:p>
    <w:p w:rsidR="00315ECE" w:rsidRDefault="00315ECE" w:rsidP="002F74D9">
      <w:pPr>
        <w:pStyle w:val="Prrafodelista"/>
        <w:spacing w:after="0" w:line="360" w:lineRule="auto"/>
        <w:jc w:val="both"/>
        <w:rPr>
          <w:rFonts w:ascii="Arial" w:hAnsi="Arial" w:cs="Arial"/>
          <w:sz w:val="24"/>
          <w:szCs w:val="24"/>
          <w:lang w:val="es-ES_tradnl"/>
        </w:rPr>
      </w:pPr>
    </w:p>
    <w:p w:rsidR="00407EC3" w:rsidRPr="000F628D" w:rsidRDefault="00B62968" w:rsidP="002F74D9">
      <w:pPr>
        <w:pStyle w:val="Prrafodelista"/>
        <w:spacing w:after="0" w:line="360" w:lineRule="auto"/>
        <w:jc w:val="both"/>
        <w:rPr>
          <w:rFonts w:ascii="Arial" w:hAnsi="Arial" w:cs="Arial"/>
          <w:sz w:val="24"/>
          <w:szCs w:val="24"/>
          <w:lang w:val="es-ES_tradnl"/>
        </w:rPr>
      </w:pPr>
      <w:r>
        <w:rPr>
          <w:rFonts w:ascii="Arial" w:hAnsi="Arial" w:cs="Arial"/>
          <w:sz w:val="24"/>
          <w:szCs w:val="24"/>
          <w:lang w:val="es-ES_tradnl"/>
        </w:rPr>
        <w:t>SÍ</w:t>
      </w:r>
      <w:r w:rsidR="00407EC3" w:rsidRPr="000F628D">
        <w:rPr>
          <w:rFonts w:ascii="Arial" w:hAnsi="Arial" w:cs="Arial"/>
          <w:sz w:val="24"/>
          <w:szCs w:val="24"/>
          <w:lang w:val="es-ES_tradnl"/>
        </w:rPr>
        <w:tab/>
      </w:r>
      <w:r w:rsidR="00407EC3" w:rsidRPr="000F628D">
        <w:rPr>
          <w:rFonts w:ascii="Arial" w:hAnsi="Arial" w:cs="Arial"/>
          <w:sz w:val="24"/>
          <w:szCs w:val="24"/>
          <w:lang w:val="es-ES_tradnl"/>
        </w:rPr>
        <w:tab/>
      </w:r>
      <w:r w:rsidR="00407EC3" w:rsidRPr="000F628D">
        <w:rPr>
          <w:rFonts w:ascii="Arial" w:hAnsi="Arial" w:cs="Arial"/>
          <w:sz w:val="24"/>
          <w:szCs w:val="24"/>
          <w:lang w:val="es-ES_tradnl"/>
        </w:rPr>
        <w:tab/>
      </w:r>
      <w:r w:rsidR="00407EC3" w:rsidRPr="000F628D">
        <w:rPr>
          <w:rFonts w:ascii="Arial" w:hAnsi="Arial" w:cs="Arial"/>
          <w:sz w:val="24"/>
          <w:szCs w:val="24"/>
          <w:lang w:val="es-ES_tradnl"/>
        </w:rPr>
        <w:tab/>
        <w:t>No</w:t>
      </w:r>
    </w:p>
    <w:p w:rsidR="00407EC3" w:rsidRPr="000F628D" w:rsidRDefault="00407EC3" w:rsidP="002F74D9">
      <w:pPr>
        <w:pStyle w:val="Prrafodelista"/>
        <w:spacing w:after="0" w:line="360" w:lineRule="auto"/>
        <w:ind w:left="360"/>
        <w:jc w:val="both"/>
        <w:rPr>
          <w:rFonts w:ascii="Arial" w:hAnsi="Arial" w:cs="Arial"/>
          <w:sz w:val="24"/>
          <w:szCs w:val="24"/>
          <w:lang w:val="es-ES_tradnl"/>
        </w:rPr>
      </w:pPr>
    </w:p>
    <w:p w:rsidR="00407EC3" w:rsidRPr="000F628D" w:rsidRDefault="00407EC3" w:rsidP="002F74D9">
      <w:pPr>
        <w:pStyle w:val="Prrafodelista"/>
        <w:spacing w:after="0" w:line="360" w:lineRule="auto"/>
        <w:ind w:left="360"/>
        <w:jc w:val="center"/>
        <w:rPr>
          <w:rFonts w:ascii="Arial" w:hAnsi="Arial" w:cs="Arial"/>
          <w:sz w:val="24"/>
          <w:szCs w:val="24"/>
          <w:lang w:val="es-ES_tradnl"/>
        </w:rPr>
      </w:pPr>
      <w:r w:rsidRPr="000F628D">
        <w:rPr>
          <w:rFonts w:ascii="Arial" w:hAnsi="Arial" w:cs="Arial"/>
          <w:noProof/>
          <w:sz w:val="24"/>
          <w:szCs w:val="24"/>
          <w:lang w:val="es-ES" w:eastAsia="es-ES"/>
        </w:rPr>
        <w:drawing>
          <wp:inline distT="0" distB="0" distL="0" distR="0">
            <wp:extent cx="5040630" cy="2940685"/>
            <wp:effectExtent l="0" t="0" r="26670" b="12065"/>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07EC3" w:rsidRPr="000F628D" w:rsidRDefault="00407EC3" w:rsidP="002F74D9">
      <w:pPr>
        <w:pStyle w:val="Prrafodelista"/>
        <w:spacing w:after="0" w:line="360" w:lineRule="auto"/>
        <w:ind w:left="360"/>
        <w:jc w:val="both"/>
        <w:rPr>
          <w:rFonts w:ascii="Arial" w:hAnsi="Arial" w:cs="Arial"/>
          <w:sz w:val="24"/>
          <w:szCs w:val="24"/>
          <w:lang w:val="es-ES_tradnl"/>
        </w:rPr>
      </w:pPr>
    </w:p>
    <w:p w:rsidR="00407EC3" w:rsidRPr="000F628D" w:rsidRDefault="00407EC3" w:rsidP="002F74D9">
      <w:pPr>
        <w:pStyle w:val="Prrafodelista"/>
        <w:spacing w:after="0" w:line="360" w:lineRule="auto"/>
        <w:ind w:left="426" w:right="425"/>
        <w:jc w:val="both"/>
        <w:rPr>
          <w:rFonts w:ascii="Arial" w:hAnsi="Arial" w:cs="Arial"/>
          <w:sz w:val="24"/>
          <w:szCs w:val="24"/>
          <w:lang w:val="es-ES_tradnl"/>
        </w:rPr>
      </w:pPr>
      <w:r w:rsidRPr="000F628D">
        <w:rPr>
          <w:rFonts w:ascii="Arial" w:hAnsi="Arial" w:cs="Arial"/>
          <w:sz w:val="24"/>
          <w:szCs w:val="24"/>
          <w:lang w:val="es-ES_tradnl"/>
        </w:rPr>
        <w:t>Aquí existe una evidencia del motivo por el cual las personas discapacitadas buscan registrarse en el Conadis, y son los beneficios técnicos que ofrece la institución como razón preponderante.</w:t>
      </w:r>
    </w:p>
    <w:p w:rsidR="00407EC3" w:rsidRPr="000F628D" w:rsidRDefault="00407EC3" w:rsidP="002F74D9">
      <w:pPr>
        <w:spacing w:line="360" w:lineRule="auto"/>
        <w:jc w:val="both"/>
        <w:rPr>
          <w:rFonts w:ascii="Arial" w:hAnsi="Arial" w:cs="Arial"/>
          <w:lang w:val="es-ES_tradnl"/>
        </w:rPr>
      </w:pPr>
      <w:r w:rsidRPr="000F628D">
        <w:rPr>
          <w:rFonts w:ascii="Arial" w:hAnsi="Arial" w:cs="Arial"/>
          <w:lang w:val="es-ES_tradnl"/>
        </w:rPr>
        <w:br w:type="page"/>
      </w:r>
    </w:p>
    <w:p w:rsidR="00407EC3" w:rsidRPr="000F628D" w:rsidRDefault="00407EC3" w:rsidP="002F74D9">
      <w:pPr>
        <w:pStyle w:val="Prrafodelista"/>
        <w:numPr>
          <w:ilvl w:val="0"/>
          <w:numId w:val="17"/>
        </w:numPr>
        <w:spacing w:after="0" w:line="360" w:lineRule="auto"/>
        <w:jc w:val="both"/>
        <w:rPr>
          <w:rFonts w:ascii="Arial" w:hAnsi="Arial" w:cs="Arial"/>
          <w:sz w:val="24"/>
          <w:szCs w:val="24"/>
          <w:lang w:val="es-ES_tradnl"/>
        </w:rPr>
      </w:pPr>
      <w:r w:rsidRPr="000F628D">
        <w:rPr>
          <w:rFonts w:ascii="Arial" w:hAnsi="Arial" w:cs="Arial"/>
          <w:sz w:val="24"/>
          <w:szCs w:val="24"/>
          <w:lang w:val="es-ES_tradnl"/>
        </w:rPr>
        <w:lastRenderedPageBreak/>
        <w:t>Si no posee trabajo, ¿estaría interesado en optar por uno?</w:t>
      </w:r>
    </w:p>
    <w:p w:rsidR="00407EC3" w:rsidRPr="000F628D" w:rsidRDefault="00407EC3" w:rsidP="002F74D9">
      <w:pPr>
        <w:pStyle w:val="Prrafodelista"/>
        <w:spacing w:after="0" w:line="360" w:lineRule="auto"/>
        <w:jc w:val="both"/>
        <w:rPr>
          <w:rFonts w:ascii="Arial" w:hAnsi="Arial" w:cs="Arial"/>
          <w:sz w:val="24"/>
          <w:szCs w:val="24"/>
          <w:lang w:val="es-ES_tradnl"/>
        </w:rPr>
      </w:pPr>
    </w:p>
    <w:p w:rsidR="00407EC3" w:rsidRPr="000F628D" w:rsidRDefault="00B62968" w:rsidP="002F74D9">
      <w:pPr>
        <w:pStyle w:val="Prrafodelista"/>
        <w:spacing w:after="0" w:line="360" w:lineRule="auto"/>
        <w:jc w:val="both"/>
        <w:rPr>
          <w:rFonts w:ascii="Arial" w:hAnsi="Arial" w:cs="Arial"/>
          <w:sz w:val="24"/>
          <w:szCs w:val="24"/>
          <w:lang w:val="es-ES_tradnl"/>
        </w:rPr>
      </w:pPr>
      <w:r>
        <w:rPr>
          <w:rFonts w:ascii="Arial" w:hAnsi="Arial" w:cs="Arial"/>
          <w:sz w:val="24"/>
          <w:szCs w:val="24"/>
          <w:lang w:val="es-ES_tradnl"/>
        </w:rPr>
        <w:t>SÍ</w:t>
      </w:r>
      <w:r w:rsidR="00407EC3" w:rsidRPr="000F628D">
        <w:rPr>
          <w:rFonts w:ascii="Arial" w:hAnsi="Arial" w:cs="Arial"/>
          <w:sz w:val="24"/>
          <w:szCs w:val="24"/>
          <w:lang w:val="es-ES_tradnl"/>
        </w:rPr>
        <w:tab/>
      </w:r>
      <w:r w:rsidR="00407EC3" w:rsidRPr="000F628D">
        <w:rPr>
          <w:rFonts w:ascii="Arial" w:hAnsi="Arial" w:cs="Arial"/>
          <w:sz w:val="24"/>
          <w:szCs w:val="24"/>
          <w:lang w:val="es-ES_tradnl"/>
        </w:rPr>
        <w:tab/>
      </w:r>
      <w:r w:rsidR="00407EC3" w:rsidRPr="000F628D">
        <w:rPr>
          <w:rFonts w:ascii="Arial" w:hAnsi="Arial" w:cs="Arial"/>
          <w:sz w:val="24"/>
          <w:szCs w:val="24"/>
          <w:lang w:val="es-ES_tradnl"/>
        </w:rPr>
        <w:tab/>
      </w:r>
      <w:r w:rsidR="00407EC3" w:rsidRPr="000F628D">
        <w:rPr>
          <w:rFonts w:ascii="Arial" w:hAnsi="Arial" w:cs="Arial"/>
          <w:sz w:val="24"/>
          <w:szCs w:val="24"/>
          <w:lang w:val="es-ES_tradnl"/>
        </w:rPr>
        <w:tab/>
        <w:t>No</w:t>
      </w:r>
    </w:p>
    <w:p w:rsidR="00407EC3" w:rsidRPr="000F628D" w:rsidRDefault="00407EC3" w:rsidP="002F74D9">
      <w:pPr>
        <w:pStyle w:val="Prrafodelista"/>
        <w:spacing w:after="0" w:line="360" w:lineRule="auto"/>
        <w:jc w:val="both"/>
        <w:rPr>
          <w:rFonts w:ascii="Arial" w:hAnsi="Arial" w:cs="Arial"/>
          <w:sz w:val="24"/>
          <w:szCs w:val="24"/>
          <w:lang w:val="es-ES_tradnl"/>
        </w:rPr>
      </w:pPr>
    </w:p>
    <w:p w:rsidR="00407EC3" w:rsidRPr="000F628D" w:rsidRDefault="00407EC3" w:rsidP="002F74D9">
      <w:pPr>
        <w:spacing w:line="360" w:lineRule="auto"/>
        <w:jc w:val="center"/>
        <w:rPr>
          <w:rFonts w:ascii="Arial" w:hAnsi="Arial" w:cs="Arial"/>
          <w:lang w:val="es-ES_tradnl"/>
        </w:rPr>
      </w:pPr>
      <w:r w:rsidRPr="000F628D">
        <w:rPr>
          <w:rFonts w:ascii="Arial" w:hAnsi="Arial" w:cs="Arial"/>
          <w:noProof/>
          <w:lang w:val="es-ES"/>
        </w:rPr>
        <w:drawing>
          <wp:inline distT="0" distB="0" distL="0" distR="0">
            <wp:extent cx="5040630" cy="2940685"/>
            <wp:effectExtent l="0" t="0" r="26670" b="1206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07EC3" w:rsidRPr="000F628D" w:rsidRDefault="00407EC3" w:rsidP="002F74D9">
      <w:pPr>
        <w:spacing w:line="360" w:lineRule="auto"/>
        <w:jc w:val="both"/>
        <w:rPr>
          <w:rFonts w:ascii="Arial" w:hAnsi="Arial" w:cs="Arial"/>
          <w:lang w:val="es-ES_tradnl"/>
        </w:rPr>
      </w:pPr>
    </w:p>
    <w:p w:rsidR="00407EC3" w:rsidRPr="000F628D" w:rsidRDefault="00407EC3" w:rsidP="002F74D9">
      <w:pPr>
        <w:spacing w:line="360" w:lineRule="auto"/>
        <w:ind w:left="426" w:right="425"/>
        <w:jc w:val="both"/>
        <w:rPr>
          <w:rFonts w:ascii="Arial" w:hAnsi="Arial" w:cs="Arial"/>
          <w:lang w:val="es-ES_tradnl"/>
        </w:rPr>
      </w:pPr>
      <w:r w:rsidRPr="000F628D">
        <w:rPr>
          <w:rFonts w:ascii="Arial" w:hAnsi="Arial" w:cs="Arial"/>
          <w:lang w:val="es-ES_tradnl"/>
        </w:rPr>
        <w:t>Aquí existe un porcentaje de 45% de quienes quisieran optar por un empleo, en relación contraria a un 55% de personas que están conformes con su actual situación.</w:t>
      </w:r>
    </w:p>
    <w:p w:rsidR="00407EC3" w:rsidRPr="000F628D" w:rsidRDefault="00407EC3" w:rsidP="002F74D9">
      <w:pPr>
        <w:spacing w:line="360" w:lineRule="auto"/>
        <w:jc w:val="both"/>
        <w:rPr>
          <w:rFonts w:ascii="Arial" w:hAnsi="Arial" w:cs="Arial"/>
          <w:lang w:val="es-ES_tradnl"/>
        </w:rPr>
      </w:pPr>
    </w:p>
    <w:p w:rsidR="00407EC3" w:rsidRPr="000F628D" w:rsidRDefault="00407EC3" w:rsidP="002F74D9">
      <w:pPr>
        <w:spacing w:line="360" w:lineRule="auto"/>
        <w:jc w:val="both"/>
        <w:rPr>
          <w:rFonts w:ascii="Arial" w:hAnsi="Arial" w:cs="Arial"/>
          <w:lang w:val="es-ES_tradnl"/>
        </w:rPr>
      </w:pPr>
      <w:r w:rsidRPr="000F628D">
        <w:rPr>
          <w:rFonts w:ascii="Arial" w:hAnsi="Arial" w:cs="Arial"/>
          <w:lang w:val="es-ES_tradnl"/>
        </w:rPr>
        <w:br w:type="page"/>
      </w:r>
    </w:p>
    <w:p w:rsidR="00407EC3" w:rsidRPr="000F628D" w:rsidRDefault="005C26CB" w:rsidP="002F74D9">
      <w:pPr>
        <w:pStyle w:val="Prrafodelista"/>
        <w:numPr>
          <w:ilvl w:val="0"/>
          <w:numId w:val="17"/>
        </w:numPr>
        <w:spacing w:after="0" w:line="360" w:lineRule="auto"/>
        <w:jc w:val="both"/>
        <w:rPr>
          <w:rFonts w:ascii="Arial" w:hAnsi="Arial" w:cs="Arial"/>
          <w:sz w:val="24"/>
          <w:szCs w:val="24"/>
          <w:lang w:val="es-ES_tradnl"/>
        </w:rPr>
      </w:pPr>
      <w:r>
        <w:rPr>
          <w:rFonts w:ascii="Arial" w:hAnsi="Arial" w:cs="Arial"/>
          <w:sz w:val="24"/>
          <w:szCs w:val="24"/>
          <w:lang w:val="es-ES_tradnl"/>
        </w:rPr>
        <w:lastRenderedPageBreak/>
        <w:t>¿</w:t>
      </w:r>
      <w:r w:rsidR="00407EC3" w:rsidRPr="000F628D">
        <w:rPr>
          <w:rFonts w:ascii="Arial" w:hAnsi="Arial" w:cs="Arial"/>
          <w:sz w:val="24"/>
          <w:szCs w:val="24"/>
          <w:lang w:val="es-ES_tradnl"/>
        </w:rPr>
        <w:t>En su vida diaria ha encontr</w:t>
      </w:r>
      <w:r>
        <w:rPr>
          <w:rFonts w:ascii="Arial" w:hAnsi="Arial" w:cs="Arial"/>
          <w:sz w:val="24"/>
          <w:szCs w:val="24"/>
          <w:lang w:val="es-ES_tradnl"/>
        </w:rPr>
        <w:t>ado dificultad para movilizarse?</w:t>
      </w:r>
    </w:p>
    <w:p w:rsidR="00315ECE" w:rsidRDefault="00315ECE" w:rsidP="002F74D9">
      <w:pPr>
        <w:spacing w:line="360" w:lineRule="auto"/>
        <w:ind w:firstLine="708"/>
        <w:jc w:val="both"/>
        <w:rPr>
          <w:rFonts w:ascii="Arial" w:hAnsi="Arial" w:cs="Arial"/>
          <w:lang w:val="es-ES_tradnl"/>
        </w:rPr>
      </w:pPr>
    </w:p>
    <w:p w:rsidR="00407EC3" w:rsidRPr="000F628D" w:rsidRDefault="00B62968" w:rsidP="002F74D9">
      <w:pPr>
        <w:spacing w:line="360" w:lineRule="auto"/>
        <w:ind w:firstLine="708"/>
        <w:jc w:val="both"/>
        <w:rPr>
          <w:rFonts w:ascii="Arial" w:hAnsi="Arial" w:cs="Arial"/>
          <w:lang w:val="es-ES_tradnl"/>
        </w:rPr>
      </w:pPr>
      <w:r>
        <w:rPr>
          <w:rFonts w:ascii="Arial" w:hAnsi="Arial" w:cs="Arial"/>
          <w:lang w:val="es-ES_tradnl"/>
        </w:rPr>
        <w:t>SÍ</w:t>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t>No</w:t>
      </w:r>
    </w:p>
    <w:p w:rsidR="00407EC3" w:rsidRPr="000F628D" w:rsidRDefault="00407EC3" w:rsidP="002F74D9">
      <w:pPr>
        <w:spacing w:line="360" w:lineRule="auto"/>
        <w:ind w:firstLine="708"/>
        <w:jc w:val="both"/>
        <w:rPr>
          <w:rFonts w:ascii="Arial" w:hAnsi="Arial" w:cs="Arial"/>
          <w:lang w:val="es-ES_tradnl"/>
        </w:rPr>
      </w:pPr>
    </w:p>
    <w:p w:rsidR="00407EC3" w:rsidRPr="000F628D" w:rsidRDefault="00407EC3" w:rsidP="002F74D9">
      <w:pPr>
        <w:spacing w:line="360" w:lineRule="auto"/>
        <w:jc w:val="center"/>
        <w:rPr>
          <w:rFonts w:ascii="Arial" w:hAnsi="Arial" w:cs="Arial"/>
          <w:lang w:val="es-ES_tradnl"/>
        </w:rPr>
      </w:pPr>
      <w:r w:rsidRPr="000F628D">
        <w:rPr>
          <w:rFonts w:ascii="Arial" w:hAnsi="Arial" w:cs="Arial"/>
          <w:noProof/>
          <w:lang w:val="es-ES"/>
        </w:rPr>
        <w:drawing>
          <wp:inline distT="0" distB="0" distL="0" distR="0">
            <wp:extent cx="5040630" cy="2940685"/>
            <wp:effectExtent l="0" t="0" r="26670" b="1206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407EC3" w:rsidRPr="000F628D" w:rsidRDefault="00407EC3" w:rsidP="002F74D9">
      <w:pPr>
        <w:spacing w:line="360" w:lineRule="auto"/>
        <w:jc w:val="both"/>
        <w:rPr>
          <w:rFonts w:ascii="Arial" w:hAnsi="Arial" w:cs="Arial"/>
          <w:lang w:val="es-ES_tradnl"/>
        </w:rPr>
      </w:pPr>
    </w:p>
    <w:p w:rsidR="00407EC3" w:rsidRPr="000F628D" w:rsidRDefault="00407EC3" w:rsidP="002F74D9">
      <w:pPr>
        <w:spacing w:line="360" w:lineRule="auto"/>
        <w:ind w:left="426" w:right="425"/>
        <w:jc w:val="both"/>
        <w:rPr>
          <w:rFonts w:ascii="Arial" w:hAnsi="Arial" w:cs="Arial"/>
          <w:lang w:val="es-ES_tradnl"/>
        </w:rPr>
      </w:pPr>
      <w:r w:rsidRPr="000F628D">
        <w:rPr>
          <w:rFonts w:ascii="Arial" w:hAnsi="Arial" w:cs="Arial"/>
          <w:lang w:val="es-ES_tradnl"/>
        </w:rPr>
        <w:t>Este es el mayor problema de forma general, las condiciones de las calles, el irrespeto a espacios destinados a personas con discapacidad, escasa visión en la infraestructura y demás razones que limitan la movilización de las personas a transitar y ocupar su espacio en la sociedad.</w:t>
      </w:r>
    </w:p>
    <w:p w:rsidR="00407EC3" w:rsidRPr="000F628D" w:rsidRDefault="00407EC3" w:rsidP="002F74D9">
      <w:pPr>
        <w:spacing w:line="360" w:lineRule="auto"/>
        <w:jc w:val="both"/>
        <w:rPr>
          <w:rFonts w:ascii="Arial" w:hAnsi="Arial" w:cs="Arial"/>
          <w:lang w:val="es-ES_tradnl"/>
        </w:rPr>
      </w:pPr>
    </w:p>
    <w:p w:rsidR="00407EC3" w:rsidRPr="000F628D" w:rsidRDefault="00407EC3" w:rsidP="002F74D9">
      <w:pPr>
        <w:spacing w:line="360" w:lineRule="auto"/>
        <w:jc w:val="both"/>
        <w:rPr>
          <w:rFonts w:ascii="Arial" w:hAnsi="Arial" w:cs="Arial"/>
          <w:lang w:val="es-ES_tradnl"/>
        </w:rPr>
      </w:pPr>
    </w:p>
    <w:p w:rsidR="00407EC3" w:rsidRPr="000F628D" w:rsidRDefault="00407EC3" w:rsidP="002F74D9">
      <w:pPr>
        <w:spacing w:line="360" w:lineRule="auto"/>
        <w:jc w:val="both"/>
        <w:rPr>
          <w:rFonts w:ascii="Arial" w:hAnsi="Arial" w:cs="Arial"/>
          <w:lang w:val="es-ES_tradnl"/>
        </w:rPr>
      </w:pPr>
      <w:r w:rsidRPr="000F628D">
        <w:rPr>
          <w:rFonts w:ascii="Arial" w:hAnsi="Arial" w:cs="Arial"/>
          <w:lang w:val="es-ES_tradnl"/>
        </w:rPr>
        <w:br w:type="page"/>
      </w:r>
    </w:p>
    <w:p w:rsidR="00407EC3" w:rsidRPr="000F628D" w:rsidRDefault="005C26CB" w:rsidP="002F74D9">
      <w:pPr>
        <w:pStyle w:val="Prrafodelista"/>
        <w:numPr>
          <w:ilvl w:val="0"/>
          <w:numId w:val="17"/>
        </w:numPr>
        <w:spacing w:after="0" w:line="360" w:lineRule="auto"/>
        <w:jc w:val="both"/>
        <w:rPr>
          <w:rFonts w:ascii="Arial" w:hAnsi="Arial" w:cs="Arial"/>
          <w:sz w:val="24"/>
          <w:szCs w:val="24"/>
          <w:lang w:val="es-ES_tradnl"/>
        </w:rPr>
      </w:pPr>
      <w:r>
        <w:rPr>
          <w:rFonts w:ascii="Arial" w:hAnsi="Arial" w:cs="Arial"/>
          <w:sz w:val="24"/>
          <w:szCs w:val="24"/>
          <w:lang w:val="es-ES_tradnl"/>
        </w:rPr>
        <w:lastRenderedPageBreak/>
        <w:t>¿</w:t>
      </w:r>
      <w:r w:rsidR="00407EC3" w:rsidRPr="000F628D">
        <w:rPr>
          <w:rFonts w:ascii="Arial" w:hAnsi="Arial" w:cs="Arial"/>
          <w:sz w:val="24"/>
          <w:szCs w:val="24"/>
          <w:lang w:val="es-ES_tradnl"/>
        </w:rPr>
        <w:t>Considera que la sociedad lo discrimina por su condición</w:t>
      </w:r>
      <w:r>
        <w:rPr>
          <w:rFonts w:ascii="Arial" w:hAnsi="Arial" w:cs="Arial"/>
          <w:sz w:val="24"/>
          <w:szCs w:val="24"/>
          <w:lang w:val="es-ES_tradnl"/>
        </w:rPr>
        <w:t>?</w:t>
      </w:r>
    </w:p>
    <w:p w:rsidR="00315ECE" w:rsidRDefault="00315ECE" w:rsidP="002F74D9">
      <w:pPr>
        <w:spacing w:line="360" w:lineRule="auto"/>
        <w:ind w:firstLine="708"/>
        <w:jc w:val="both"/>
        <w:rPr>
          <w:rFonts w:ascii="Arial" w:hAnsi="Arial" w:cs="Arial"/>
          <w:lang w:val="es-ES_tradnl"/>
        </w:rPr>
      </w:pPr>
    </w:p>
    <w:p w:rsidR="00407EC3" w:rsidRPr="000F628D" w:rsidRDefault="00B62968" w:rsidP="002F74D9">
      <w:pPr>
        <w:spacing w:line="360" w:lineRule="auto"/>
        <w:ind w:firstLine="708"/>
        <w:jc w:val="both"/>
        <w:rPr>
          <w:rFonts w:ascii="Arial" w:hAnsi="Arial" w:cs="Arial"/>
          <w:lang w:val="es-ES_tradnl"/>
        </w:rPr>
      </w:pPr>
      <w:r>
        <w:rPr>
          <w:rFonts w:ascii="Arial" w:hAnsi="Arial" w:cs="Arial"/>
          <w:lang w:val="es-ES_tradnl"/>
        </w:rPr>
        <w:t>SÍ</w:t>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r>
      <w:r w:rsidR="00407EC3" w:rsidRPr="000F628D">
        <w:rPr>
          <w:rFonts w:ascii="Arial" w:hAnsi="Arial" w:cs="Arial"/>
          <w:lang w:val="es-ES_tradnl"/>
        </w:rPr>
        <w:tab/>
        <w:t>No</w:t>
      </w:r>
    </w:p>
    <w:p w:rsidR="00407EC3" w:rsidRPr="000F628D" w:rsidRDefault="00407EC3" w:rsidP="002F74D9">
      <w:pPr>
        <w:spacing w:line="360" w:lineRule="auto"/>
        <w:ind w:firstLine="708"/>
        <w:jc w:val="both"/>
        <w:rPr>
          <w:rFonts w:ascii="Arial" w:hAnsi="Arial" w:cs="Arial"/>
          <w:lang w:val="es-ES_tradnl"/>
        </w:rPr>
      </w:pPr>
    </w:p>
    <w:p w:rsidR="00407EC3" w:rsidRPr="000F628D" w:rsidRDefault="00407EC3" w:rsidP="002F74D9">
      <w:pPr>
        <w:spacing w:line="360" w:lineRule="auto"/>
        <w:jc w:val="center"/>
        <w:rPr>
          <w:rFonts w:ascii="Arial" w:hAnsi="Arial" w:cs="Arial"/>
          <w:lang w:val="es-ES_tradnl"/>
        </w:rPr>
      </w:pPr>
      <w:r w:rsidRPr="000F628D">
        <w:rPr>
          <w:rFonts w:ascii="Arial" w:hAnsi="Arial" w:cs="Arial"/>
          <w:noProof/>
          <w:lang w:val="es-ES"/>
        </w:rPr>
        <w:drawing>
          <wp:inline distT="0" distB="0" distL="0" distR="0">
            <wp:extent cx="5040630" cy="2940685"/>
            <wp:effectExtent l="0" t="0" r="26670" b="1206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07EC3" w:rsidRPr="000F628D" w:rsidRDefault="00407EC3" w:rsidP="002F74D9">
      <w:pPr>
        <w:spacing w:line="360" w:lineRule="auto"/>
        <w:jc w:val="both"/>
        <w:rPr>
          <w:rFonts w:ascii="Arial" w:hAnsi="Arial" w:cs="Arial"/>
          <w:lang w:val="es-ES_tradnl"/>
        </w:rPr>
      </w:pPr>
    </w:p>
    <w:p w:rsidR="00407EC3" w:rsidRPr="000F628D" w:rsidRDefault="00407EC3" w:rsidP="002F74D9">
      <w:pPr>
        <w:spacing w:line="360" w:lineRule="auto"/>
        <w:ind w:left="426" w:right="425"/>
        <w:jc w:val="both"/>
        <w:rPr>
          <w:rFonts w:ascii="Arial" w:hAnsi="Arial" w:cs="Arial"/>
          <w:lang w:val="es-ES_tradnl"/>
        </w:rPr>
      </w:pPr>
      <w:r w:rsidRPr="000F628D">
        <w:rPr>
          <w:rFonts w:ascii="Arial" w:hAnsi="Arial" w:cs="Arial"/>
          <w:lang w:val="es-ES_tradnl"/>
        </w:rPr>
        <w:t>Aún existe el sentimiento de discriminación social que ya no ataca de forma directa, excluyéndolos de los demás, sino más bien indirectamente como lo confirman los datos de la pregunta anterior.</w:t>
      </w:r>
    </w:p>
    <w:p w:rsidR="00407EC3" w:rsidRPr="000F628D" w:rsidRDefault="00407EC3" w:rsidP="002F74D9">
      <w:pPr>
        <w:spacing w:line="360" w:lineRule="auto"/>
        <w:jc w:val="both"/>
        <w:rPr>
          <w:rFonts w:ascii="Arial" w:hAnsi="Arial" w:cs="Arial"/>
          <w:lang w:val="es-ES_tradnl"/>
        </w:rPr>
      </w:pPr>
    </w:p>
    <w:p w:rsidR="00407EC3" w:rsidRPr="000F628D" w:rsidRDefault="00407EC3" w:rsidP="002F74D9">
      <w:pPr>
        <w:spacing w:line="360" w:lineRule="auto"/>
        <w:jc w:val="both"/>
        <w:rPr>
          <w:rFonts w:ascii="Arial" w:hAnsi="Arial" w:cs="Arial"/>
          <w:lang w:val="es-ES_tradnl"/>
        </w:rPr>
      </w:pPr>
      <w:r w:rsidRPr="000F628D">
        <w:rPr>
          <w:rFonts w:ascii="Arial" w:hAnsi="Arial" w:cs="Arial"/>
          <w:lang w:val="es-ES_tradnl"/>
        </w:rPr>
        <w:br w:type="page"/>
      </w:r>
    </w:p>
    <w:p w:rsidR="00407EC3" w:rsidRPr="000F628D" w:rsidRDefault="005C26CB" w:rsidP="002F74D9">
      <w:pPr>
        <w:pStyle w:val="Prrafodelista"/>
        <w:numPr>
          <w:ilvl w:val="0"/>
          <w:numId w:val="17"/>
        </w:numPr>
        <w:spacing w:after="0" w:line="360" w:lineRule="auto"/>
        <w:jc w:val="both"/>
        <w:rPr>
          <w:rFonts w:ascii="Arial" w:hAnsi="Arial" w:cs="Arial"/>
          <w:sz w:val="24"/>
          <w:szCs w:val="24"/>
          <w:lang w:val="es-ES_tradnl"/>
        </w:rPr>
      </w:pPr>
      <w:r>
        <w:rPr>
          <w:rFonts w:ascii="Arial" w:hAnsi="Arial" w:cs="Arial"/>
          <w:sz w:val="24"/>
          <w:szCs w:val="24"/>
          <w:lang w:val="es-ES_tradnl"/>
        </w:rPr>
        <w:lastRenderedPageBreak/>
        <w:t>¿</w:t>
      </w:r>
      <w:r w:rsidRPr="000F628D">
        <w:rPr>
          <w:rFonts w:ascii="Arial" w:hAnsi="Arial" w:cs="Arial"/>
          <w:sz w:val="24"/>
          <w:szCs w:val="24"/>
          <w:lang w:val="es-ES_tradnl"/>
        </w:rPr>
        <w:t>Cuál</w:t>
      </w:r>
      <w:r w:rsidR="00407EC3" w:rsidRPr="000F628D">
        <w:rPr>
          <w:rFonts w:ascii="Arial" w:hAnsi="Arial" w:cs="Arial"/>
          <w:sz w:val="24"/>
          <w:szCs w:val="24"/>
          <w:lang w:val="es-ES_tradnl"/>
        </w:rPr>
        <w:t xml:space="preserve"> considera la razón para que no exista apertura a los discapacitados en el campo laboral</w:t>
      </w:r>
      <w:r>
        <w:rPr>
          <w:rFonts w:ascii="Arial" w:hAnsi="Arial" w:cs="Arial"/>
          <w:sz w:val="24"/>
          <w:szCs w:val="24"/>
          <w:lang w:val="es-ES_tradnl"/>
        </w:rPr>
        <w:t>?</w:t>
      </w:r>
    </w:p>
    <w:p w:rsidR="00315ECE" w:rsidRDefault="00315ECE" w:rsidP="002F74D9">
      <w:pPr>
        <w:spacing w:line="360" w:lineRule="auto"/>
        <w:ind w:left="708"/>
        <w:jc w:val="both"/>
        <w:rPr>
          <w:rFonts w:ascii="Arial" w:hAnsi="Arial" w:cs="Arial"/>
          <w:lang w:val="es-ES_tradnl"/>
        </w:rPr>
      </w:pPr>
    </w:p>
    <w:p w:rsidR="00407EC3" w:rsidRPr="000F628D" w:rsidRDefault="00407EC3" w:rsidP="002F74D9">
      <w:pPr>
        <w:spacing w:line="360" w:lineRule="auto"/>
        <w:ind w:left="708"/>
        <w:jc w:val="both"/>
        <w:rPr>
          <w:rFonts w:ascii="Arial" w:hAnsi="Arial" w:cs="Arial"/>
          <w:lang w:val="es-ES_tradnl"/>
        </w:rPr>
      </w:pPr>
      <w:r w:rsidRPr="000F628D">
        <w:rPr>
          <w:rFonts w:ascii="Arial" w:hAnsi="Arial" w:cs="Arial"/>
          <w:lang w:val="es-ES_tradnl"/>
        </w:rPr>
        <w:t>Infraestructura</w:t>
      </w:r>
      <w:r w:rsidRPr="000F628D">
        <w:rPr>
          <w:rFonts w:ascii="Arial" w:hAnsi="Arial" w:cs="Arial"/>
          <w:lang w:val="es-ES_tradnl"/>
        </w:rPr>
        <w:tab/>
      </w:r>
    </w:p>
    <w:p w:rsidR="00407EC3" w:rsidRPr="000F628D" w:rsidRDefault="00407EC3" w:rsidP="002F74D9">
      <w:pPr>
        <w:spacing w:line="360" w:lineRule="auto"/>
        <w:ind w:left="708"/>
        <w:jc w:val="both"/>
        <w:rPr>
          <w:rFonts w:ascii="Arial" w:hAnsi="Arial" w:cs="Arial"/>
          <w:lang w:val="es-ES_tradnl"/>
        </w:rPr>
      </w:pPr>
      <w:r w:rsidRPr="000F628D">
        <w:rPr>
          <w:rFonts w:ascii="Arial" w:hAnsi="Arial" w:cs="Arial"/>
          <w:lang w:val="es-ES_tradnl"/>
        </w:rPr>
        <w:t>Desempeño</w:t>
      </w:r>
    </w:p>
    <w:p w:rsidR="00407EC3" w:rsidRPr="000F628D" w:rsidRDefault="00407EC3" w:rsidP="002F74D9">
      <w:pPr>
        <w:spacing w:line="360" w:lineRule="auto"/>
        <w:jc w:val="both"/>
        <w:rPr>
          <w:rFonts w:ascii="Arial" w:hAnsi="Arial" w:cs="Arial"/>
          <w:lang w:val="es-ES_tradnl"/>
        </w:rPr>
      </w:pPr>
      <w:r w:rsidRPr="000F628D">
        <w:rPr>
          <w:rFonts w:ascii="Arial" w:hAnsi="Arial" w:cs="Arial"/>
          <w:lang w:val="es-ES_tradnl"/>
        </w:rPr>
        <w:tab/>
        <w:t>Presupuesto</w:t>
      </w:r>
      <w:r w:rsidRPr="000F628D">
        <w:rPr>
          <w:rFonts w:ascii="Arial" w:hAnsi="Arial" w:cs="Arial"/>
          <w:lang w:val="es-ES_tradnl"/>
        </w:rPr>
        <w:tab/>
      </w:r>
      <w:r w:rsidRPr="000F628D">
        <w:rPr>
          <w:rFonts w:ascii="Arial" w:hAnsi="Arial" w:cs="Arial"/>
          <w:lang w:val="es-ES_tradnl"/>
        </w:rPr>
        <w:tab/>
      </w:r>
      <w:r w:rsidRPr="000F628D">
        <w:rPr>
          <w:rFonts w:ascii="Arial" w:hAnsi="Arial" w:cs="Arial"/>
          <w:lang w:val="es-ES_tradnl"/>
        </w:rPr>
        <w:tab/>
      </w:r>
    </w:p>
    <w:p w:rsidR="00407EC3" w:rsidRPr="000F628D" w:rsidRDefault="00407EC3" w:rsidP="002F74D9">
      <w:pPr>
        <w:spacing w:line="360" w:lineRule="auto"/>
        <w:jc w:val="both"/>
        <w:rPr>
          <w:rFonts w:ascii="Arial" w:hAnsi="Arial" w:cs="Arial"/>
          <w:lang w:val="es-ES_tradnl"/>
        </w:rPr>
      </w:pPr>
      <w:r w:rsidRPr="000F628D">
        <w:rPr>
          <w:rFonts w:ascii="Arial" w:hAnsi="Arial" w:cs="Arial"/>
          <w:lang w:val="es-ES_tradnl"/>
        </w:rPr>
        <w:tab/>
      </w:r>
      <w:r w:rsidRPr="000F628D">
        <w:rPr>
          <w:rFonts w:ascii="Arial" w:hAnsi="Arial" w:cs="Arial"/>
          <w:lang w:val="es-ES_tradnl"/>
        </w:rPr>
        <w:tab/>
      </w:r>
    </w:p>
    <w:p w:rsidR="00407EC3" w:rsidRPr="000F628D" w:rsidRDefault="00407EC3" w:rsidP="002F74D9">
      <w:pPr>
        <w:spacing w:line="360" w:lineRule="auto"/>
        <w:jc w:val="center"/>
        <w:rPr>
          <w:rFonts w:ascii="Arial" w:hAnsi="Arial" w:cs="Arial"/>
          <w:lang w:val="es-ES_tradnl"/>
        </w:rPr>
      </w:pPr>
      <w:r w:rsidRPr="000F628D">
        <w:rPr>
          <w:rFonts w:ascii="Arial" w:hAnsi="Arial" w:cs="Arial"/>
          <w:noProof/>
          <w:lang w:val="es-ES"/>
        </w:rPr>
        <w:drawing>
          <wp:inline distT="0" distB="0" distL="0" distR="0">
            <wp:extent cx="5040630" cy="2940685"/>
            <wp:effectExtent l="0" t="0" r="26670" b="12065"/>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07EC3" w:rsidRPr="000F628D" w:rsidRDefault="00407EC3" w:rsidP="002F74D9">
      <w:pPr>
        <w:spacing w:line="360" w:lineRule="auto"/>
        <w:jc w:val="both"/>
        <w:rPr>
          <w:rFonts w:ascii="Arial" w:hAnsi="Arial" w:cs="Arial"/>
          <w:lang w:val="es-ES_tradnl"/>
        </w:rPr>
      </w:pPr>
    </w:p>
    <w:p w:rsidR="00407EC3" w:rsidRPr="000F628D" w:rsidRDefault="00407EC3" w:rsidP="002F74D9">
      <w:pPr>
        <w:spacing w:line="360" w:lineRule="auto"/>
        <w:ind w:left="426" w:right="425"/>
        <w:jc w:val="both"/>
        <w:rPr>
          <w:rFonts w:ascii="Arial" w:hAnsi="Arial" w:cs="Arial"/>
          <w:lang w:val="es-ES_tradnl"/>
        </w:rPr>
      </w:pPr>
      <w:r w:rsidRPr="000F628D">
        <w:rPr>
          <w:rFonts w:ascii="Arial" w:hAnsi="Arial" w:cs="Arial"/>
          <w:lang w:val="es-ES_tradnl"/>
        </w:rPr>
        <w:t>Aun cuando la problemática enfocada es la de la infraestructura, muchas personas consideran que el desempeño es lo que mayormente limita que las instituciones den oportunidades laborales.</w:t>
      </w:r>
    </w:p>
    <w:p w:rsidR="00407EC3" w:rsidRPr="000F628D" w:rsidRDefault="00407EC3" w:rsidP="002F74D9">
      <w:pPr>
        <w:spacing w:line="360" w:lineRule="auto"/>
        <w:jc w:val="both"/>
        <w:rPr>
          <w:rFonts w:ascii="Arial" w:hAnsi="Arial" w:cs="Arial"/>
          <w:lang w:val="es-ES_tradnl"/>
        </w:rPr>
      </w:pPr>
      <w:r w:rsidRPr="000F628D">
        <w:rPr>
          <w:rFonts w:ascii="Arial" w:hAnsi="Arial" w:cs="Arial"/>
          <w:lang w:val="es-ES_tradnl"/>
        </w:rPr>
        <w:br w:type="page"/>
      </w:r>
    </w:p>
    <w:p w:rsidR="00407EC3" w:rsidRPr="000F628D" w:rsidRDefault="005C26CB" w:rsidP="002F74D9">
      <w:pPr>
        <w:pStyle w:val="Prrafodelista"/>
        <w:numPr>
          <w:ilvl w:val="0"/>
          <w:numId w:val="17"/>
        </w:numPr>
        <w:spacing w:after="0" w:line="360" w:lineRule="auto"/>
        <w:jc w:val="both"/>
        <w:rPr>
          <w:rFonts w:ascii="Arial" w:hAnsi="Arial" w:cs="Arial"/>
          <w:sz w:val="24"/>
          <w:szCs w:val="24"/>
          <w:lang w:val="es-ES_tradnl"/>
        </w:rPr>
      </w:pPr>
      <w:r>
        <w:rPr>
          <w:rFonts w:ascii="Arial" w:hAnsi="Arial" w:cs="Arial"/>
          <w:sz w:val="24"/>
          <w:szCs w:val="24"/>
          <w:lang w:val="es-ES_tradnl"/>
        </w:rPr>
        <w:lastRenderedPageBreak/>
        <w:t>¿</w:t>
      </w:r>
      <w:r w:rsidRPr="000F628D">
        <w:rPr>
          <w:rFonts w:ascii="Arial" w:hAnsi="Arial" w:cs="Arial"/>
          <w:sz w:val="24"/>
          <w:szCs w:val="24"/>
          <w:lang w:val="es-ES_tradnl"/>
        </w:rPr>
        <w:t>Qué</w:t>
      </w:r>
      <w:r w:rsidR="00407EC3" w:rsidRPr="000F628D">
        <w:rPr>
          <w:rFonts w:ascii="Arial" w:hAnsi="Arial" w:cs="Arial"/>
          <w:sz w:val="24"/>
          <w:szCs w:val="24"/>
          <w:lang w:val="es-ES_tradnl"/>
        </w:rPr>
        <w:t xml:space="preserve"> instituciones le han ayudado en su capacitación social o profesional</w:t>
      </w:r>
      <w:r>
        <w:rPr>
          <w:rFonts w:ascii="Arial" w:hAnsi="Arial" w:cs="Arial"/>
          <w:sz w:val="24"/>
          <w:szCs w:val="24"/>
          <w:lang w:val="es-ES_tradnl"/>
        </w:rPr>
        <w:t>?</w:t>
      </w:r>
    </w:p>
    <w:p w:rsidR="00315ECE" w:rsidRDefault="00315ECE" w:rsidP="002F74D9">
      <w:pPr>
        <w:spacing w:line="360" w:lineRule="auto"/>
        <w:ind w:left="360"/>
        <w:jc w:val="both"/>
        <w:rPr>
          <w:rFonts w:ascii="Arial" w:hAnsi="Arial" w:cs="Arial"/>
          <w:lang w:val="es-ES_tradnl"/>
        </w:rPr>
      </w:pPr>
    </w:p>
    <w:p w:rsidR="00407EC3" w:rsidRPr="000F628D" w:rsidRDefault="00407EC3" w:rsidP="002F74D9">
      <w:pPr>
        <w:spacing w:line="360" w:lineRule="auto"/>
        <w:ind w:left="360"/>
        <w:jc w:val="both"/>
        <w:rPr>
          <w:rFonts w:ascii="Arial" w:hAnsi="Arial" w:cs="Arial"/>
          <w:lang w:val="es-ES_tradnl"/>
        </w:rPr>
      </w:pPr>
      <w:r w:rsidRPr="000F628D">
        <w:rPr>
          <w:rFonts w:ascii="Arial" w:hAnsi="Arial" w:cs="Arial"/>
          <w:lang w:val="es-ES_tradnl"/>
        </w:rPr>
        <w:t>SECAP</w:t>
      </w:r>
    </w:p>
    <w:p w:rsidR="00407EC3" w:rsidRPr="000F628D" w:rsidRDefault="00407EC3" w:rsidP="002F74D9">
      <w:pPr>
        <w:spacing w:line="360" w:lineRule="auto"/>
        <w:ind w:left="360"/>
        <w:jc w:val="both"/>
        <w:rPr>
          <w:rFonts w:ascii="Arial" w:hAnsi="Arial" w:cs="Arial"/>
          <w:lang w:val="es-ES_tradnl"/>
        </w:rPr>
      </w:pPr>
      <w:r w:rsidRPr="000F628D">
        <w:rPr>
          <w:rFonts w:ascii="Arial" w:hAnsi="Arial" w:cs="Arial"/>
          <w:lang w:val="es-ES_tradnl"/>
        </w:rPr>
        <w:t>Ministerio de Inclusión Económica y Social (MIES)</w:t>
      </w:r>
    </w:p>
    <w:p w:rsidR="00407EC3" w:rsidRPr="000F628D" w:rsidRDefault="00407EC3" w:rsidP="002F74D9">
      <w:pPr>
        <w:spacing w:line="360" w:lineRule="auto"/>
        <w:ind w:left="360"/>
        <w:jc w:val="both"/>
        <w:rPr>
          <w:rFonts w:ascii="Arial" w:hAnsi="Arial" w:cs="Arial"/>
          <w:lang w:val="es-ES_tradnl"/>
        </w:rPr>
      </w:pPr>
      <w:r w:rsidRPr="000F628D">
        <w:rPr>
          <w:rFonts w:ascii="Arial" w:hAnsi="Arial" w:cs="Arial"/>
          <w:lang w:val="es-ES_tradnl"/>
        </w:rPr>
        <w:t>Ministerio de Relaciones Laborales (MRL)</w:t>
      </w:r>
    </w:p>
    <w:p w:rsidR="00407EC3" w:rsidRPr="000F628D" w:rsidRDefault="00407EC3" w:rsidP="002F74D9">
      <w:pPr>
        <w:spacing w:line="360" w:lineRule="auto"/>
        <w:ind w:left="360"/>
        <w:jc w:val="both"/>
        <w:rPr>
          <w:rFonts w:ascii="Arial" w:hAnsi="Arial" w:cs="Arial"/>
          <w:lang w:val="es-ES_tradnl"/>
        </w:rPr>
      </w:pPr>
      <w:r w:rsidRPr="000F628D">
        <w:rPr>
          <w:rFonts w:ascii="Arial" w:hAnsi="Arial" w:cs="Arial"/>
          <w:lang w:val="es-ES_tradnl"/>
        </w:rPr>
        <w:t>Otras…</w:t>
      </w:r>
    </w:p>
    <w:p w:rsidR="00F47BD8" w:rsidRPr="000F628D" w:rsidRDefault="00F47BD8" w:rsidP="002F74D9">
      <w:pPr>
        <w:spacing w:line="360" w:lineRule="auto"/>
        <w:ind w:left="360"/>
        <w:jc w:val="both"/>
        <w:rPr>
          <w:rFonts w:ascii="Arial" w:hAnsi="Arial" w:cs="Arial"/>
          <w:lang w:val="es-ES_tradnl"/>
        </w:rPr>
      </w:pPr>
    </w:p>
    <w:p w:rsidR="00407EC3" w:rsidRPr="000F628D" w:rsidRDefault="00407EC3" w:rsidP="002F74D9">
      <w:pPr>
        <w:spacing w:line="360" w:lineRule="auto"/>
        <w:jc w:val="center"/>
        <w:rPr>
          <w:rFonts w:ascii="Arial" w:hAnsi="Arial" w:cs="Arial"/>
          <w:lang w:val="es-ES_tradnl"/>
        </w:rPr>
      </w:pPr>
      <w:r w:rsidRPr="000F628D">
        <w:rPr>
          <w:rFonts w:ascii="Arial" w:hAnsi="Arial" w:cs="Arial"/>
          <w:noProof/>
          <w:lang w:val="es-ES"/>
        </w:rPr>
        <w:drawing>
          <wp:inline distT="0" distB="0" distL="0" distR="0">
            <wp:extent cx="5040630" cy="2940685"/>
            <wp:effectExtent l="0" t="0" r="26670" b="12065"/>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C26CB" w:rsidRDefault="005C26CB" w:rsidP="002F74D9">
      <w:pPr>
        <w:spacing w:line="360" w:lineRule="auto"/>
        <w:ind w:left="426" w:right="425"/>
        <w:jc w:val="both"/>
        <w:rPr>
          <w:rFonts w:ascii="Arial" w:hAnsi="Arial" w:cs="Arial"/>
          <w:lang w:val="es-ES_tradnl"/>
        </w:rPr>
      </w:pPr>
    </w:p>
    <w:p w:rsidR="00407EC3" w:rsidRDefault="00407EC3" w:rsidP="002F74D9">
      <w:pPr>
        <w:spacing w:line="360" w:lineRule="auto"/>
        <w:ind w:left="426" w:right="425"/>
        <w:jc w:val="both"/>
        <w:rPr>
          <w:rFonts w:ascii="Arial" w:hAnsi="Arial" w:cs="Arial"/>
          <w:lang w:val="es-ES_tradnl"/>
        </w:rPr>
      </w:pPr>
      <w:r w:rsidRPr="000F628D">
        <w:rPr>
          <w:rFonts w:ascii="Arial" w:hAnsi="Arial" w:cs="Arial"/>
          <w:lang w:val="es-ES_tradnl"/>
        </w:rPr>
        <w:t>En esta pregunta varias personas se abstuvieron de responder ya que existen personas que no consideraron recibir ayuda más que la que ofrece de forma directa el Conadis.</w:t>
      </w:r>
      <w:r w:rsidR="00736693">
        <w:rPr>
          <w:rFonts w:ascii="Arial" w:hAnsi="Arial" w:cs="Arial"/>
          <w:lang w:val="es-ES_tradnl"/>
        </w:rPr>
        <w:t xml:space="preserve"> Dentro del parámetro “Otros” están instituciones como el FUNDISF, Fundación para las discapacidades físicas, entre otras de la misma naturaleza.</w:t>
      </w:r>
    </w:p>
    <w:p w:rsidR="00CE0EB1" w:rsidRDefault="00CE0EB1" w:rsidP="002F74D9">
      <w:pPr>
        <w:spacing w:line="360" w:lineRule="auto"/>
        <w:ind w:left="426" w:right="425"/>
        <w:jc w:val="both"/>
        <w:rPr>
          <w:rFonts w:ascii="Arial" w:hAnsi="Arial" w:cs="Arial"/>
          <w:lang w:val="es-ES_tradnl"/>
        </w:rPr>
      </w:pPr>
    </w:p>
    <w:p w:rsidR="00CE0EB1" w:rsidRPr="000F628D" w:rsidRDefault="00CE0EB1" w:rsidP="002F74D9">
      <w:pPr>
        <w:spacing w:line="360" w:lineRule="auto"/>
        <w:ind w:left="426" w:right="425"/>
        <w:jc w:val="both"/>
        <w:rPr>
          <w:rFonts w:ascii="Arial" w:hAnsi="Arial" w:cs="Arial"/>
          <w:lang w:val="es-ES_tradnl"/>
        </w:rPr>
      </w:pPr>
    </w:p>
    <w:p w:rsidR="00407EC3" w:rsidRPr="000F628D" w:rsidRDefault="00407EC3" w:rsidP="002F74D9">
      <w:pPr>
        <w:spacing w:line="360" w:lineRule="auto"/>
        <w:jc w:val="both"/>
        <w:rPr>
          <w:rFonts w:ascii="Arial" w:hAnsi="Arial" w:cs="Arial"/>
          <w:lang w:val="es-ES_tradnl"/>
        </w:rPr>
      </w:pPr>
    </w:p>
    <w:p w:rsidR="00407EC3" w:rsidRPr="000F628D" w:rsidRDefault="006D5689" w:rsidP="002F74D9">
      <w:pPr>
        <w:pStyle w:val="Ttulo2"/>
        <w:spacing w:before="0" w:beforeAutospacing="0" w:after="0" w:afterAutospacing="0"/>
        <w:rPr>
          <w:rFonts w:ascii="Arial" w:hAnsi="Arial" w:cs="Arial"/>
          <w:szCs w:val="24"/>
          <w:lang w:val="es-ES_tradnl"/>
        </w:rPr>
      </w:pPr>
      <w:bookmarkStart w:id="156" w:name="_Toc294772868"/>
      <w:r>
        <w:rPr>
          <w:rFonts w:ascii="Arial" w:hAnsi="Arial" w:cs="Arial"/>
          <w:szCs w:val="24"/>
          <w:lang w:val="es-ES_tradnl"/>
        </w:rPr>
        <w:lastRenderedPageBreak/>
        <w:t xml:space="preserve">3.3. EL </w:t>
      </w:r>
      <w:r w:rsidRPr="000F628D">
        <w:rPr>
          <w:rFonts w:ascii="Arial" w:hAnsi="Arial" w:cs="Arial"/>
          <w:szCs w:val="24"/>
          <w:lang w:val="es-ES_tradnl"/>
        </w:rPr>
        <w:t xml:space="preserve">CENTRO DE ASESORÍA SOCIAL Y LEGAL PARA PERSONAS CON DISCAPACIDAD. </w:t>
      </w:r>
      <w:bookmarkEnd w:id="156"/>
    </w:p>
    <w:p w:rsidR="006D5689" w:rsidRDefault="006D5689" w:rsidP="002F74D9">
      <w:pPr>
        <w:pStyle w:val="NormalWeb"/>
        <w:spacing w:before="0" w:beforeAutospacing="0" w:after="0" w:afterAutospacing="0" w:line="360" w:lineRule="auto"/>
        <w:jc w:val="both"/>
        <w:rPr>
          <w:rFonts w:ascii="Arial" w:hAnsi="Arial" w:cs="Arial"/>
          <w:lang w:val="es-ES_tradnl"/>
        </w:rPr>
      </w:pPr>
    </w:p>
    <w:p w:rsidR="00D646A0" w:rsidRDefault="00407EC3" w:rsidP="002F74D9">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 xml:space="preserve">La presente propuesta es un incentivo a mejorar y promover la calidad de los </w:t>
      </w:r>
      <w:r w:rsidR="00D646A0">
        <w:rPr>
          <w:rFonts w:ascii="Arial" w:hAnsi="Arial" w:cs="Arial"/>
          <w:lang w:val="es-ES_tradnl"/>
        </w:rPr>
        <w:t xml:space="preserve">servicios que presta el </w:t>
      </w:r>
      <w:r w:rsidR="00082691">
        <w:rPr>
          <w:rFonts w:ascii="Arial" w:hAnsi="Arial" w:cs="Arial"/>
          <w:lang w:val="es-ES_tradnl"/>
        </w:rPr>
        <w:t>CONADIS</w:t>
      </w:r>
      <w:r w:rsidR="00D646A0">
        <w:rPr>
          <w:rFonts w:ascii="Arial" w:hAnsi="Arial" w:cs="Arial"/>
          <w:lang w:val="es-ES_tradnl"/>
        </w:rPr>
        <w:t xml:space="preserve"> en la Provincia de Santa Elena.</w:t>
      </w:r>
    </w:p>
    <w:p w:rsidR="002762F7" w:rsidRPr="000F628D" w:rsidRDefault="002762F7" w:rsidP="002F74D9">
      <w:pPr>
        <w:pStyle w:val="NormalWeb"/>
        <w:spacing w:before="0" w:beforeAutospacing="0" w:after="0" w:afterAutospacing="0" w:line="360" w:lineRule="auto"/>
        <w:jc w:val="both"/>
        <w:rPr>
          <w:rFonts w:ascii="Arial" w:hAnsi="Arial" w:cs="Arial"/>
          <w:lang w:val="es-ES_tradnl"/>
        </w:rPr>
      </w:pPr>
    </w:p>
    <w:p w:rsidR="00407EC3" w:rsidRDefault="00407EC3" w:rsidP="002F74D9">
      <w:pPr>
        <w:pStyle w:val="NormalWeb"/>
        <w:spacing w:before="0" w:beforeAutospacing="0" w:after="0" w:afterAutospacing="0" w:line="360" w:lineRule="auto"/>
        <w:jc w:val="both"/>
        <w:rPr>
          <w:rFonts w:ascii="Arial" w:eastAsia="Arial Unicode MS" w:hAnsi="Arial" w:cs="Arial"/>
          <w:lang w:val="es-ES_tradnl"/>
        </w:rPr>
      </w:pPr>
      <w:bookmarkStart w:id="157" w:name="_Antecedentes"/>
      <w:bookmarkEnd w:id="157"/>
      <w:r w:rsidRPr="000F628D">
        <w:rPr>
          <w:rFonts w:ascii="Arial" w:eastAsia="Arial Unicode MS" w:hAnsi="Arial" w:cs="Arial"/>
          <w:lang w:val="es-ES_tradnl"/>
        </w:rPr>
        <w:t>De conformidad con el Código del Trabajo, el Estado garantiza la inclusión al trabajo de las personas con discapacidad, en todas las modalidades como empleo ordinario, empleo protegido o autoempleo.</w:t>
      </w:r>
    </w:p>
    <w:p w:rsidR="006D5689" w:rsidRPr="000F628D" w:rsidRDefault="006D5689" w:rsidP="002F74D9">
      <w:pPr>
        <w:pStyle w:val="NormalWeb"/>
        <w:spacing w:before="0" w:beforeAutospacing="0" w:after="0" w:afterAutospacing="0" w:line="360" w:lineRule="auto"/>
        <w:jc w:val="both"/>
        <w:rPr>
          <w:rFonts w:ascii="Arial" w:eastAsia="Arial Unicode MS" w:hAnsi="Arial" w:cs="Arial"/>
          <w:lang w:val="es-ES_tradnl"/>
        </w:rPr>
      </w:pPr>
    </w:p>
    <w:p w:rsidR="00407EC3" w:rsidRDefault="00407EC3" w:rsidP="002F74D9">
      <w:pPr>
        <w:pStyle w:val="NormalWeb"/>
        <w:spacing w:before="0" w:beforeAutospacing="0" w:after="0" w:afterAutospacing="0" w:line="360" w:lineRule="auto"/>
        <w:jc w:val="both"/>
        <w:rPr>
          <w:rFonts w:ascii="Arial" w:eastAsia="Arial Unicode MS" w:hAnsi="Arial" w:cs="Arial"/>
          <w:lang w:val="es-ES_tradnl"/>
        </w:rPr>
      </w:pPr>
      <w:r w:rsidRPr="000F628D">
        <w:rPr>
          <w:rFonts w:ascii="Arial" w:eastAsia="Arial Unicode MS" w:hAnsi="Arial" w:cs="Arial"/>
          <w:lang w:val="es-ES_tradnl"/>
        </w:rPr>
        <w:t>El Ministerio de Relaciones Laborales, firmó un convenio interinstitucional entre la Vicepresidencia de la República, CONADIS, Servicio de Integración Laboral (SIL) y SECAP, con el objetivo de impulsar la colocación de personas con discapacidad en el sistema laboral, así como también velar por el cumplimiento de las disposiciones legales vigentes a través de acciones integrales, entre las que se encuentran la capacitación en caso de requerirse y sancionar a los empleadores que no cumplan con las misma</w:t>
      </w:r>
    </w:p>
    <w:p w:rsidR="002762F7" w:rsidRDefault="002762F7" w:rsidP="002F74D9">
      <w:pPr>
        <w:pStyle w:val="NormalWeb"/>
        <w:spacing w:before="0" w:beforeAutospacing="0" w:after="0" w:afterAutospacing="0" w:line="360" w:lineRule="auto"/>
        <w:jc w:val="both"/>
        <w:rPr>
          <w:rFonts w:ascii="Arial" w:eastAsia="Arial Unicode MS" w:hAnsi="Arial" w:cs="Arial"/>
          <w:lang w:val="es-ES_tradnl"/>
        </w:rPr>
      </w:pPr>
    </w:p>
    <w:p w:rsidR="002F74D9" w:rsidRPr="00714EDE" w:rsidRDefault="006D5689" w:rsidP="006D5689">
      <w:pPr>
        <w:pStyle w:val="NormalWeb"/>
        <w:spacing w:before="0" w:beforeAutospacing="0" w:after="0" w:afterAutospacing="0"/>
        <w:ind w:left="567"/>
        <w:jc w:val="both"/>
        <w:rPr>
          <w:rFonts w:ascii="Arial" w:eastAsia="Arial Unicode MS" w:hAnsi="Arial" w:cs="Arial"/>
          <w:i/>
        </w:rPr>
      </w:pPr>
      <w:r>
        <w:rPr>
          <w:rFonts w:ascii="Arial" w:eastAsia="Arial Unicode MS" w:hAnsi="Arial" w:cs="Arial"/>
          <w:b/>
          <w:i/>
        </w:rPr>
        <w:t>“</w:t>
      </w:r>
      <w:r w:rsidR="002F74D9" w:rsidRPr="00714EDE">
        <w:rPr>
          <w:rFonts w:ascii="Arial" w:eastAsia="Arial Unicode MS" w:hAnsi="Arial" w:cs="Arial"/>
          <w:i/>
        </w:rPr>
        <w:t>El Servicio de Integración Laboral SIL, es la unidad especializada en la asistencia para la inserción laboral normalizada de personas con discapacidad, que permitirá brindar a este sector vulnerable información sobre el mercado de trabajo, auto evaluación socio profesional, capacitación, bolsa dinámica de trabajo, asesoramiento y apoyo en el proceso de inserción laboral.</w:t>
      </w:r>
    </w:p>
    <w:p w:rsidR="002F74D9" w:rsidRDefault="002F74D9" w:rsidP="006D5689">
      <w:pPr>
        <w:pStyle w:val="NormalWeb"/>
        <w:spacing w:before="0" w:beforeAutospacing="0" w:after="0" w:afterAutospacing="0"/>
        <w:ind w:left="567"/>
        <w:jc w:val="both"/>
        <w:rPr>
          <w:rFonts w:ascii="Arial" w:eastAsia="Arial Unicode MS" w:hAnsi="Arial" w:cs="Arial"/>
        </w:rPr>
      </w:pPr>
      <w:r w:rsidRPr="00714EDE">
        <w:rPr>
          <w:rFonts w:ascii="Arial" w:eastAsia="Arial Unicode MS" w:hAnsi="Arial" w:cs="Arial"/>
          <w:i/>
        </w:rPr>
        <w:t xml:space="preserve">El Servicio de Integración Laboral, es una conciliación del proceso español que tiene </w:t>
      </w:r>
      <w:r w:rsidR="00BC67BC" w:rsidRPr="00714EDE">
        <w:rPr>
          <w:rFonts w:ascii="Arial" w:eastAsia="Arial Unicode MS" w:hAnsi="Arial" w:cs="Arial"/>
          <w:i/>
        </w:rPr>
        <w:t>más</w:t>
      </w:r>
      <w:r w:rsidRPr="00714EDE">
        <w:rPr>
          <w:rFonts w:ascii="Arial" w:eastAsia="Arial Unicode MS" w:hAnsi="Arial" w:cs="Arial"/>
          <w:i/>
        </w:rPr>
        <w:t xml:space="preserve"> de 10 años de experiencia, por lo que este componente cuenta con la consultoría de la Confederación Coordinadora Española de Personas con Discapacidad Física y Orgánica (COCEMFE) y el apoyo técnico de la Red Iberoamericana de Entidades de Personas con Discapacidad Física. Con este componente, las cinco Federaciones Nacionales buscan apoyar el cumplimiento de la Reforma al Código Laboral que establece un porcentaje obligatorio de contratación de Personas con </w:t>
      </w:r>
      <w:r w:rsidRPr="00714EDE">
        <w:rPr>
          <w:rFonts w:ascii="Arial" w:eastAsia="Arial Unicode MS" w:hAnsi="Arial" w:cs="Arial"/>
          <w:i/>
        </w:rPr>
        <w:lastRenderedPageBreak/>
        <w:t>Discapacidad en entidades públicas y privadas. Para el año 2007, el porcentaje es del 1% hasta llegar al 4 % en el año 2010.</w:t>
      </w:r>
      <w:r w:rsidR="00BC67BC" w:rsidRPr="00714EDE">
        <w:rPr>
          <w:rFonts w:ascii="Arial" w:eastAsia="Arial Unicode MS" w:hAnsi="Arial" w:cs="Arial"/>
          <w:i/>
        </w:rPr>
        <w:t>”</w:t>
      </w:r>
      <w:r w:rsidR="006D5689">
        <w:rPr>
          <w:rFonts w:ascii="Arial" w:eastAsia="Arial Unicode MS" w:hAnsi="Arial" w:cs="Arial"/>
          <w:i/>
        </w:rPr>
        <w:t xml:space="preserve"> </w:t>
      </w:r>
      <w:r w:rsidR="00BC67BC">
        <w:rPr>
          <w:rStyle w:val="Refdenotaalpie"/>
          <w:rFonts w:ascii="Arial" w:eastAsia="Arial Unicode MS" w:hAnsi="Arial" w:cs="Arial"/>
        </w:rPr>
        <w:footnoteReference w:id="55"/>
      </w:r>
    </w:p>
    <w:p w:rsidR="002F74D9" w:rsidRPr="000F628D" w:rsidRDefault="002F74D9" w:rsidP="002F74D9">
      <w:pPr>
        <w:pStyle w:val="NormalWeb"/>
        <w:spacing w:before="0" w:beforeAutospacing="0" w:after="0" w:afterAutospacing="0" w:line="360" w:lineRule="auto"/>
        <w:jc w:val="both"/>
        <w:rPr>
          <w:rFonts w:ascii="Arial" w:eastAsia="Arial Unicode MS" w:hAnsi="Arial" w:cs="Arial"/>
          <w:lang w:val="es-ES_tradnl"/>
        </w:rPr>
      </w:pPr>
    </w:p>
    <w:p w:rsidR="00407EC3" w:rsidRDefault="00407EC3" w:rsidP="002F74D9">
      <w:pPr>
        <w:pStyle w:val="NormalWeb"/>
        <w:spacing w:before="0" w:beforeAutospacing="0" w:after="0" w:afterAutospacing="0" w:line="360" w:lineRule="auto"/>
        <w:jc w:val="both"/>
        <w:rPr>
          <w:rFonts w:ascii="Arial" w:eastAsia="Arial Unicode MS" w:hAnsi="Arial" w:cs="Arial"/>
          <w:lang w:val="es-ES_tradnl"/>
        </w:rPr>
      </w:pPr>
      <w:bookmarkStart w:id="158" w:name="_Justificación"/>
      <w:bookmarkEnd w:id="158"/>
      <w:r w:rsidRPr="000F628D">
        <w:rPr>
          <w:rFonts w:ascii="Arial" w:eastAsia="Arial Unicode MS" w:hAnsi="Arial" w:cs="Arial"/>
          <w:lang w:val="es-ES_tradnl"/>
        </w:rPr>
        <w:t>El artículo 42 numeral 33 del Código del Trabajo determina que el empleador público o privado, que cuente con un número mínimo de veinticinco trabajadores, está obligado a contratar, al menos, a una persona con discapacidad, en labores permanentes que se consideren apropiadas en relación con sus conocimientos, condición física y aptitudes individuales, observándose los principios de equidad de género y diversidad de discapacidad. A partir del año 2009, el porcentaje obligatorio de contratación de personas con discapacidad, es del 4% del total de trabajadores de cada empresa o patrono persona natural.</w:t>
      </w:r>
    </w:p>
    <w:p w:rsidR="006D5689" w:rsidRPr="000F628D" w:rsidRDefault="006D5689" w:rsidP="002F74D9">
      <w:pPr>
        <w:pStyle w:val="NormalWeb"/>
        <w:spacing w:before="0" w:beforeAutospacing="0" w:after="0" w:afterAutospacing="0" w:line="360" w:lineRule="auto"/>
        <w:jc w:val="both"/>
        <w:rPr>
          <w:rFonts w:ascii="Arial" w:eastAsia="Arial Unicode MS" w:hAnsi="Arial" w:cs="Arial"/>
          <w:lang w:val="es-ES_tradnl"/>
        </w:rPr>
      </w:pPr>
    </w:p>
    <w:p w:rsidR="00407EC3" w:rsidRDefault="00407EC3" w:rsidP="002F74D9">
      <w:pPr>
        <w:pStyle w:val="NormalWeb"/>
        <w:spacing w:before="0" w:beforeAutospacing="0" w:after="0" w:afterAutospacing="0" w:line="360" w:lineRule="auto"/>
        <w:jc w:val="both"/>
        <w:rPr>
          <w:rFonts w:ascii="Arial" w:eastAsia="Arial Unicode MS" w:hAnsi="Arial" w:cs="Arial"/>
          <w:lang w:val="es-ES_tradnl"/>
        </w:rPr>
      </w:pPr>
      <w:r w:rsidRPr="000F628D">
        <w:rPr>
          <w:rFonts w:ascii="Arial" w:eastAsia="Arial Unicode MS" w:hAnsi="Arial" w:cs="Arial"/>
          <w:lang w:val="es-ES_tradnl"/>
        </w:rPr>
        <w:t>Adicionalmente de conformidad con lo establecido en el artículo 42 numeral 35 del Código del Trabajo, las empresas e instituciones, públicas o privadas, para facilitar la inclusión de las personas con discapacidad al empleo, harán las adaptaciones a los puestos de trabajo de conformidad con las disposiciones de la Ley de Discapacidades, normas INEN sobre accesibilidad al medio físico y los convenios, acuerdos, declaraciones internacionales legalmente suscritos por el país</w:t>
      </w:r>
    </w:p>
    <w:p w:rsidR="002762F7" w:rsidRPr="000F628D" w:rsidRDefault="002762F7" w:rsidP="002F74D9">
      <w:pPr>
        <w:pStyle w:val="NormalWeb"/>
        <w:spacing w:before="0" w:beforeAutospacing="0" w:after="0" w:afterAutospacing="0" w:line="360" w:lineRule="auto"/>
        <w:jc w:val="both"/>
        <w:rPr>
          <w:rFonts w:ascii="Arial" w:eastAsia="Arial Unicode MS" w:hAnsi="Arial" w:cs="Arial"/>
          <w:lang w:val="es-ES_tradnl"/>
        </w:rPr>
      </w:pPr>
    </w:p>
    <w:p w:rsidR="00407EC3" w:rsidRPr="00082691" w:rsidRDefault="006D5689" w:rsidP="006D5689">
      <w:pPr>
        <w:pStyle w:val="Ttulo2"/>
        <w:spacing w:before="0" w:beforeAutospacing="0" w:after="0" w:afterAutospacing="0"/>
        <w:rPr>
          <w:rFonts w:ascii="Arial" w:eastAsia="Arial Unicode MS" w:hAnsi="Arial" w:cs="Arial"/>
          <w:b w:val="0"/>
          <w:lang w:val="es-ES_tradnl"/>
        </w:rPr>
      </w:pPr>
      <w:bookmarkStart w:id="159" w:name="_Objetivos_y_metas"/>
      <w:bookmarkStart w:id="160" w:name="_Toc294772871"/>
      <w:bookmarkEnd w:id="159"/>
      <w:r w:rsidRPr="00082691">
        <w:rPr>
          <w:rFonts w:ascii="Arial" w:eastAsia="Arial Unicode MS" w:hAnsi="Arial" w:cs="Arial"/>
          <w:b w:val="0"/>
          <w:szCs w:val="24"/>
          <w:lang w:val="es-ES_tradnl"/>
        </w:rPr>
        <w:t xml:space="preserve">Los </w:t>
      </w:r>
      <w:r w:rsidR="00407EC3" w:rsidRPr="00082691">
        <w:rPr>
          <w:rFonts w:ascii="Arial" w:eastAsia="Arial Unicode MS" w:hAnsi="Arial" w:cs="Arial"/>
          <w:b w:val="0"/>
          <w:szCs w:val="24"/>
          <w:lang w:val="es-ES_tradnl"/>
        </w:rPr>
        <w:t xml:space="preserve">Objetivos </w:t>
      </w:r>
      <w:bookmarkEnd w:id="160"/>
      <w:r w:rsidRPr="00082691">
        <w:rPr>
          <w:rFonts w:ascii="Arial" w:eastAsia="Arial Unicode MS" w:hAnsi="Arial" w:cs="Arial"/>
          <w:b w:val="0"/>
          <w:szCs w:val="24"/>
          <w:lang w:val="es-ES_tradnl"/>
        </w:rPr>
        <w:t xml:space="preserve">son la </w:t>
      </w:r>
      <w:r w:rsidR="00407EC3" w:rsidRPr="00082691">
        <w:rPr>
          <w:rFonts w:ascii="Arial" w:eastAsia="Arial Unicode MS" w:hAnsi="Arial" w:cs="Arial"/>
          <w:b w:val="0"/>
          <w:lang w:val="es-ES_tradnl"/>
        </w:rPr>
        <w:t>Inserción y reinserción laboral de personas con discapacidad</w:t>
      </w:r>
      <w:r w:rsidRPr="00082691">
        <w:rPr>
          <w:rFonts w:ascii="Arial" w:eastAsia="Arial Unicode MS" w:hAnsi="Arial" w:cs="Arial"/>
          <w:b w:val="0"/>
          <w:lang w:val="es-ES_tradnl"/>
        </w:rPr>
        <w:t xml:space="preserve"> y sus metas son Impulsar</w:t>
      </w:r>
      <w:r w:rsidR="00407EC3" w:rsidRPr="00082691">
        <w:rPr>
          <w:rFonts w:ascii="Arial" w:eastAsia="Arial Unicode MS" w:hAnsi="Arial" w:cs="Arial"/>
          <w:b w:val="0"/>
          <w:lang w:val="es-ES_tradnl"/>
        </w:rPr>
        <w:t xml:space="preserve"> la creación y fortalecimiento de los programas de inserción laboral a discapacitados</w:t>
      </w:r>
      <w:r w:rsidRPr="00082691">
        <w:rPr>
          <w:rFonts w:ascii="Arial" w:eastAsia="Arial Unicode MS" w:hAnsi="Arial" w:cs="Arial"/>
          <w:b w:val="0"/>
          <w:lang w:val="es-ES_tradnl"/>
        </w:rPr>
        <w:t xml:space="preserve"> y p</w:t>
      </w:r>
      <w:r w:rsidR="00407EC3" w:rsidRPr="00082691">
        <w:rPr>
          <w:rFonts w:ascii="Arial" w:eastAsia="Arial Unicode MS" w:hAnsi="Arial" w:cs="Arial"/>
          <w:b w:val="0"/>
          <w:lang w:val="es-ES_tradnl"/>
        </w:rPr>
        <w:t>romover a nivel de provincia la contratación de personal con discapacidad</w:t>
      </w:r>
    </w:p>
    <w:p w:rsidR="00D05F46" w:rsidRPr="000F628D" w:rsidRDefault="00D05F46" w:rsidP="002F74D9">
      <w:pPr>
        <w:pStyle w:val="NormalWeb"/>
        <w:spacing w:before="0" w:beforeAutospacing="0" w:after="0" w:afterAutospacing="0" w:line="360" w:lineRule="auto"/>
        <w:ind w:left="360"/>
        <w:jc w:val="both"/>
        <w:rPr>
          <w:rFonts w:ascii="Arial" w:eastAsia="Arial Unicode MS" w:hAnsi="Arial" w:cs="Arial"/>
          <w:lang w:val="es-ES_tradnl"/>
        </w:rPr>
      </w:pPr>
    </w:p>
    <w:p w:rsidR="00407EC3" w:rsidRDefault="00407EC3" w:rsidP="002F74D9">
      <w:pPr>
        <w:pStyle w:val="NormalWeb"/>
        <w:spacing w:before="0" w:beforeAutospacing="0" w:after="0" w:afterAutospacing="0" w:line="360" w:lineRule="auto"/>
        <w:jc w:val="both"/>
        <w:rPr>
          <w:rFonts w:ascii="Arial" w:hAnsi="Arial" w:cs="Arial"/>
          <w:lang w:val="es-ES_tradnl"/>
        </w:rPr>
      </w:pPr>
      <w:bookmarkStart w:id="161" w:name="_Marco_teórico"/>
      <w:bookmarkEnd w:id="161"/>
      <w:r w:rsidRPr="000F628D">
        <w:rPr>
          <w:rStyle w:val="apple-style-span"/>
          <w:rFonts w:ascii="Arial" w:eastAsia="Arial Unicode MS" w:hAnsi="Arial" w:cs="Arial"/>
          <w:lang w:val="es-ES_tradnl"/>
        </w:rPr>
        <w:t xml:space="preserve">Una de las razones más comunes que inciden en esta problemática es la falta de conocimiento por parte de las personas discapacitadas a optar </w:t>
      </w:r>
      <w:r w:rsidRPr="000F628D">
        <w:rPr>
          <w:rStyle w:val="apple-style-span"/>
          <w:rFonts w:ascii="Arial" w:eastAsia="Arial Unicode MS" w:hAnsi="Arial" w:cs="Arial"/>
          <w:lang w:val="es-ES_tradnl"/>
        </w:rPr>
        <w:lastRenderedPageBreak/>
        <w:t xml:space="preserve">por un puesto laboral a través del </w:t>
      </w:r>
      <w:r w:rsidR="00082691" w:rsidRPr="000F628D">
        <w:rPr>
          <w:rStyle w:val="apple-style-span"/>
          <w:rFonts w:ascii="Arial" w:eastAsia="Arial Unicode MS" w:hAnsi="Arial" w:cs="Arial"/>
          <w:lang w:val="es-ES_tradnl"/>
        </w:rPr>
        <w:t>CONADIS</w:t>
      </w:r>
      <w:r w:rsidRPr="000F628D">
        <w:rPr>
          <w:rStyle w:val="apple-style-span"/>
          <w:rFonts w:ascii="Arial" w:eastAsia="Arial Unicode MS" w:hAnsi="Arial" w:cs="Arial"/>
          <w:lang w:val="es-ES_tradnl"/>
        </w:rPr>
        <w:t xml:space="preserve">, la Unidad de discapacitados del MRL y del </w:t>
      </w:r>
      <w:r w:rsidRPr="000F628D">
        <w:rPr>
          <w:rFonts w:ascii="Arial" w:hAnsi="Arial" w:cs="Arial"/>
          <w:lang w:val="es-ES_tradnl"/>
        </w:rPr>
        <w:t>Sistema de Inserción Laboral (SIL).</w:t>
      </w:r>
    </w:p>
    <w:p w:rsidR="00082691" w:rsidRPr="000F628D" w:rsidRDefault="00082691" w:rsidP="002F74D9">
      <w:pPr>
        <w:pStyle w:val="NormalWeb"/>
        <w:spacing w:before="0" w:beforeAutospacing="0" w:after="0" w:afterAutospacing="0" w:line="360" w:lineRule="auto"/>
        <w:jc w:val="both"/>
        <w:rPr>
          <w:rFonts w:ascii="Arial" w:hAnsi="Arial" w:cs="Arial"/>
          <w:lang w:val="es-ES_tradnl"/>
        </w:rPr>
      </w:pPr>
    </w:p>
    <w:p w:rsidR="00407EC3" w:rsidRDefault="00407EC3" w:rsidP="002F74D9">
      <w:pPr>
        <w:pStyle w:val="NormalWeb"/>
        <w:spacing w:before="0" w:beforeAutospacing="0" w:after="0" w:afterAutospacing="0" w:line="360" w:lineRule="auto"/>
        <w:jc w:val="both"/>
        <w:rPr>
          <w:rFonts w:ascii="Arial" w:hAnsi="Arial" w:cs="Arial"/>
          <w:lang w:val="es-ES_tradnl"/>
        </w:rPr>
      </w:pPr>
      <w:r w:rsidRPr="000F628D">
        <w:rPr>
          <w:rFonts w:ascii="Arial" w:hAnsi="Arial" w:cs="Arial"/>
          <w:lang w:val="es-ES_tradnl"/>
        </w:rPr>
        <w:t>Poner en funcionamiento un centro de asesoría conlleva a la defensa de los derechos de las personas con discapacidad, parte del compromiso social que tiene cada uno de los ciudadanos de velar por el cumplimiento de los derechos y de los deberes de los demás.</w:t>
      </w:r>
    </w:p>
    <w:p w:rsidR="00082691" w:rsidRPr="000F628D" w:rsidRDefault="00082691" w:rsidP="002F74D9">
      <w:pPr>
        <w:pStyle w:val="NormalWeb"/>
        <w:spacing w:before="0" w:beforeAutospacing="0" w:after="0" w:afterAutospacing="0" w:line="360" w:lineRule="auto"/>
        <w:jc w:val="both"/>
        <w:rPr>
          <w:rStyle w:val="apple-style-span"/>
          <w:rFonts w:ascii="Arial" w:eastAsia="Arial Unicode MS" w:hAnsi="Arial" w:cs="Arial"/>
          <w:lang w:val="es-ES_tradnl"/>
        </w:rPr>
      </w:pPr>
    </w:p>
    <w:p w:rsidR="00082691" w:rsidRDefault="00407EC3" w:rsidP="002F74D9">
      <w:pPr>
        <w:pStyle w:val="NormalWeb"/>
        <w:spacing w:before="0" w:beforeAutospacing="0" w:after="0" w:afterAutospacing="0" w:line="360" w:lineRule="auto"/>
        <w:jc w:val="both"/>
        <w:rPr>
          <w:rFonts w:ascii="Arial" w:eastAsia="Arial Unicode MS" w:hAnsi="Arial" w:cs="Arial"/>
          <w:bCs/>
          <w:lang w:val="es-ES_tradnl"/>
        </w:rPr>
      </w:pPr>
      <w:r w:rsidRPr="000F628D">
        <w:rPr>
          <w:rFonts w:ascii="Arial" w:eastAsia="Arial Unicode MS" w:hAnsi="Arial" w:cs="Arial"/>
          <w:bCs/>
          <w:lang w:val="es-ES_tradnl"/>
        </w:rPr>
        <w:t>La inserción laboral es un req</w:t>
      </w:r>
      <w:r w:rsidR="006A5EA8">
        <w:rPr>
          <w:rFonts w:ascii="Arial" w:eastAsia="Arial Unicode MS" w:hAnsi="Arial" w:cs="Arial"/>
          <w:bCs/>
          <w:lang w:val="es-ES_tradnl"/>
        </w:rPr>
        <w:t>uisito socia</w:t>
      </w:r>
      <w:r w:rsidR="00B62968">
        <w:rPr>
          <w:rFonts w:ascii="Arial" w:eastAsia="Arial Unicode MS" w:hAnsi="Arial" w:cs="Arial"/>
          <w:bCs/>
          <w:lang w:val="es-ES_tradnl"/>
        </w:rPr>
        <w:t xml:space="preserve">l y mandato por ley, así que </w:t>
      </w:r>
    </w:p>
    <w:p w:rsidR="00082691" w:rsidRDefault="00082691" w:rsidP="002F74D9">
      <w:pPr>
        <w:pStyle w:val="NormalWeb"/>
        <w:spacing w:before="0" w:beforeAutospacing="0" w:after="0" w:afterAutospacing="0" w:line="360" w:lineRule="auto"/>
        <w:jc w:val="both"/>
        <w:rPr>
          <w:rFonts w:ascii="Arial" w:eastAsia="Arial Unicode MS" w:hAnsi="Arial" w:cs="Arial"/>
          <w:bCs/>
          <w:lang w:val="es-ES_tradnl"/>
        </w:rPr>
      </w:pPr>
    </w:p>
    <w:p w:rsidR="00082691" w:rsidRDefault="006A5EA8" w:rsidP="00082691">
      <w:pPr>
        <w:pStyle w:val="NormalWeb"/>
        <w:spacing w:before="0" w:beforeAutospacing="0" w:after="0" w:afterAutospacing="0"/>
        <w:ind w:left="567"/>
        <w:jc w:val="both"/>
        <w:rPr>
          <w:rFonts w:ascii="Arial" w:eastAsia="Arial Unicode MS" w:hAnsi="Arial" w:cs="Arial"/>
          <w:bCs/>
          <w:i/>
        </w:rPr>
      </w:pPr>
      <w:r w:rsidRPr="006A5EA8">
        <w:rPr>
          <w:rFonts w:ascii="Arial" w:eastAsia="Arial Unicode MS" w:hAnsi="Arial" w:cs="Arial"/>
          <w:bCs/>
          <w:i/>
        </w:rPr>
        <w:t>“</w:t>
      </w:r>
      <w:r>
        <w:rPr>
          <w:rFonts w:ascii="Arial" w:eastAsia="Arial Unicode MS" w:hAnsi="Arial" w:cs="Arial"/>
          <w:bCs/>
          <w:i/>
        </w:rPr>
        <w:t>e</w:t>
      </w:r>
      <w:r w:rsidRPr="006A5EA8">
        <w:rPr>
          <w:rFonts w:ascii="Arial" w:eastAsia="Arial Unicode MS" w:hAnsi="Arial" w:cs="Arial"/>
          <w:bCs/>
          <w:i/>
        </w:rPr>
        <w:t>l hecho de que en nuestra entidad sea difícil la contratación de personas con alguna discapacidad, provoca la pérdida de capital humano que, independientemente de sus limitaciones, puede ser muy productivo para la economía del país.”</w:t>
      </w:r>
      <w:r>
        <w:rPr>
          <w:rStyle w:val="Refdenotaalpie"/>
          <w:rFonts w:ascii="Arial" w:eastAsia="Arial Unicode MS" w:hAnsi="Arial" w:cs="Arial"/>
          <w:bCs/>
        </w:rPr>
        <w:footnoteReference w:id="56"/>
      </w:r>
    </w:p>
    <w:p w:rsidR="00082691" w:rsidRDefault="00082691" w:rsidP="002F74D9">
      <w:pPr>
        <w:pStyle w:val="NormalWeb"/>
        <w:spacing w:before="0" w:beforeAutospacing="0" w:after="0" w:afterAutospacing="0" w:line="360" w:lineRule="auto"/>
        <w:jc w:val="both"/>
        <w:rPr>
          <w:rFonts w:ascii="Arial" w:eastAsia="Arial Unicode MS" w:hAnsi="Arial" w:cs="Arial"/>
          <w:bCs/>
          <w:i/>
        </w:rPr>
      </w:pPr>
    </w:p>
    <w:p w:rsidR="006A5EA8" w:rsidRPr="006A5EA8" w:rsidRDefault="00082691" w:rsidP="002F74D9">
      <w:pPr>
        <w:pStyle w:val="NormalWeb"/>
        <w:spacing w:before="0" w:beforeAutospacing="0" w:after="0" w:afterAutospacing="0" w:line="360" w:lineRule="auto"/>
        <w:jc w:val="both"/>
        <w:rPr>
          <w:rFonts w:ascii="Arial" w:eastAsia="Arial Unicode MS" w:hAnsi="Arial" w:cs="Arial"/>
          <w:bCs/>
          <w:lang w:val="es-ES_tradnl"/>
        </w:rPr>
      </w:pPr>
      <w:r>
        <w:rPr>
          <w:rFonts w:ascii="Arial" w:eastAsia="Arial Unicode MS" w:hAnsi="Arial" w:cs="Arial"/>
          <w:bCs/>
        </w:rPr>
        <w:t>Traducido el té</w:t>
      </w:r>
      <w:r w:rsidR="006A5EA8">
        <w:rPr>
          <w:rFonts w:ascii="Arial" w:eastAsia="Arial Unicode MS" w:hAnsi="Arial" w:cs="Arial"/>
          <w:bCs/>
        </w:rPr>
        <w:t>rmino entidad a todo el mercado laboral nacional y las implicaciones que pueden derivarse de no hacer cumplir esta norma.</w:t>
      </w:r>
    </w:p>
    <w:p w:rsidR="006A5EA8" w:rsidRDefault="006A5EA8" w:rsidP="002F74D9">
      <w:pPr>
        <w:pStyle w:val="NormalWeb"/>
        <w:spacing w:before="0" w:beforeAutospacing="0" w:after="0" w:afterAutospacing="0" w:line="360" w:lineRule="auto"/>
        <w:jc w:val="both"/>
        <w:rPr>
          <w:rFonts w:ascii="Arial" w:eastAsia="Arial Unicode MS" w:hAnsi="Arial" w:cs="Arial"/>
          <w:bCs/>
          <w:lang w:val="es-ES_tradnl"/>
        </w:rPr>
      </w:pPr>
    </w:p>
    <w:p w:rsidR="00407EC3" w:rsidRDefault="00082691" w:rsidP="002F74D9">
      <w:pPr>
        <w:pStyle w:val="NormalWeb"/>
        <w:spacing w:before="0" w:beforeAutospacing="0" w:after="0" w:afterAutospacing="0" w:line="360" w:lineRule="auto"/>
        <w:jc w:val="both"/>
        <w:rPr>
          <w:rFonts w:ascii="Arial" w:eastAsia="Arial Unicode MS" w:hAnsi="Arial" w:cs="Arial"/>
          <w:lang w:val="es-ES_tradnl"/>
        </w:rPr>
      </w:pPr>
      <w:bookmarkStart w:id="162" w:name="_Plan_de_trabajo"/>
      <w:bookmarkEnd w:id="162"/>
      <w:r w:rsidRPr="00082691">
        <w:rPr>
          <w:rFonts w:ascii="Arial" w:eastAsia="Arial Unicode MS" w:hAnsi="Arial" w:cs="Arial"/>
          <w:lang w:val="es-ES_tradnl"/>
        </w:rPr>
        <w:t>El p</w:t>
      </w:r>
      <w:r w:rsidR="00407EC3" w:rsidRPr="00082691">
        <w:rPr>
          <w:rFonts w:ascii="Arial" w:eastAsia="Arial Unicode MS" w:hAnsi="Arial" w:cs="Arial"/>
          <w:lang w:val="es-ES_tradnl"/>
        </w:rPr>
        <w:t>lan de capacitación a los discapacitados para optar a una inserción laboral a través del Sistema de Inserción Laboral (SIL)</w:t>
      </w:r>
      <w:r w:rsidRPr="00082691">
        <w:rPr>
          <w:rFonts w:ascii="Arial" w:eastAsia="Arial Unicode MS" w:hAnsi="Arial" w:cs="Arial"/>
          <w:lang w:val="es-ES_tradnl"/>
        </w:rPr>
        <w:t xml:space="preserve"> </w:t>
      </w:r>
      <w:r w:rsidR="00F679F0" w:rsidRPr="00082691">
        <w:rPr>
          <w:rFonts w:ascii="Arial" w:eastAsia="Arial Unicode MS" w:hAnsi="Arial" w:cs="Arial"/>
          <w:lang w:val="es-ES_tradnl"/>
        </w:rPr>
        <w:t>está</w:t>
      </w:r>
      <w:r w:rsidR="00407EC3" w:rsidRPr="000F628D">
        <w:rPr>
          <w:rFonts w:ascii="Arial" w:eastAsia="Arial Unicode MS" w:hAnsi="Arial" w:cs="Arial"/>
          <w:lang w:val="es-ES_tradnl"/>
        </w:rPr>
        <w:t xml:space="preserve"> basado en brindar información a todas las personas discapacitadas para que conozcan sobre sus derechos y sobre la opción para los interesados de inscribirse en el Sistema de inserción laboral para obtener un empleo.</w:t>
      </w:r>
    </w:p>
    <w:p w:rsidR="00082691" w:rsidRPr="000F628D" w:rsidRDefault="00082691" w:rsidP="002F74D9">
      <w:pPr>
        <w:pStyle w:val="NormalWeb"/>
        <w:spacing w:before="0" w:beforeAutospacing="0" w:after="0" w:afterAutospacing="0" w:line="360" w:lineRule="auto"/>
        <w:jc w:val="both"/>
        <w:rPr>
          <w:rFonts w:ascii="Arial" w:eastAsia="Arial Unicode MS" w:hAnsi="Arial" w:cs="Arial"/>
          <w:lang w:val="es-ES_tradnl"/>
        </w:rPr>
      </w:pPr>
    </w:p>
    <w:p w:rsidR="00407EC3" w:rsidRDefault="00407EC3" w:rsidP="002F74D9">
      <w:pPr>
        <w:pStyle w:val="NormalWeb"/>
        <w:spacing w:before="0" w:beforeAutospacing="0" w:after="0" w:afterAutospacing="0" w:line="360" w:lineRule="auto"/>
        <w:jc w:val="both"/>
        <w:rPr>
          <w:rFonts w:ascii="Arial" w:eastAsia="Arial Unicode MS" w:hAnsi="Arial" w:cs="Arial"/>
          <w:lang w:val="es-ES_tradnl"/>
        </w:rPr>
      </w:pPr>
      <w:r w:rsidRPr="000F628D">
        <w:rPr>
          <w:rFonts w:ascii="Arial" w:eastAsia="Arial Unicode MS" w:hAnsi="Arial" w:cs="Arial"/>
          <w:lang w:val="es-ES_tradnl"/>
        </w:rPr>
        <w:t xml:space="preserve">Es importante recalcar que para esto hay que crear una base de </w:t>
      </w:r>
      <w:r w:rsidR="00B62968">
        <w:rPr>
          <w:rFonts w:ascii="Arial" w:eastAsia="Arial Unicode MS" w:hAnsi="Arial" w:cs="Arial"/>
          <w:lang w:val="es-ES_tradnl"/>
        </w:rPr>
        <w:t>datos de nuestra provincia en cuanto a</w:t>
      </w:r>
      <w:r w:rsidRPr="000F628D">
        <w:rPr>
          <w:rFonts w:ascii="Arial" w:eastAsia="Arial Unicode MS" w:hAnsi="Arial" w:cs="Arial"/>
          <w:lang w:val="es-ES_tradnl"/>
        </w:rPr>
        <w:t xml:space="preserve"> las empresas o instituciones que deben ir acogiendo a personas con discapacidad según el artículo 42 numera</w:t>
      </w:r>
      <w:r w:rsidR="00B62968">
        <w:rPr>
          <w:rFonts w:ascii="Arial" w:eastAsia="Arial Unicode MS" w:hAnsi="Arial" w:cs="Arial"/>
          <w:lang w:val="es-ES_tradnl"/>
        </w:rPr>
        <w:t>l 33 de la ley reformatoria al Código de T</w:t>
      </w:r>
      <w:r w:rsidRPr="000F628D">
        <w:rPr>
          <w:rFonts w:ascii="Arial" w:eastAsia="Arial Unicode MS" w:hAnsi="Arial" w:cs="Arial"/>
          <w:lang w:val="es-ES_tradnl"/>
        </w:rPr>
        <w:t>rabajo.</w:t>
      </w:r>
    </w:p>
    <w:p w:rsidR="00082691" w:rsidRDefault="00082691" w:rsidP="002F74D9">
      <w:pPr>
        <w:pStyle w:val="NormalWeb"/>
        <w:spacing w:before="0" w:beforeAutospacing="0" w:after="0" w:afterAutospacing="0" w:line="360" w:lineRule="auto"/>
        <w:jc w:val="both"/>
        <w:rPr>
          <w:rFonts w:ascii="Arial" w:eastAsia="Arial Unicode MS" w:hAnsi="Arial" w:cs="Arial"/>
          <w:lang w:val="es-ES_tradnl"/>
        </w:rPr>
      </w:pPr>
    </w:p>
    <w:p w:rsidR="00082691" w:rsidRPr="00082691" w:rsidRDefault="00082691" w:rsidP="00082691">
      <w:pPr>
        <w:rPr>
          <w:rFonts w:ascii="Arial" w:hAnsi="Arial" w:cs="Arial"/>
          <w:b/>
        </w:rPr>
      </w:pPr>
      <w:r w:rsidRPr="00082691">
        <w:rPr>
          <w:rFonts w:ascii="Arial" w:hAnsi="Arial" w:cs="Arial"/>
          <w:b/>
          <w:color w:val="000000" w:themeColor="text1"/>
        </w:rPr>
        <w:lastRenderedPageBreak/>
        <w:t xml:space="preserve">3.4. </w:t>
      </w:r>
      <w:hyperlink w:anchor="_Toc294772874" w:history="1">
        <w:r w:rsidR="00B62968">
          <w:rPr>
            <w:rStyle w:val="Hipervnculo"/>
            <w:rFonts w:ascii="Arial" w:eastAsia="Arial Unicode MS" w:hAnsi="Arial" w:cs="Arial"/>
            <w:b/>
            <w:noProof/>
            <w:color w:val="000000" w:themeColor="text1"/>
            <w:u w:val="none"/>
            <w:lang w:val="es-ES_tradnl"/>
          </w:rPr>
          <w:t>ESTRUCTURA ORGÁNICA</w:t>
        </w:r>
        <w:r w:rsidRPr="00082691">
          <w:rPr>
            <w:rStyle w:val="Hipervnculo"/>
            <w:rFonts w:ascii="Arial" w:eastAsia="Arial Unicode MS" w:hAnsi="Arial" w:cs="Arial"/>
            <w:b/>
            <w:noProof/>
            <w:color w:val="000000" w:themeColor="text1"/>
            <w:u w:val="none"/>
            <w:lang w:val="es-ES_tradnl"/>
          </w:rPr>
          <w:t xml:space="preserve"> FUNCIONAL PROPUESTA AL CONADIS</w:t>
        </w:r>
        <w:r w:rsidRPr="00082691">
          <w:rPr>
            <w:rFonts w:ascii="Arial" w:hAnsi="Arial" w:cs="Arial"/>
            <w:b/>
            <w:noProof/>
            <w:webHidden/>
            <w:color w:val="000000" w:themeColor="text1"/>
          </w:rPr>
          <w:tab/>
        </w:r>
      </w:hyperlink>
    </w:p>
    <w:p w:rsidR="00082691" w:rsidRDefault="00082691" w:rsidP="002F74D9">
      <w:pPr>
        <w:pStyle w:val="NormalWeb"/>
        <w:spacing w:before="0" w:beforeAutospacing="0" w:after="0" w:afterAutospacing="0" w:line="360" w:lineRule="auto"/>
        <w:jc w:val="both"/>
        <w:rPr>
          <w:rFonts w:ascii="Arial" w:eastAsia="Arial Unicode MS" w:hAnsi="Arial" w:cs="Arial"/>
        </w:rPr>
      </w:pPr>
    </w:p>
    <w:p w:rsidR="007A5B0A" w:rsidRDefault="007A5B0A" w:rsidP="002F74D9">
      <w:pPr>
        <w:pStyle w:val="NormalWeb"/>
        <w:spacing w:before="0" w:beforeAutospacing="0" w:after="0" w:afterAutospacing="0" w:line="360" w:lineRule="auto"/>
        <w:jc w:val="both"/>
        <w:rPr>
          <w:rFonts w:ascii="Arial" w:eastAsia="Arial Unicode MS" w:hAnsi="Arial" w:cs="Arial"/>
        </w:rPr>
      </w:pPr>
    </w:p>
    <w:p w:rsidR="00082691" w:rsidRDefault="00082691" w:rsidP="002F74D9">
      <w:pPr>
        <w:pStyle w:val="NormalWeb"/>
        <w:spacing w:before="0" w:beforeAutospacing="0" w:after="0" w:afterAutospacing="0" w:line="360" w:lineRule="auto"/>
        <w:jc w:val="both"/>
        <w:rPr>
          <w:rFonts w:ascii="Arial" w:eastAsia="Arial Unicode MS" w:hAnsi="Arial" w:cs="Arial"/>
          <w:b/>
          <w:lang w:val="es-ES_tradnl"/>
        </w:rPr>
      </w:pPr>
      <w:r w:rsidRPr="000F628D">
        <w:rPr>
          <w:rFonts w:ascii="Arial" w:eastAsia="Arial Unicode MS" w:hAnsi="Arial" w:cs="Arial"/>
          <w:lang w:val="es-ES_tradnl"/>
        </w:rPr>
        <w:t>Esta forma organizativa es una base para la institución que lleva laborando casi un año. La presentación de esta propuesta es una tentativa al mejoramiento de los servicios que ofrece el Cona</w:t>
      </w:r>
      <w:r>
        <w:rPr>
          <w:rFonts w:ascii="Arial" w:eastAsia="Arial Unicode MS" w:hAnsi="Arial" w:cs="Arial"/>
          <w:lang w:val="es-ES_tradnl"/>
        </w:rPr>
        <w:t>dis con especial atención a la asesoría legal de las personas beneficiarias de esta institución del estado</w:t>
      </w:r>
    </w:p>
    <w:p w:rsidR="007A5B0A" w:rsidRDefault="007A5B0A" w:rsidP="002F74D9">
      <w:pPr>
        <w:pStyle w:val="NormalWeb"/>
        <w:spacing w:before="0" w:beforeAutospacing="0" w:after="0" w:afterAutospacing="0" w:line="360" w:lineRule="auto"/>
        <w:jc w:val="both"/>
        <w:rPr>
          <w:rFonts w:ascii="Arial" w:eastAsia="Arial Unicode MS" w:hAnsi="Arial" w:cs="Arial"/>
          <w:b/>
          <w:lang w:val="es-ES_tradnl"/>
        </w:rPr>
      </w:pPr>
    </w:p>
    <w:p w:rsidR="007A5B0A" w:rsidRDefault="007A5B0A" w:rsidP="002F74D9">
      <w:pPr>
        <w:pStyle w:val="NormalWeb"/>
        <w:spacing w:before="0" w:beforeAutospacing="0" w:after="0" w:afterAutospacing="0" w:line="360" w:lineRule="auto"/>
        <w:jc w:val="both"/>
        <w:rPr>
          <w:rFonts w:ascii="Arial" w:eastAsia="Arial Unicode MS" w:hAnsi="Arial" w:cs="Arial"/>
          <w:b/>
          <w:lang w:val="es-ES_tradnl"/>
        </w:rPr>
      </w:pPr>
    </w:p>
    <w:p w:rsidR="00CE0EB1" w:rsidRDefault="00CE0EB1" w:rsidP="002F74D9">
      <w:pPr>
        <w:pStyle w:val="NormalWeb"/>
        <w:spacing w:before="0" w:beforeAutospacing="0" w:after="0" w:afterAutospacing="0" w:line="360" w:lineRule="auto"/>
        <w:jc w:val="both"/>
        <w:rPr>
          <w:rFonts w:ascii="Arial" w:eastAsia="Arial Unicode MS" w:hAnsi="Arial" w:cs="Arial"/>
          <w:b/>
          <w:lang w:val="es-ES_tradnl"/>
        </w:rPr>
      </w:pPr>
    </w:p>
    <w:p w:rsidR="007A5B0A" w:rsidRPr="007A5B0A" w:rsidRDefault="007A5B0A" w:rsidP="002F74D9">
      <w:pPr>
        <w:pStyle w:val="NormalWeb"/>
        <w:spacing w:before="0" w:beforeAutospacing="0" w:after="0" w:afterAutospacing="0" w:line="360" w:lineRule="auto"/>
        <w:jc w:val="both"/>
        <w:rPr>
          <w:rFonts w:ascii="Arial" w:eastAsia="Arial Unicode MS" w:hAnsi="Arial" w:cs="Arial"/>
          <w:b/>
          <w:lang w:val="es-ES_tradnl"/>
        </w:rPr>
      </w:pPr>
    </w:p>
    <w:p w:rsidR="00407EC3" w:rsidRDefault="00B62968" w:rsidP="00082691">
      <w:pPr>
        <w:pStyle w:val="Ttulo2"/>
        <w:spacing w:before="0" w:beforeAutospacing="0" w:after="0" w:afterAutospacing="0"/>
        <w:jc w:val="center"/>
        <w:rPr>
          <w:rFonts w:ascii="Arial" w:eastAsia="Arial Unicode MS" w:hAnsi="Arial" w:cs="Arial"/>
          <w:szCs w:val="24"/>
          <w:lang w:val="es-ES_tradnl"/>
        </w:rPr>
      </w:pPr>
      <w:bookmarkStart w:id="163" w:name="_Estructura_orgánico_funcional"/>
      <w:bookmarkStart w:id="164" w:name="_Toc294772874"/>
      <w:bookmarkEnd w:id="163"/>
      <w:r>
        <w:rPr>
          <w:rFonts w:ascii="Arial" w:eastAsia="Arial Unicode MS" w:hAnsi="Arial" w:cs="Arial"/>
          <w:szCs w:val="24"/>
          <w:lang w:val="es-ES_tradnl"/>
        </w:rPr>
        <w:t>Estructura Orgánica F</w:t>
      </w:r>
      <w:r w:rsidR="00407EC3" w:rsidRPr="000F628D">
        <w:rPr>
          <w:rFonts w:ascii="Arial" w:eastAsia="Arial Unicode MS" w:hAnsi="Arial" w:cs="Arial"/>
          <w:szCs w:val="24"/>
          <w:lang w:val="es-ES_tradnl"/>
        </w:rPr>
        <w:t>uncional propuesta al Conadis</w:t>
      </w:r>
      <w:bookmarkEnd w:id="164"/>
    </w:p>
    <w:p w:rsidR="001423C0" w:rsidRDefault="001423C0" w:rsidP="001423C0">
      <w:pPr>
        <w:rPr>
          <w:rFonts w:eastAsia="Arial Unicode MS"/>
          <w:lang w:val="es-ES_tradnl"/>
        </w:rPr>
      </w:pPr>
    </w:p>
    <w:p w:rsidR="00FA6BE3" w:rsidRPr="001423C0" w:rsidRDefault="00FA6BE3" w:rsidP="001423C0">
      <w:pPr>
        <w:rPr>
          <w:rFonts w:eastAsia="Arial Unicode MS"/>
          <w:lang w:val="es-ES_tradnl"/>
        </w:rPr>
      </w:pPr>
    </w:p>
    <w:p w:rsidR="00407EC3" w:rsidRPr="000F628D" w:rsidRDefault="00245F12" w:rsidP="002F74D9">
      <w:pPr>
        <w:pStyle w:val="NormalWeb"/>
        <w:spacing w:before="0" w:beforeAutospacing="0" w:after="0" w:afterAutospacing="0" w:line="360" w:lineRule="auto"/>
        <w:ind w:left="720"/>
        <w:jc w:val="both"/>
        <w:rPr>
          <w:rFonts w:ascii="Arial" w:eastAsia="Arial Unicode MS" w:hAnsi="Arial" w:cs="Arial"/>
          <w:lang w:val="es-ES_tradnl"/>
        </w:rPr>
      </w:pPr>
      <w:r w:rsidRPr="00245F12">
        <w:rPr>
          <w:rFonts w:ascii="Arial" w:hAnsi="Arial" w:cs="Arial"/>
          <w:noProof/>
        </w:rPr>
        <w:pict>
          <v:rect id="15 Rectángulo" o:spid="_x0000_s1027" style="position:absolute;left:0;text-align:left;margin-left:144.1pt;margin-top:-.35pt;width:150.1pt;height:50.9pt;z-index:251708416;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" fillcolor="#4bacc6 [3208]" strokecolor="#f0f0f0" strokeweight="3pt">
            <v:shadow on="t" color="black" opacity="24903f" origin=",.5" offset="0,.55556mm"/>
            <v:textbox>
              <w:txbxContent>
                <w:p w:rsidR="00FC2A7C" w:rsidRDefault="00FC2A7C" w:rsidP="00407EC3">
                  <w:pPr>
                    <w:pStyle w:val="NormalWeb"/>
                    <w:spacing w:before="0" w:beforeAutospacing="0" w:after="0" w:afterAutospacing="0"/>
                    <w:jc w:val="center"/>
                    <w:rPr>
                      <w:rFonts w:eastAsia="Arial Unicode MS"/>
                    </w:rPr>
                  </w:pPr>
                  <w:r w:rsidRPr="00F858B0">
                    <w:rPr>
                      <w:rFonts w:eastAsia="Arial Unicode MS"/>
                    </w:rPr>
                    <w:t xml:space="preserve">Director Provincial del </w:t>
                  </w:r>
                  <w:r>
                    <w:rPr>
                      <w:rFonts w:eastAsia="Arial Unicode MS"/>
                    </w:rPr>
                    <w:t>CONADIS</w:t>
                  </w:r>
                </w:p>
                <w:p w:rsidR="00FC2A7C" w:rsidRDefault="00FC2A7C" w:rsidP="00407EC3">
                  <w:pPr>
                    <w:jc w:val="center"/>
                  </w:pPr>
                </w:p>
              </w:txbxContent>
            </v:textbox>
          </v:rect>
        </w:pict>
      </w:r>
    </w:p>
    <w:p w:rsidR="00407EC3" w:rsidRPr="000F628D" w:rsidRDefault="00407EC3" w:rsidP="002F74D9">
      <w:pPr>
        <w:pStyle w:val="NormalWeb"/>
        <w:spacing w:before="0" w:beforeAutospacing="0" w:after="0" w:afterAutospacing="0" w:line="360" w:lineRule="auto"/>
        <w:ind w:left="720"/>
        <w:jc w:val="both"/>
        <w:rPr>
          <w:rFonts w:ascii="Arial" w:eastAsia="Arial Unicode MS" w:hAnsi="Arial" w:cs="Arial"/>
          <w:lang w:val="es-ES_tradnl"/>
        </w:rPr>
      </w:pPr>
    </w:p>
    <w:p w:rsidR="00D05F46" w:rsidRPr="000F628D" w:rsidRDefault="00245F12" w:rsidP="002F74D9">
      <w:pPr>
        <w:pStyle w:val="NormalWeb"/>
        <w:spacing w:before="0" w:beforeAutospacing="0" w:after="0" w:afterAutospacing="0" w:line="360" w:lineRule="auto"/>
        <w:ind w:left="720"/>
        <w:jc w:val="both"/>
        <w:rPr>
          <w:rFonts w:ascii="Arial" w:eastAsia="Arial Unicode MS" w:hAnsi="Arial" w:cs="Arial"/>
          <w:b/>
          <w:lang w:val="es-ES_tradnl"/>
        </w:rPr>
      </w:pPr>
      <w:r w:rsidRPr="00245F12">
        <w:rPr>
          <w:rFonts w:ascii="Arial" w:hAnsi="Arial" w:cs="Arial"/>
          <w:noProof/>
        </w:rPr>
        <w:pict>
          <v:line id="16 Conector recto" o:spid="_x0000_s1026" style="position:absolute;left:0;text-align:left;z-index:251713536;visibility:visible;mso-wrap-distance-left:3.17497mm;mso-wrap-distance-right:3.17497mm;mso-width-relative:margin;mso-height-relative:margin" from="215.25pt,9.2pt" to="215.25pt,2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" strokecolor="#4579b8 [3044]" strokeweight="1.5pt">
            <o:lock v:ext="edit" shapetype="f"/>
          </v:line>
        </w:pict>
      </w:r>
      <w:r w:rsidRPr="00245F12">
        <w:rPr>
          <w:rFonts w:ascii="Arial" w:hAnsi="Arial" w:cs="Arial"/>
          <w:noProof/>
        </w:rPr>
        <w:pict>
          <v:rect id="17 Rectángulo" o:spid="_x0000_s1028" style="position:absolute;left:0;text-align:left;margin-left:231.45pt;margin-top:15.7pt;width:130.55pt;height:28.5pt;z-index:25175040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" fillcolor="#4bacc6 [3208]" strokecolor="#f0f0f0" strokeweight="3pt">
            <v:shadow on="t" color="black" opacity="24903f" origin=",.5" offset="0,.55556mm"/>
            <v:textbox>
              <w:txbxContent>
                <w:p w:rsidR="00FC2A7C" w:rsidRDefault="00FC2A7C" w:rsidP="00407EC3">
                  <w:pPr>
                    <w:pStyle w:val="NormalWeb"/>
                    <w:spacing w:before="0" w:beforeAutospacing="0" w:after="0" w:afterAutospacing="0"/>
                    <w:jc w:val="center"/>
                    <w:rPr>
                      <w:rFonts w:eastAsia="Arial Unicode MS"/>
                    </w:rPr>
                  </w:pPr>
                  <w:r>
                    <w:rPr>
                      <w:rFonts w:eastAsia="Arial Unicode MS"/>
                    </w:rPr>
                    <w:t>Secretaria General</w:t>
                  </w:r>
                </w:p>
                <w:p w:rsidR="00FC2A7C" w:rsidRDefault="00FC2A7C" w:rsidP="00407EC3">
                  <w:pPr>
                    <w:jc w:val="center"/>
                  </w:pPr>
                </w:p>
              </w:txbxContent>
            </v:textbox>
          </v:rect>
        </w:pict>
      </w:r>
    </w:p>
    <w:p w:rsidR="00D05F46" w:rsidRPr="000F628D" w:rsidRDefault="00245F12" w:rsidP="002F74D9">
      <w:pPr>
        <w:pStyle w:val="NormalWeb"/>
        <w:spacing w:before="0" w:beforeAutospacing="0" w:after="0" w:afterAutospacing="0" w:line="360" w:lineRule="auto"/>
        <w:ind w:left="720"/>
        <w:jc w:val="both"/>
        <w:rPr>
          <w:rFonts w:ascii="Arial" w:eastAsia="Arial Unicode MS" w:hAnsi="Arial" w:cs="Arial"/>
          <w:b/>
          <w:lang w:val="es-ES_tradnl"/>
        </w:rPr>
      </w:pPr>
      <w:r w:rsidRPr="00245F12">
        <w:rPr>
          <w:rFonts w:ascii="Arial" w:hAnsi="Arial" w:cs="Arial"/>
          <w:noProof/>
        </w:rPr>
        <w:pict>
          <v:line id="_x0000_s1071" style="position:absolute;left:0;text-align:left;flip:x;z-index:251754496;visibility:visible;mso-wrap-distance-top:-3e-5mm;mso-wrap-distance-bottom:-3e-5mm;mso-width-relative:margin;mso-height-relative:margin" from="215.25pt,11.75pt" to="231.45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" strokecolor="#4579b8 [3044]" strokeweight="1.5pt">
            <o:lock v:ext="edit" shapetype="f"/>
          </v:line>
        </w:pict>
      </w:r>
    </w:p>
    <w:p w:rsidR="00D05F46" w:rsidRPr="000F628D" w:rsidRDefault="00245F12" w:rsidP="002F74D9">
      <w:pPr>
        <w:pStyle w:val="NormalWeb"/>
        <w:spacing w:before="0" w:beforeAutospacing="0" w:after="0" w:afterAutospacing="0" w:line="360" w:lineRule="auto"/>
        <w:ind w:left="720"/>
        <w:jc w:val="both"/>
        <w:rPr>
          <w:rFonts w:ascii="Arial" w:eastAsia="Arial Unicode MS" w:hAnsi="Arial" w:cs="Arial"/>
          <w:b/>
          <w:lang w:val="es-ES_tradnl"/>
        </w:rPr>
      </w:pPr>
      <w:r w:rsidRPr="00245F12">
        <w:rPr>
          <w:rFonts w:ascii="Arial" w:hAnsi="Arial" w:cs="Arial"/>
          <w:noProof/>
        </w:rPr>
        <w:pict>
          <v:rect id="_x0000_s1029" style="position:absolute;left:0;text-align:left;margin-left:56.45pt;margin-top:2.8pt;width:130.55pt;height:54.4pt;z-index:25175142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" fillcolor="#4bacc6 [3208]" strokecolor="#f0f0f0" strokeweight="3pt">
            <v:shadow on="t" color="black" opacity="24903f" origin=",.5" offset="0,.55556mm"/>
            <v:textbox>
              <w:txbxContent>
                <w:p w:rsidR="00FC2A7C" w:rsidRDefault="00FC2A7C" w:rsidP="00407EC3">
                  <w:pPr>
                    <w:pStyle w:val="NormalWeb"/>
                    <w:spacing w:before="0" w:beforeAutospacing="0" w:after="0" w:afterAutospacing="0"/>
                    <w:jc w:val="center"/>
                    <w:rPr>
                      <w:rFonts w:eastAsia="Arial Unicode MS"/>
                    </w:rPr>
                  </w:pPr>
                  <w:r>
                    <w:rPr>
                      <w:rFonts w:eastAsia="Arial Unicode MS"/>
                    </w:rPr>
                    <w:t>Relaciones Públicas</w:t>
                  </w:r>
                </w:p>
                <w:p w:rsidR="00FC2A7C" w:rsidRDefault="00FC2A7C" w:rsidP="00407EC3">
                  <w:pPr>
                    <w:pStyle w:val="NormalWeb"/>
                    <w:spacing w:before="0" w:beforeAutospacing="0" w:after="0" w:afterAutospacing="0"/>
                    <w:jc w:val="center"/>
                    <w:rPr>
                      <w:rFonts w:eastAsia="Arial Unicode MS"/>
                    </w:rPr>
                  </w:pPr>
                  <w:r>
                    <w:rPr>
                      <w:rFonts w:eastAsia="Arial Unicode MS"/>
                    </w:rPr>
                    <w:t>Y</w:t>
                  </w:r>
                </w:p>
                <w:p w:rsidR="00FC2A7C" w:rsidRDefault="00FC2A7C" w:rsidP="00407EC3">
                  <w:pPr>
                    <w:pStyle w:val="NormalWeb"/>
                    <w:spacing w:before="0" w:beforeAutospacing="0" w:after="0" w:afterAutospacing="0"/>
                    <w:jc w:val="center"/>
                    <w:rPr>
                      <w:rFonts w:eastAsia="Arial Unicode MS"/>
                    </w:rPr>
                  </w:pPr>
                  <w:r>
                    <w:rPr>
                      <w:rFonts w:eastAsia="Arial Unicode MS"/>
                    </w:rPr>
                    <w:t>Recurso Humano</w:t>
                  </w:r>
                </w:p>
                <w:p w:rsidR="00FC2A7C" w:rsidRDefault="00FC2A7C" w:rsidP="00407EC3">
                  <w:pPr>
                    <w:jc w:val="center"/>
                  </w:pPr>
                </w:p>
              </w:txbxContent>
            </v:textbox>
          </v:rect>
        </w:pict>
      </w:r>
    </w:p>
    <w:p w:rsidR="00D05F46" w:rsidRPr="000F628D" w:rsidRDefault="00245F12" w:rsidP="002F74D9">
      <w:pPr>
        <w:pStyle w:val="NormalWeb"/>
        <w:spacing w:before="0" w:beforeAutospacing="0" w:after="0" w:afterAutospacing="0" w:line="360" w:lineRule="auto"/>
        <w:ind w:left="720"/>
        <w:jc w:val="both"/>
        <w:rPr>
          <w:rFonts w:ascii="Arial" w:eastAsia="Arial Unicode MS" w:hAnsi="Arial" w:cs="Arial"/>
          <w:b/>
          <w:lang w:val="es-ES_tradnl"/>
        </w:rPr>
      </w:pPr>
      <w:r w:rsidRPr="00245F12">
        <w:rPr>
          <w:rFonts w:ascii="Arial" w:hAnsi="Arial" w:cs="Arial"/>
          <w:noProof/>
        </w:rPr>
        <w:pict>
          <v:line id="_x0000_s1070" style="position:absolute;left:0;text-align:left;flip:x;z-index:251753472;visibility:visible;mso-wrap-distance-top:-3e-5mm;mso-wrap-distance-bottom:-3e-5mm;mso-width-relative:margin;mso-height-relative:margin" from="187pt,16.4pt" to="231.45pt,1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" strokecolor="#4579b8 [3044]" strokeweight="1.5pt">
            <o:lock v:ext="edit" shapetype="f"/>
          </v:line>
        </w:pict>
      </w:r>
      <w:r w:rsidRPr="00245F12">
        <w:rPr>
          <w:rFonts w:ascii="Arial" w:hAnsi="Arial" w:cs="Arial"/>
          <w:noProof/>
        </w:rPr>
        <w:pict>
          <v:rect id="_x0000_s1030" style="position:absolute;left:0;text-align:left;margin-left:231.45pt;margin-top:.45pt;width:130.55pt;height:36.05pt;z-index:25175244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" fillcolor="#4bacc6 [3208]" strokecolor="#f0f0f0" strokeweight="3pt">
            <v:shadow on="t" color="black" opacity="24903f" origin=",.5" offset="0,.55556mm"/>
            <v:textbox>
              <w:txbxContent>
                <w:p w:rsidR="00FC2A7C" w:rsidRDefault="00FC2A7C" w:rsidP="00407EC3">
                  <w:pPr>
                    <w:pStyle w:val="NormalWeb"/>
                    <w:spacing w:before="0" w:beforeAutospacing="0" w:after="0" w:afterAutospacing="0"/>
                    <w:jc w:val="center"/>
                    <w:rPr>
                      <w:rFonts w:eastAsia="Arial Unicode MS"/>
                    </w:rPr>
                  </w:pPr>
                  <w:r>
                    <w:rPr>
                      <w:rFonts w:eastAsia="Arial Unicode MS"/>
                    </w:rPr>
                    <w:t>Financiero.</w:t>
                  </w:r>
                </w:p>
                <w:p w:rsidR="00FC2A7C" w:rsidRDefault="00FC2A7C" w:rsidP="00407EC3">
                  <w:pPr>
                    <w:jc w:val="center"/>
                  </w:pPr>
                </w:p>
              </w:txbxContent>
            </v:textbox>
          </v:rect>
        </w:pict>
      </w:r>
    </w:p>
    <w:p w:rsidR="00881FEF" w:rsidRDefault="00881FEF" w:rsidP="002F74D9">
      <w:pPr>
        <w:pStyle w:val="NormalWeb"/>
        <w:spacing w:before="0" w:beforeAutospacing="0" w:after="0" w:afterAutospacing="0" w:line="360" w:lineRule="auto"/>
        <w:jc w:val="both"/>
        <w:rPr>
          <w:rFonts w:ascii="Arial" w:eastAsia="Arial Unicode MS" w:hAnsi="Arial" w:cs="Arial"/>
          <w:lang w:val="es-ES_tradnl"/>
        </w:rPr>
      </w:pPr>
    </w:p>
    <w:p w:rsidR="00881FEF" w:rsidRDefault="00881FEF" w:rsidP="002F74D9">
      <w:pPr>
        <w:pStyle w:val="NormalWeb"/>
        <w:spacing w:before="0" w:beforeAutospacing="0" w:after="0" w:afterAutospacing="0" w:line="360" w:lineRule="auto"/>
        <w:jc w:val="both"/>
        <w:rPr>
          <w:rFonts w:ascii="Arial" w:eastAsia="Arial Unicode MS" w:hAnsi="Arial" w:cs="Arial"/>
          <w:lang w:val="es-ES_tradnl"/>
        </w:rPr>
      </w:pPr>
    </w:p>
    <w:p w:rsidR="00881FEF" w:rsidRDefault="00245F12" w:rsidP="002F74D9">
      <w:pPr>
        <w:pStyle w:val="NormalWeb"/>
        <w:spacing w:before="0" w:beforeAutospacing="0" w:after="0" w:afterAutospacing="0" w:line="360" w:lineRule="auto"/>
        <w:jc w:val="both"/>
        <w:rPr>
          <w:rFonts w:ascii="Arial" w:eastAsia="Arial Unicode MS" w:hAnsi="Arial" w:cs="Arial"/>
          <w:lang w:val="es-ES_tradnl"/>
        </w:rPr>
      </w:pPr>
      <w:r w:rsidRPr="00245F12">
        <w:rPr>
          <w:rFonts w:ascii="Arial" w:hAnsi="Arial" w:cs="Arial"/>
          <w:noProof/>
        </w:rPr>
        <w:pict>
          <v:rect id="_x0000_s1031" style="position:absolute;left:0;text-align:left;margin-left:264.95pt;margin-top:10.65pt;width:150.1pt;height:50.9pt;z-index:251709440;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" fillcolor="#4bacc6 [3208]" strokecolor="#f0f0f0" strokeweight="3pt">
            <v:shadow on="t" color="black" opacity="24903f" origin=",.5" offset="0,.55556mm"/>
            <v:textbox>
              <w:txbxContent>
                <w:p w:rsidR="00FC2A7C" w:rsidRDefault="00FC2A7C" w:rsidP="00407EC3">
                  <w:pPr>
                    <w:pStyle w:val="NormalWeb"/>
                    <w:spacing w:before="0" w:beforeAutospacing="0" w:after="0" w:afterAutospacing="0"/>
                    <w:jc w:val="center"/>
                    <w:rPr>
                      <w:rFonts w:eastAsia="Arial Unicode MS"/>
                    </w:rPr>
                  </w:pPr>
                  <w:r>
                    <w:rPr>
                      <w:rFonts w:eastAsia="Arial Unicode MS"/>
                    </w:rPr>
                    <w:t xml:space="preserve">Departamento de Asistencia Social </w:t>
                  </w:r>
                </w:p>
                <w:p w:rsidR="00FC2A7C" w:rsidRDefault="00FC2A7C" w:rsidP="00407EC3">
                  <w:pPr>
                    <w:pStyle w:val="NormalWeb"/>
                    <w:spacing w:before="0" w:beforeAutospacing="0" w:after="0" w:afterAutospacing="0"/>
                    <w:jc w:val="center"/>
                    <w:rPr>
                      <w:rFonts w:eastAsia="Arial Unicode MS"/>
                    </w:rPr>
                  </w:pPr>
                  <w:r>
                    <w:rPr>
                      <w:rFonts w:eastAsia="Arial Unicode MS"/>
                    </w:rPr>
                    <w:t>(2 personas)</w:t>
                  </w:r>
                </w:p>
                <w:p w:rsidR="00FC2A7C" w:rsidRDefault="00FC2A7C" w:rsidP="00407EC3">
                  <w:pPr>
                    <w:jc w:val="center"/>
                  </w:pPr>
                </w:p>
              </w:txbxContent>
            </v:textbox>
          </v:rect>
        </w:pict>
      </w:r>
      <w:r w:rsidRPr="00245F12">
        <w:rPr>
          <w:rFonts w:ascii="Arial" w:hAnsi="Arial" w:cs="Arial"/>
          <w:noProof/>
        </w:rPr>
        <w:pict>
          <v:rect id="18 Rectángulo" o:spid="_x0000_s1032" style="position:absolute;left:0;text-align:left;margin-left:20.85pt;margin-top:11.1pt;width:150.1pt;height:50.9pt;z-index:25171148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" fillcolor="#4bacc6 [3208]" strokecolor="#f0f0f0" strokeweight="3pt">
            <v:shadow on="t" color="black" opacity="24903f" origin=",.5" offset="0,.55556mm"/>
            <v:textbox>
              <w:txbxContent>
                <w:p w:rsidR="00FC2A7C" w:rsidRDefault="00FC2A7C" w:rsidP="00407EC3">
                  <w:pPr>
                    <w:pStyle w:val="NormalWeb"/>
                    <w:spacing w:before="0" w:beforeAutospacing="0" w:after="0" w:afterAutospacing="0"/>
                    <w:jc w:val="center"/>
                    <w:rPr>
                      <w:rFonts w:eastAsia="Arial Unicode MS"/>
                    </w:rPr>
                  </w:pPr>
                  <w:r>
                    <w:rPr>
                      <w:rFonts w:eastAsia="Arial Unicode MS"/>
                    </w:rPr>
                    <w:t>Departamento de Ayuda Técnica</w:t>
                  </w:r>
                </w:p>
                <w:p w:rsidR="00FC2A7C" w:rsidRDefault="00FC2A7C" w:rsidP="00407EC3">
                  <w:pPr>
                    <w:pStyle w:val="NormalWeb"/>
                    <w:spacing w:before="0" w:beforeAutospacing="0" w:after="0" w:afterAutospacing="0"/>
                    <w:jc w:val="center"/>
                    <w:rPr>
                      <w:rFonts w:eastAsia="Arial Unicode MS"/>
                    </w:rPr>
                  </w:pPr>
                  <w:r>
                    <w:rPr>
                      <w:rFonts w:eastAsia="Arial Unicode MS"/>
                    </w:rPr>
                    <w:t>(2 personas)</w:t>
                  </w:r>
                </w:p>
                <w:p w:rsidR="00FC2A7C" w:rsidRDefault="00FC2A7C" w:rsidP="00407EC3">
                  <w:pPr>
                    <w:pStyle w:val="NormalWeb"/>
                    <w:spacing w:line="480" w:lineRule="auto"/>
                    <w:ind w:left="720"/>
                    <w:jc w:val="center"/>
                    <w:rPr>
                      <w:rFonts w:eastAsia="Arial Unicode MS"/>
                    </w:rPr>
                  </w:pPr>
                  <w:r>
                    <w:rPr>
                      <w:rFonts w:eastAsia="Arial Unicode MS"/>
                    </w:rPr>
                    <w:t>Departamento técnico y logístico</w:t>
                  </w:r>
                </w:p>
                <w:p w:rsidR="00FC2A7C" w:rsidRDefault="00FC2A7C" w:rsidP="00407EC3">
                  <w:pPr>
                    <w:jc w:val="center"/>
                  </w:pPr>
                </w:p>
              </w:txbxContent>
            </v:textbox>
          </v:rect>
        </w:pict>
      </w:r>
      <w:r w:rsidRPr="00245F12">
        <w:rPr>
          <w:rFonts w:ascii="Arial" w:hAnsi="Arial" w:cs="Arial"/>
          <w:noProof/>
        </w:rPr>
        <w:pict>
          <v:line id="19 Conector recto" o:spid="_x0000_s1069" style="position:absolute;left:0;text-align:left;flip:x;z-index:251715584;visibility:visible;mso-wrap-distance-top:-3e-5mm;mso-wrap-distance-bottom:-3e-5mm;mso-width-relative:margin;mso-height-relative:margin" from="171.2pt,89.9pt" to="265.2pt,8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" strokecolor="#4579b8 [3044]" strokeweight="1.5pt">
            <o:lock v:ext="edit" shapetype="f"/>
          </v:line>
        </w:pict>
      </w:r>
      <w:r w:rsidRPr="00245F12">
        <w:rPr>
          <w:rFonts w:ascii="Arial" w:hAnsi="Arial" w:cs="Arial"/>
          <w:noProof/>
        </w:rPr>
        <w:pict>
          <v:line id="20 Conector recto" o:spid="_x0000_s1068" style="position:absolute;left:0;text-align:left;flip:x;z-index:251714560;visibility:visible;mso-wrap-distance-top:-3e-5mm;mso-wrap-distance-bottom:-3e-5mm;mso-width-relative:margin;mso-height-relative:margin" from="171.3pt,18.8pt" to="265.3pt,1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" strokecolor="#4579b8 [3044]" strokeweight="1.5pt">
            <o:lock v:ext="edit" shapetype="f"/>
          </v:line>
        </w:pict>
      </w:r>
      <w:r w:rsidRPr="00245F12">
        <w:rPr>
          <w:rFonts w:ascii="Arial" w:hAnsi="Arial" w:cs="Arial"/>
          <w:noProof/>
        </w:rPr>
        <w:pict>
          <v:rect id="21 Rectángulo" o:spid="_x0000_s1033" style="position:absolute;left:0;text-align:left;margin-left:264.95pt;margin-top:64.85pt;width:150.1pt;height:50.9pt;z-index:25171046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" fillcolor="#4bacc6 [3208]" strokecolor="#f0f0f0" strokeweight="3pt">
            <v:shadow on="t" color="black" opacity="24903f" origin=",.5" offset="0,.55556mm"/>
            <v:textbox>
              <w:txbxContent>
                <w:p w:rsidR="00FC2A7C" w:rsidRDefault="00FC2A7C" w:rsidP="00407EC3">
                  <w:pPr>
                    <w:pStyle w:val="NormalWeb"/>
                    <w:spacing w:before="0" w:beforeAutospacing="0" w:after="0" w:afterAutospacing="0"/>
                    <w:jc w:val="center"/>
                    <w:rPr>
                      <w:rFonts w:eastAsia="Arial Unicode MS"/>
                    </w:rPr>
                  </w:pPr>
                  <w:r>
                    <w:rPr>
                      <w:rFonts w:eastAsia="Arial Unicode MS"/>
                    </w:rPr>
                    <w:t>Departamento de Asesoría Legal</w:t>
                  </w:r>
                </w:p>
                <w:p w:rsidR="00FC2A7C" w:rsidRDefault="00FC2A7C" w:rsidP="00407EC3">
                  <w:pPr>
                    <w:pStyle w:val="NormalWeb"/>
                    <w:spacing w:before="0" w:beforeAutospacing="0" w:after="0" w:afterAutospacing="0"/>
                    <w:jc w:val="center"/>
                    <w:rPr>
                      <w:rFonts w:eastAsia="Arial Unicode MS"/>
                    </w:rPr>
                  </w:pPr>
                  <w:r>
                    <w:rPr>
                      <w:rFonts w:eastAsia="Arial Unicode MS"/>
                    </w:rPr>
                    <w:t>(2 abogados)</w:t>
                  </w:r>
                </w:p>
                <w:p w:rsidR="00FC2A7C" w:rsidRDefault="00FC2A7C" w:rsidP="00407EC3">
                  <w:pPr>
                    <w:jc w:val="center"/>
                  </w:pPr>
                </w:p>
              </w:txbxContent>
            </v:textbox>
          </v:rect>
        </w:pict>
      </w:r>
      <w:r w:rsidRPr="00245F12">
        <w:rPr>
          <w:rFonts w:ascii="Arial" w:hAnsi="Arial" w:cs="Arial"/>
          <w:noProof/>
        </w:rPr>
        <w:pict>
          <v:rect id="22 Rectángulo" o:spid="_x0000_s1034" style="position:absolute;left:0;text-align:left;margin-left:20.85pt;margin-top:64.85pt;width:150.1pt;height:50.9pt;z-index:25171251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" fillcolor="#4bacc6 [3208]" strokecolor="#f0f0f0" strokeweight="3pt">
            <v:shadow on="t" color="black" opacity="24903f" origin=",.5" offset="0,.55556mm"/>
            <v:textbox>
              <w:txbxContent>
                <w:p w:rsidR="00FC2A7C" w:rsidRDefault="00FC2A7C" w:rsidP="00407EC3">
                  <w:pPr>
                    <w:pStyle w:val="NormalWeb"/>
                    <w:spacing w:before="0" w:beforeAutospacing="0" w:after="0" w:afterAutospacing="0"/>
                    <w:jc w:val="center"/>
                    <w:rPr>
                      <w:rFonts w:eastAsia="Arial Unicode MS"/>
                    </w:rPr>
                  </w:pPr>
                  <w:r>
                    <w:rPr>
                      <w:rFonts w:eastAsia="Arial Unicode MS"/>
                    </w:rPr>
                    <w:t>Departamento Logístico</w:t>
                  </w:r>
                </w:p>
                <w:p w:rsidR="00FC2A7C" w:rsidRDefault="00FC2A7C" w:rsidP="00407EC3">
                  <w:pPr>
                    <w:pStyle w:val="NormalWeb"/>
                    <w:spacing w:before="0" w:beforeAutospacing="0" w:after="0" w:afterAutospacing="0"/>
                    <w:jc w:val="center"/>
                    <w:rPr>
                      <w:rFonts w:eastAsia="Arial Unicode MS"/>
                    </w:rPr>
                  </w:pPr>
                  <w:r>
                    <w:rPr>
                      <w:rFonts w:eastAsia="Arial Unicode MS"/>
                    </w:rPr>
                    <w:t>(2 personas)</w:t>
                  </w:r>
                </w:p>
                <w:p w:rsidR="00FC2A7C" w:rsidRDefault="00FC2A7C" w:rsidP="00407EC3">
                  <w:pPr>
                    <w:pStyle w:val="NormalWeb"/>
                    <w:spacing w:line="480" w:lineRule="auto"/>
                    <w:ind w:left="720"/>
                    <w:jc w:val="both"/>
                    <w:rPr>
                      <w:rFonts w:eastAsia="Arial Unicode MS"/>
                    </w:rPr>
                  </w:pPr>
                  <w:r>
                    <w:rPr>
                      <w:rFonts w:eastAsia="Arial Unicode MS"/>
                    </w:rPr>
                    <w:t>Departamento técnico y logístico</w:t>
                  </w:r>
                </w:p>
                <w:p w:rsidR="00FC2A7C" w:rsidRDefault="00FC2A7C" w:rsidP="00407EC3">
                  <w:pPr>
                    <w:jc w:val="center"/>
                  </w:pPr>
                </w:p>
              </w:txbxContent>
            </v:textbox>
          </v:rect>
        </w:pict>
      </w:r>
    </w:p>
    <w:p w:rsidR="00E00C49" w:rsidRDefault="00E00C49" w:rsidP="002F74D9">
      <w:pPr>
        <w:pStyle w:val="NormalWeb"/>
        <w:spacing w:before="0" w:beforeAutospacing="0" w:after="0" w:afterAutospacing="0" w:line="360" w:lineRule="auto"/>
        <w:jc w:val="both"/>
        <w:rPr>
          <w:rFonts w:ascii="Arial" w:eastAsia="Arial Unicode MS" w:hAnsi="Arial" w:cs="Arial"/>
          <w:lang w:val="es-ES_tradnl"/>
        </w:rPr>
      </w:pPr>
    </w:p>
    <w:p w:rsidR="00E00C49" w:rsidRDefault="00E00C49" w:rsidP="002F74D9">
      <w:pPr>
        <w:pStyle w:val="NormalWeb"/>
        <w:spacing w:before="0" w:beforeAutospacing="0" w:after="0" w:afterAutospacing="0" w:line="360" w:lineRule="auto"/>
        <w:jc w:val="both"/>
        <w:rPr>
          <w:rFonts w:ascii="Arial" w:eastAsia="Arial Unicode MS" w:hAnsi="Arial" w:cs="Arial"/>
          <w:lang w:val="es-ES_tradnl"/>
        </w:rPr>
      </w:pPr>
    </w:p>
    <w:p w:rsidR="00E00C49" w:rsidRDefault="00E00C49" w:rsidP="002F74D9">
      <w:pPr>
        <w:pStyle w:val="NormalWeb"/>
        <w:spacing w:before="0" w:beforeAutospacing="0" w:after="0" w:afterAutospacing="0" w:line="360" w:lineRule="auto"/>
        <w:jc w:val="both"/>
        <w:rPr>
          <w:rFonts w:ascii="Arial" w:eastAsia="Arial Unicode MS" w:hAnsi="Arial" w:cs="Arial"/>
          <w:lang w:val="es-ES_tradnl"/>
        </w:rPr>
      </w:pPr>
    </w:p>
    <w:p w:rsidR="00E00C49" w:rsidRDefault="00E00C49" w:rsidP="002F74D9">
      <w:pPr>
        <w:pStyle w:val="NormalWeb"/>
        <w:spacing w:before="0" w:beforeAutospacing="0" w:after="0" w:afterAutospacing="0" w:line="360" w:lineRule="auto"/>
        <w:jc w:val="both"/>
        <w:rPr>
          <w:rFonts w:ascii="Arial" w:eastAsia="Arial Unicode MS" w:hAnsi="Arial" w:cs="Arial"/>
          <w:lang w:val="es-ES_tradnl"/>
        </w:rPr>
      </w:pPr>
    </w:p>
    <w:p w:rsidR="00E00C49" w:rsidRDefault="00E00C49" w:rsidP="002F74D9">
      <w:pPr>
        <w:pStyle w:val="NormalWeb"/>
        <w:spacing w:before="0" w:beforeAutospacing="0" w:after="0" w:afterAutospacing="0" w:line="360" w:lineRule="auto"/>
        <w:jc w:val="both"/>
        <w:rPr>
          <w:rFonts w:ascii="Arial" w:eastAsia="Arial Unicode MS" w:hAnsi="Arial" w:cs="Arial"/>
          <w:lang w:val="es-ES_tradnl"/>
        </w:rPr>
      </w:pPr>
    </w:p>
    <w:p w:rsidR="00E00C49" w:rsidRDefault="00E00C49" w:rsidP="002F74D9">
      <w:pPr>
        <w:pStyle w:val="NormalWeb"/>
        <w:spacing w:before="0" w:beforeAutospacing="0" w:after="0" w:afterAutospacing="0" w:line="360" w:lineRule="auto"/>
        <w:jc w:val="both"/>
        <w:rPr>
          <w:rFonts w:ascii="Arial" w:eastAsia="Arial Unicode MS" w:hAnsi="Arial" w:cs="Arial"/>
          <w:lang w:val="es-ES_tradnl"/>
        </w:rPr>
      </w:pPr>
    </w:p>
    <w:p w:rsidR="009D225F" w:rsidRPr="000F628D" w:rsidRDefault="009D225F" w:rsidP="002F74D9">
      <w:pPr>
        <w:pStyle w:val="Prrafodelista"/>
        <w:numPr>
          <w:ilvl w:val="0"/>
          <w:numId w:val="28"/>
        </w:numPr>
        <w:spacing w:after="0" w:line="360" w:lineRule="auto"/>
        <w:contextualSpacing w:val="0"/>
        <w:jc w:val="both"/>
        <w:outlineLvl w:val="2"/>
        <w:rPr>
          <w:rFonts w:ascii="Arial" w:eastAsia="Arial Unicode MS" w:hAnsi="Arial" w:cs="Arial"/>
          <w:b/>
          <w:bCs/>
          <w:vanish/>
          <w:sz w:val="24"/>
          <w:szCs w:val="24"/>
          <w:lang w:val="es-ES_tradnl" w:eastAsia="es-ES"/>
        </w:rPr>
      </w:pPr>
      <w:bookmarkStart w:id="165" w:name="_Toc294185847"/>
      <w:bookmarkStart w:id="166" w:name="_Toc294772875"/>
      <w:bookmarkEnd w:id="165"/>
      <w:bookmarkEnd w:id="166"/>
    </w:p>
    <w:p w:rsidR="009D225F" w:rsidRPr="000F628D" w:rsidRDefault="009D225F" w:rsidP="002F74D9">
      <w:pPr>
        <w:pStyle w:val="Prrafodelista"/>
        <w:numPr>
          <w:ilvl w:val="1"/>
          <w:numId w:val="28"/>
        </w:numPr>
        <w:spacing w:after="0" w:line="360" w:lineRule="auto"/>
        <w:contextualSpacing w:val="0"/>
        <w:jc w:val="both"/>
        <w:outlineLvl w:val="2"/>
        <w:rPr>
          <w:rFonts w:ascii="Arial" w:eastAsia="Arial Unicode MS" w:hAnsi="Arial" w:cs="Arial"/>
          <w:b/>
          <w:bCs/>
          <w:vanish/>
          <w:sz w:val="24"/>
          <w:szCs w:val="24"/>
          <w:lang w:val="es-ES_tradnl" w:eastAsia="es-ES"/>
        </w:rPr>
      </w:pPr>
      <w:bookmarkStart w:id="167" w:name="_Toc294185848"/>
      <w:bookmarkStart w:id="168" w:name="_Toc294772876"/>
      <w:bookmarkEnd w:id="167"/>
      <w:bookmarkEnd w:id="168"/>
    </w:p>
    <w:p w:rsidR="009D225F" w:rsidRPr="000F628D" w:rsidRDefault="009D225F" w:rsidP="002F74D9">
      <w:pPr>
        <w:pStyle w:val="Prrafodelista"/>
        <w:numPr>
          <w:ilvl w:val="1"/>
          <w:numId w:val="28"/>
        </w:numPr>
        <w:spacing w:after="0" w:line="360" w:lineRule="auto"/>
        <w:contextualSpacing w:val="0"/>
        <w:jc w:val="both"/>
        <w:outlineLvl w:val="2"/>
        <w:rPr>
          <w:rFonts w:ascii="Arial" w:eastAsia="Arial Unicode MS" w:hAnsi="Arial" w:cs="Arial"/>
          <w:b/>
          <w:bCs/>
          <w:vanish/>
          <w:sz w:val="24"/>
          <w:szCs w:val="24"/>
          <w:lang w:val="es-ES_tradnl" w:eastAsia="es-ES"/>
        </w:rPr>
      </w:pPr>
      <w:bookmarkStart w:id="169" w:name="_Toc294185849"/>
      <w:bookmarkStart w:id="170" w:name="_Toc294772877"/>
      <w:bookmarkEnd w:id="169"/>
      <w:bookmarkEnd w:id="170"/>
    </w:p>
    <w:p w:rsidR="009D225F" w:rsidRPr="000F628D" w:rsidRDefault="009D225F" w:rsidP="002F74D9">
      <w:pPr>
        <w:pStyle w:val="Prrafodelista"/>
        <w:numPr>
          <w:ilvl w:val="1"/>
          <w:numId w:val="28"/>
        </w:numPr>
        <w:spacing w:after="0" w:line="360" w:lineRule="auto"/>
        <w:contextualSpacing w:val="0"/>
        <w:jc w:val="both"/>
        <w:outlineLvl w:val="2"/>
        <w:rPr>
          <w:rFonts w:ascii="Arial" w:eastAsia="Arial Unicode MS" w:hAnsi="Arial" w:cs="Arial"/>
          <w:b/>
          <w:bCs/>
          <w:vanish/>
          <w:sz w:val="24"/>
          <w:szCs w:val="24"/>
          <w:lang w:val="es-ES_tradnl" w:eastAsia="es-ES"/>
        </w:rPr>
      </w:pPr>
      <w:bookmarkStart w:id="171" w:name="_Toc294185850"/>
      <w:bookmarkStart w:id="172" w:name="_Toc294772878"/>
      <w:bookmarkEnd w:id="171"/>
      <w:bookmarkEnd w:id="172"/>
    </w:p>
    <w:p w:rsidR="009D225F" w:rsidRPr="000F628D" w:rsidRDefault="009D225F" w:rsidP="002F74D9">
      <w:pPr>
        <w:pStyle w:val="Prrafodelista"/>
        <w:numPr>
          <w:ilvl w:val="1"/>
          <w:numId w:val="28"/>
        </w:numPr>
        <w:spacing w:after="0" w:line="360" w:lineRule="auto"/>
        <w:contextualSpacing w:val="0"/>
        <w:jc w:val="both"/>
        <w:outlineLvl w:val="2"/>
        <w:rPr>
          <w:rFonts w:ascii="Arial" w:eastAsia="Arial Unicode MS" w:hAnsi="Arial" w:cs="Arial"/>
          <w:b/>
          <w:bCs/>
          <w:vanish/>
          <w:sz w:val="24"/>
          <w:szCs w:val="24"/>
          <w:lang w:val="es-ES_tradnl" w:eastAsia="es-ES"/>
        </w:rPr>
      </w:pPr>
      <w:bookmarkStart w:id="173" w:name="_Toc294185851"/>
      <w:bookmarkStart w:id="174" w:name="_Toc294772879"/>
      <w:bookmarkEnd w:id="173"/>
      <w:bookmarkEnd w:id="174"/>
    </w:p>
    <w:p w:rsidR="009D225F" w:rsidRPr="000F628D" w:rsidRDefault="009D225F" w:rsidP="002F74D9">
      <w:pPr>
        <w:pStyle w:val="Prrafodelista"/>
        <w:numPr>
          <w:ilvl w:val="1"/>
          <w:numId w:val="28"/>
        </w:numPr>
        <w:spacing w:after="0" w:line="360" w:lineRule="auto"/>
        <w:contextualSpacing w:val="0"/>
        <w:jc w:val="both"/>
        <w:outlineLvl w:val="2"/>
        <w:rPr>
          <w:rFonts w:ascii="Arial" w:eastAsia="Arial Unicode MS" w:hAnsi="Arial" w:cs="Arial"/>
          <w:b/>
          <w:bCs/>
          <w:vanish/>
          <w:sz w:val="24"/>
          <w:szCs w:val="24"/>
          <w:lang w:val="es-ES_tradnl" w:eastAsia="es-ES"/>
        </w:rPr>
      </w:pPr>
      <w:bookmarkStart w:id="175" w:name="_Toc294185852"/>
      <w:bookmarkStart w:id="176" w:name="_Toc294772880"/>
      <w:bookmarkEnd w:id="175"/>
      <w:bookmarkEnd w:id="176"/>
    </w:p>
    <w:p w:rsidR="009D225F" w:rsidRPr="000F628D" w:rsidRDefault="009D225F" w:rsidP="002F74D9">
      <w:pPr>
        <w:pStyle w:val="Prrafodelista"/>
        <w:numPr>
          <w:ilvl w:val="1"/>
          <w:numId w:val="28"/>
        </w:numPr>
        <w:spacing w:after="0" w:line="360" w:lineRule="auto"/>
        <w:contextualSpacing w:val="0"/>
        <w:jc w:val="both"/>
        <w:outlineLvl w:val="2"/>
        <w:rPr>
          <w:rFonts w:ascii="Arial" w:eastAsia="Arial Unicode MS" w:hAnsi="Arial" w:cs="Arial"/>
          <w:b/>
          <w:bCs/>
          <w:vanish/>
          <w:sz w:val="24"/>
          <w:szCs w:val="24"/>
          <w:lang w:val="es-ES_tradnl" w:eastAsia="es-ES"/>
        </w:rPr>
      </w:pPr>
      <w:bookmarkStart w:id="177" w:name="_Toc294185853"/>
      <w:bookmarkStart w:id="178" w:name="_Toc294772881"/>
      <w:bookmarkEnd w:id="177"/>
      <w:bookmarkEnd w:id="178"/>
    </w:p>
    <w:p w:rsidR="009D225F" w:rsidRPr="000F628D" w:rsidRDefault="009D225F" w:rsidP="002F74D9">
      <w:pPr>
        <w:pStyle w:val="Prrafodelista"/>
        <w:numPr>
          <w:ilvl w:val="1"/>
          <w:numId w:val="28"/>
        </w:numPr>
        <w:spacing w:after="0" w:line="360" w:lineRule="auto"/>
        <w:contextualSpacing w:val="0"/>
        <w:jc w:val="both"/>
        <w:outlineLvl w:val="2"/>
        <w:rPr>
          <w:rFonts w:ascii="Arial" w:eastAsia="Arial Unicode MS" w:hAnsi="Arial" w:cs="Arial"/>
          <w:b/>
          <w:bCs/>
          <w:vanish/>
          <w:sz w:val="24"/>
          <w:szCs w:val="24"/>
          <w:lang w:val="es-ES_tradnl" w:eastAsia="es-ES"/>
        </w:rPr>
      </w:pPr>
      <w:bookmarkStart w:id="179" w:name="_Toc294185854"/>
      <w:bookmarkStart w:id="180" w:name="_Toc294772882"/>
      <w:bookmarkEnd w:id="179"/>
      <w:bookmarkEnd w:id="180"/>
    </w:p>
    <w:p w:rsidR="00082691" w:rsidRDefault="00082691" w:rsidP="002F74D9">
      <w:pPr>
        <w:pStyle w:val="NormalWeb"/>
        <w:spacing w:before="0" w:beforeAutospacing="0" w:after="0" w:afterAutospacing="0" w:line="360" w:lineRule="auto"/>
        <w:jc w:val="both"/>
        <w:rPr>
          <w:rFonts w:ascii="Arial" w:eastAsia="Arial Unicode MS" w:hAnsi="Arial" w:cs="Arial"/>
          <w:lang w:val="es-ES_tradnl"/>
        </w:rPr>
      </w:pPr>
    </w:p>
    <w:p w:rsidR="00407EC3" w:rsidRDefault="00407EC3" w:rsidP="002F74D9">
      <w:pPr>
        <w:pStyle w:val="NormalWeb"/>
        <w:spacing w:before="0" w:beforeAutospacing="0" w:after="0" w:afterAutospacing="0" w:line="360" w:lineRule="auto"/>
        <w:jc w:val="both"/>
        <w:rPr>
          <w:rFonts w:ascii="Arial" w:eastAsia="Arial Unicode MS" w:hAnsi="Arial" w:cs="Arial"/>
          <w:lang w:val="es-ES_tradnl"/>
        </w:rPr>
      </w:pPr>
      <w:r w:rsidRPr="000F628D">
        <w:rPr>
          <w:rFonts w:ascii="Arial" w:eastAsia="Arial Unicode MS" w:hAnsi="Arial" w:cs="Arial"/>
          <w:lang w:val="es-ES_tradnl"/>
        </w:rPr>
        <w:t>El departamento de Asistencia Social debe administrar la aplicación de los instrumentos para focalizar e implementar programas de asistencia social, asignaciones de recursos. Para lo cual  debe mantener al día y disponibles las fichas y regis</w:t>
      </w:r>
      <w:r w:rsidR="00B62968">
        <w:rPr>
          <w:rFonts w:ascii="Arial" w:eastAsia="Arial Unicode MS" w:hAnsi="Arial" w:cs="Arial"/>
          <w:lang w:val="es-ES_tradnl"/>
        </w:rPr>
        <w:t>tros de estratificación social</w:t>
      </w:r>
      <w:r w:rsidRPr="000F628D">
        <w:rPr>
          <w:rFonts w:ascii="Arial" w:eastAsia="Arial Unicode MS" w:hAnsi="Arial" w:cs="Arial"/>
          <w:lang w:val="es-ES_tradnl"/>
        </w:rPr>
        <w:t xml:space="preserve"> de los beneficiarios.</w:t>
      </w:r>
    </w:p>
    <w:p w:rsidR="00082691" w:rsidRPr="000F628D" w:rsidRDefault="00082691" w:rsidP="002F74D9">
      <w:pPr>
        <w:pStyle w:val="NormalWeb"/>
        <w:spacing w:before="0" w:beforeAutospacing="0" w:after="0" w:afterAutospacing="0" w:line="360" w:lineRule="auto"/>
        <w:jc w:val="both"/>
        <w:rPr>
          <w:rFonts w:ascii="Arial" w:eastAsia="Arial Unicode MS" w:hAnsi="Arial" w:cs="Arial"/>
          <w:lang w:val="es-ES_tradnl"/>
        </w:rPr>
      </w:pPr>
    </w:p>
    <w:p w:rsidR="00407EC3" w:rsidRDefault="00407EC3" w:rsidP="002F74D9">
      <w:pPr>
        <w:pStyle w:val="NormalWeb"/>
        <w:spacing w:before="0" w:beforeAutospacing="0" w:after="0" w:afterAutospacing="0" w:line="360" w:lineRule="auto"/>
        <w:jc w:val="both"/>
        <w:rPr>
          <w:rFonts w:ascii="Arial" w:eastAsia="Arial Unicode MS" w:hAnsi="Arial" w:cs="Arial"/>
          <w:lang w:val="es-ES_tradnl"/>
        </w:rPr>
      </w:pPr>
      <w:r w:rsidRPr="000F628D">
        <w:rPr>
          <w:rFonts w:ascii="Arial" w:eastAsia="Arial Unicode MS" w:hAnsi="Arial" w:cs="Arial"/>
          <w:lang w:val="es-ES_tradnl"/>
        </w:rPr>
        <w:t>El Departamento de Asistencia Social brindara asesoramiento y asistencia socioeconómica a los inscritos dentro del Conadis, en función de contribuir con su desarrollo personal, profesional y social, a través de los siguientes servicios:</w:t>
      </w:r>
    </w:p>
    <w:p w:rsidR="00082691" w:rsidRPr="000F628D" w:rsidRDefault="00082691" w:rsidP="002F74D9">
      <w:pPr>
        <w:pStyle w:val="NormalWeb"/>
        <w:spacing w:before="0" w:beforeAutospacing="0" w:after="0" w:afterAutospacing="0" w:line="360" w:lineRule="auto"/>
        <w:jc w:val="both"/>
        <w:rPr>
          <w:rFonts w:ascii="Arial" w:eastAsia="Arial Unicode MS" w:hAnsi="Arial" w:cs="Arial"/>
          <w:lang w:val="es-ES_tradnl"/>
        </w:rPr>
      </w:pPr>
    </w:p>
    <w:p w:rsidR="00407EC3" w:rsidRPr="000F628D" w:rsidRDefault="00407EC3" w:rsidP="00082691">
      <w:pPr>
        <w:pStyle w:val="NormalWeb"/>
        <w:numPr>
          <w:ilvl w:val="0"/>
          <w:numId w:val="18"/>
        </w:numPr>
        <w:spacing w:before="0" w:beforeAutospacing="0" w:after="0" w:afterAutospacing="0" w:line="360" w:lineRule="auto"/>
        <w:ind w:left="567" w:firstLine="0"/>
        <w:jc w:val="both"/>
        <w:rPr>
          <w:rFonts w:ascii="Arial" w:eastAsia="Arial Unicode MS" w:hAnsi="Arial" w:cs="Arial"/>
          <w:lang w:val="es-ES_tradnl"/>
        </w:rPr>
      </w:pPr>
      <w:r w:rsidRPr="000F628D">
        <w:rPr>
          <w:rFonts w:ascii="Arial" w:eastAsia="Arial Unicode MS" w:hAnsi="Arial" w:cs="Arial"/>
          <w:lang w:val="es-ES_tradnl"/>
        </w:rPr>
        <w:t>Subvención de medicamentos.</w:t>
      </w:r>
    </w:p>
    <w:p w:rsidR="00407EC3" w:rsidRPr="000F628D" w:rsidRDefault="00407EC3" w:rsidP="00082691">
      <w:pPr>
        <w:pStyle w:val="NormalWeb"/>
        <w:numPr>
          <w:ilvl w:val="0"/>
          <w:numId w:val="18"/>
        </w:numPr>
        <w:spacing w:before="0" w:beforeAutospacing="0" w:after="0" w:afterAutospacing="0" w:line="360" w:lineRule="auto"/>
        <w:ind w:left="567" w:firstLine="0"/>
        <w:jc w:val="both"/>
        <w:rPr>
          <w:rFonts w:ascii="Arial" w:eastAsia="Arial Unicode MS" w:hAnsi="Arial" w:cs="Arial"/>
          <w:lang w:val="es-ES_tradnl"/>
        </w:rPr>
      </w:pPr>
      <w:r w:rsidRPr="000F628D">
        <w:rPr>
          <w:rFonts w:ascii="Arial" w:eastAsia="Arial Unicode MS" w:hAnsi="Arial" w:cs="Arial"/>
          <w:lang w:val="es-ES_tradnl"/>
        </w:rPr>
        <w:t>Subvención de ayudas técnicas.</w:t>
      </w:r>
    </w:p>
    <w:p w:rsidR="00407EC3" w:rsidRPr="000F628D" w:rsidRDefault="00407EC3" w:rsidP="00082691">
      <w:pPr>
        <w:pStyle w:val="NormalWeb"/>
        <w:numPr>
          <w:ilvl w:val="0"/>
          <w:numId w:val="18"/>
        </w:numPr>
        <w:spacing w:before="0" w:beforeAutospacing="0" w:after="0" w:afterAutospacing="0" w:line="360" w:lineRule="auto"/>
        <w:ind w:left="567" w:firstLine="0"/>
        <w:jc w:val="both"/>
        <w:rPr>
          <w:rFonts w:ascii="Arial" w:eastAsia="Arial Unicode MS" w:hAnsi="Arial" w:cs="Arial"/>
          <w:lang w:val="es-ES_tradnl"/>
        </w:rPr>
      </w:pPr>
      <w:r w:rsidRPr="000F628D">
        <w:rPr>
          <w:rFonts w:ascii="Arial" w:eastAsia="Arial Unicode MS" w:hAnsi="Arial" w:cs="Arial"/>
          <w:lang w:val="es-ES_tradnl"/>
        </w:rPr>
        <w:t>Créditos preferenciales para microempresarios con discapacidad.</w:t>
      </w:r>
    </w:p>
    <w:p w:rsidR="00407EC3" w:rsidRPr="000F628D" w:rsidRDefault="00407EC3" w:rsidP="00082691">
      <w:pPr>
        <w:pStyle w:val="NormalWeb"/>
        <w:numPr>
          <w:ilvl w:val="0"/>
          <w:numId w:val="18"/>
        </w:numPr>
        <w:spacing w:before="0" w:beforeAutospacing="0" w:after="0" w:afterAutospacing="0" w:line="360" w:lineRule="auto"/>
        <w:ind w:left="567" w:firstLine="0"/>
        <w:jc w:val="both"/>
        <w:rPr>
          <w:rFonts w:ascii="Arial" w:eastAsia="Arial Unicode MS" w:hAnsi="Arial" w:cs="Arial"/>
          <w:lang w:val="es-ES_tradnl"/>
        </w:rPr>
      </w:pPr>
      <w:r w:rsidRPr="000F628D">
        <w:rPr>
          <w:rFonts w:ascii="Arial" w:eastAsia="Arial Unicode MS" w:hAnsi="Arial" w:cs="Arial"/>
          <w:lang w:val="es-ES_tradnl"/>
        </w:rPr>
        <w:t>Programas de becas para estudios.</w:t>
      </w:r>
    </w:p>
    <w:p w:rsidR="00407EC3" w:rsidRPr="000F628D" w:rsidRDefault="00407EC3" w:rsidP="00082691">
      <w:pPr>
        <w:pStyle w:val="NormalWeb"/>
        <w:numPr>
          <w:ilvl w:val="0"/>
          <w:numId w:val="18"/>
        </w:numPr>
        <w:spacing w:before="0" w:beforeAutospacing="0" w:after="0" w:afterAutospacing="0" w:line="360" w:lineRule="auto"/>
        <w:ind w:left="567" w:firstLine="0"/>
        <w:jc w:val="both"/>
        <w:rPr>
          <w:rFonts w:ascii="Arial" w:eastAsia="Arial Unicode MS" w:hAnsi="Arial" w:cs="Arial"/>
          <w:lang w:val="es-ES_tradnl"/>
        </w:rPr>
      </w:pPr>
      <w:r w:rsidRPr="000F628D">
        <w:rPr>
          <w:rFonts w:ascii="Arial" w:eastAsia="Arial Unicode MS" w:hAnsi="Arial" w:cs="Arial"/>
          <w:lang w:val="es-ES_tradnl"/>
        </w:rPr>
        <w:t>Rebajas en determinados tipos de impuestos.</w:t>
      </w:r>
    </w:p>
    <w:p w:rsidR="00407EC3" w:rsidRPr="000F628D" w:rsidRDefault="00407EC3" w:rsidP="00082691">
      <w:pPr>
        <w:pStyle w:val="NormalWeb"/>
        <w:numPr>
          <w:ilvl w:val="0"/>
          <w:numId w:val="18"/>
        </w:numPr>
        <w:spacing w:before="0" w:beforeAutospacing="0" w:after="0" w:afterAutospacing="0" w:line="360" w:lineRule="auto"/>
        <w:ind w:left="567" w:firstLine="0"/>
        <w:jc w:val="both"/>
        <w:rPr>
          <w:rFonts w:ascii="Arial" w:eastAsia="Arial Unicode MS" w:hAnsi="Arial" w:cs="Arial"/>
          <w:lang w:val="es-ES_tradnl"/>
        </w:rPr>
      </w:pPr>
      <w:r w:rsidRPr="000F628D">
        <w:rPr>
          <w:rFonts w:ascii="Arial" w:eastAsia="Arial Unicode MS" w:hAnsi="Arial" w:cs="Arial"/>
          <w:lang w:val="es-ES_tradnl"/>
        </w:rPr>
        <w:t>Tarifas preferenciales en transportes terrestres y aéreos.</w:t>
      </w:r>
    </w:p>
    <w:p w:rsidR="00082691" w:rsidRDefault="00082691" w:rsidP="002F74D9">
      <w:pPr>
        <w:pStyle w:val="NormalWeb"/>
        <w:spacing w:before="0" w:beforeAutospacing="0" w:after="0" w:afterAutospacing="0" w:line="360" w:lineRule="auto"/>
        <w:jc w:val="both"/>
        <w:rPr>
          <w:rFonts w:ascii="Arial" w:eastAsia="Arial Unicode MS" w:hAnsi="Arial" w:cs="Arial"/>
          <w:lang w:val="es-ES_tradnl"/>
        </w:rPr>
      </w:pPr>
    </w:p>
    <w:p w:rsidR="00407EC3" w:rsidRPr="000F628D" w:rsidRDefault="00407EC3" w:rsidP="002F74D9">
      <w:pPr>
        <w:pStyle w:val="NormalWeb"/>
        <w:spacing w:before="0" w:beforeAutospacing="0" w:after="0" w:afterAutospacing="0" w:line="360" w:lineRule="auto"/>
        <w:jc w:val="both"/>
        <w:rPr>
          <w:rFonts w:ascii="Arial" w:eastAsia="Arial Unicode MS" w:hAnsi="Arial" w:cs="Arial"/>
          <w:lang w:val="es-ES_tradnl"/>
        </w:rPr>
      </w:pPr>
      <w:r w:rsidRPr="000F628D">
        <w:rPr>
          <w:rFonts w:ascii="Arial" w:eastAsia="Arial Unicode MS" w:hAnsi="Arial" w:cs="Arial"/>
          <w:lang w:val="es-ES_tradnl"/>
        </w:rPr>
        <w:t>Estos y otros beneficios son los que actualmente ofrece el Conadis como institución además del bono de 264 dólares para las personas de bajos recursos y alto índice de discapacidad.</w:t>
      </w:r>
    </w:p>
    <w:p w:rsidR="00407EC3" w:rsidRPr="007A5B0A" w:rsidRDefault="00082691" w:rsidP="00971366">
      <w:pPr>
        <w:pStyle w:val="Ttulo3"/>
        <w:rPr>
          <w:b w:val="0"/>
        </w:rPr>
      </w:pPr>
      <w:bookmarkStart w:id="181" w:name="_Toc294772884"/>
      <w:r w:rsidRPr="007A5B0A">
        <w:rPr>
          <w:b w:val="0"/>
        </w:rPr>
        <w:t xml:space="preserve">El </w:t>
      </w:r>
      <w:r w:rsidR="00B57CB1" w:rsidRPr="007A5B0A">
        <w:rPr>
          <w:b w:val="0"/>
        </w:rPr>
        <w:t>D</w:t>
      </w:r>
      <w:r w:rsidR="00407EC3" w:rsidRPr="007A5B0A">
        <w:rPr>
          <w:b w:val="0"/>
        </w:rPr>
        <w:t>epartamento</w:t>
      </w:r>
      <w:r w:rsidR="001C6257" w:rsidRPr="007A5B0A">
        <w:rPr>
          <w:b w:val="0"/>
        </w:rPr>
        <w:t xml:space="preserve"> de Asesoría</w:t>
      </w:r>
      <w:r w:rsidR="00407EC3" w:rsidRPr="007A5B0A">
        <w:rPr>
          <w:b w:val="0"/>
        </w:rPr>
        <w:t xml:space="preserve"> Legal</w:t>
      </w:r>
      <w:bookmarkEnd w:id="181"/>
      <w:r w:rsidRPr="007A5B0A">
        <w:rPr>
          <w:b w:val="0"/>
        </w:rPr>
        <w:t xml:space="preserve"> es</w:t>
      </w:r>
      <w:r w:rsidR="00407EC3" w:rsidRPr="007A5B0A">
        <w:rPr>
          <w:b w:val="0"/>
        </w:rPr>
        <w:t xml:space="preserve"> creado en función de lo especializado que debe ser la asesoría legal para las personas con discapacidad. Este departamento va en función del cumplimiento de los derechos de este grupo de atención prioritaria como lo dicta el artículo 35 de la constitución de la República del Ecuador.</w:t>
      </w:r>
    </w:p>
    <w:p w:rsidR="00082691" w:rsidRPr="007A5B0A" w:rsidRDefault="00082691" w:rsidP="00082691">
      <w:pPr>
        <w:rPr>
          <w:rFonts w:eastAsia="Arial Unicode MS"/>
          <w:lang w:val="es-ES_tradnl"/>
        </w:rPr>
      </w:pPr>
    </w:p>
    <w:p w:rsidR="00407EC3" w:rsidRDefault="00407EC3" w:rsidP="002F74D9">
      <w:pPr>
        <w:pStyle w:val="NormalWeb"/>
        <w:spacing w:before="0" w:beforeAutospacing="0" w:after="0" w:afterAutospacing="0" w:line="360" w:lineRule="auto"/>
        <w:jc w:val="both"/>
        <w:rPr>
          <w:rFonts w:ascii="Arial" w:eastAsia="Arial Unicode MS" w:hAnsi="Arial" w:cs="Arial"/>
          <w:lang w:val="es-ES_tradnl"/>
        </w:rPr>
      </w:pPr>
      <w:r w:rsidRPr="000F628D">
        <w:rPr>
          <w:rFonts w:ascii="Arial" w:eastAsia="Arial Unicode MS" w:hAnsi="Arial" w:cs="Arial"/>
          <w:lang w:val="es-ES_tradnl"/>
        </w:rPr>
        <w:t>La asistencia legal debe contemplar claramente los diversos espacios en los que se relacionan los servicios sociales para el discapacitado:</w:t>
      </w:r>
    </w:p>
    <w:p w:rsidR="00082691" w:rsidRPr="000F628D" w:rsidRDefault="00082691" w:rsidP="002F74D9">
      <w:pPr>
        <w:pStyle w:val="NormalWeb"/>
        <w:spacing w:before="0" w:beforeAutospacing="0" w:after="0" w:afterAutospacing="0" w:line="360" w:lineRule="auto"/>
        <w:jc w:val="both"/>
        <w:rPr>
          <w:rFonts w:ascii="Arial" w:eastAsia="Arial Unicode MS" w:hAnsi="Arial" w:cs="Arial"/>
          <w:lang w:val="es-ES_tradnl"/>
        </w:rPr>
      </w:pPr>
    </w:p>
    <w:p w:rsidR="00407EC3" w:rsidRPr="000F628D" w:rsidRDefault="00407EC3" w:rsidP="00082691">
      <w:pPr>
        <w:pStyle w:val="NormalWeb"/>
        <w:numPr>
          <w:ilvl w:val="0"/>
          <w:numId w:val="18"/>
        </w:numPr>
        <w:spacing w:before="0" w:beforeAutospacing="0" w:after="0" w:afterAutospacing="0" w:line="360" w:lineRule="auto"/>
        <w:ind w:left="567" w:firstLine="0"/>
        <w:jc w:val="both"/>
        <w:rPr>
          <w:rFonts w:ascii="Arial" w:eastAsia="Arial Unicode MS" w:hAnsi="Arial" w:cs="Arial"/>
          <w:lang w:val="es-ES_tradnl"/>
        </w:rPr>
      </w:pPr>
      <w:r w:rsidRPr="000F628D">
        <w:rPr>
          <w:rFonts w:ascii="Arial" w:eastAsia="Arial Unicode MS" w:hAnsi="Arial" w:cs="Arial"/>
          <w:lang w:val="es-ES_tradnl"/>
        </w:rPr>
        <w:t>Asesoría legal en cuestiones laborales</w:t>
      </w:r>
    </w:p>
    <w:p w:rsidR="00407EC3" w:rsidRPr="000F628D" w:rsidRDefault="00407EC3" w:rsidP="00082691">
      <w:pPr>
        <w:pStyle w:val="NormalWeb"/>
        <w:numPr>
          <w:ilvl w:val="0"/>
          <w:numId w:val="18"/>
        </w:numPr>
        <w:spacing w:before="0" w:beforeAutospacing="0" w:after="0" w:afterAutospacing="0" w:line="360" w:lineRule="auto"/>
        <w:ind w:left="567" w:firstLine="0"/>
        <w:jc w:val="both"/>
        <w:rPr>
          <w:rFonts w:ascii="Arial" w:eastAsia="Arial Unicode MS" w:hAnsi="Arial" w:cs="Arial"/>
          <w:lang w:val="es-ES_tradnl"/>
        </w:rPr>
      </w:pPr>
      <w:r w:rsidRPr="000F628D">
        <w:rPr>
          <w:rFonts w:ascii="Arial" w:eastAsia="Arial Unicode MS" w:hAnsi="Arial" w:cs="Arial"/>
          <w:lang w:val="es-ES_tradnl"/>
        </w:rPr>
        <w:t>Asesoría legal en aplicación de derechos o violación de los mismos</w:t>
      </w:r>
    </w:p>
    <w:p w:rsidR="007969F0" w:rsidRPr="007969F0" w:rsidRDefault="007969F0" w:rsidP="007969F0">
      <w:pPr>
        <w:pStyle w:val="NormalWeb"/>
        <w:spacing w:before="0" w:after="0" w:line="360" w:lineRule="auto"/>
        <w:jc w:val="both"/>
        <w:rPr>
          <w:rFonts w:ascii="Arial" w:eastAsia="Arial Unicode MS" w:hAnsi="Arial" w:cs="Arial"/>
        </w:rPr>
      </w:pPr>
      <w:r w:rsidRPr="007969F0">
        <w:rPr>
          <w:rFonts w:ascii="Arial" w:eastAsia="Arial Unicode MS" w:hAnsi="Arial" w:cs="Arial"/>
        </w:rPr>
        <w:t>Los objetivos de la Oficina de la Asesoría Jurídica son los siguientes:</w:t>
      </w:r>
    </w:p>
    <w:p w:rsidR="007969F0" w:rsidRPr="007969F0" w:rsidRDefault="007969F0" w:rsidP="00082691">
      <w:pPr>
        <w:pStyle w:val="NormalWeb"/>
        <w:numPr>
          <w:ilvl w:val="0"/>
          <w:numId w:val="36"/>
        </w:numPr>
        <w:spacing w:before="0" w:beforeAutospacing="0" w:after="0" w:line="360" w:lineRule="auto"/>
        <w:ind w:hanging="153"/>
        <w:jc w:val="both"/>
        <w:rPr>
          <w:rFonts w:ascii="Arial" w:eastAsia="Arial Unicode MS" w:hAnsi="Arial" w:cs="Arial"/>
        </w:rPr>
      </w:pPr>
      <w:r w:rsidRPr="007969F0">
        <w:rPr>
          <w:rFonts w:ascii="Arial" w:eastAsia="Arial Unicode MS" w:hAnsi="Arial" w:cs="Arial"/>
        </w:rPr>
        <w:t xml:space="preserve">Orientar su quehacer a la definición y defensa de los principios fundamentales </w:t>
      </w:r>
      <w:r w:rsidR="00364F27">
        <w:rPr>
          <w:rFonts w:ascii="Arial" w:eastAsia="Arial Unicode MS" w:hAnsi="Arial" w:cs="Arial"/>
        </w:rPr>
        <w:t>y los derechos constitucionales de cada individuo.</w:t>
      </w:r>
    </w:p>
    <w:p w:rsidR="007969F0" w:rsidRPr="007969F0" w:rsidRDefault="007969F0" w:rsidP="00082691">
      <w:pPr>
        <w:pStyle w:val="NormalWeb"/>
        <w:numPr>
          <w:ilvl w:val="0"/>
          <w:numId w:val="36"/>
        </w:numPr>
        <w:spacing w:before="0" w:beforeAutospacing="0" w:after="0" w:line="360" w:lineRule="auto"/>
        <w:ind w:hanging="153"/>
        <w:jc w:val="both"/>
        <w:rPr>
          <w:rFonts w:ascii="Arial" w:eastAsia="Arial Unicode MS" w:hAnsi="Arial" w:cs="Arial"/>
        </w:rPr>
      </w:pPr>
      <w:r w:rsidRPr="007969F0">
        <w:rPr>
          <w:rFonts w:ascii="Arial" w:eastAsia="Arial Unicode MS" w:hAnsi="Arial" w:cs="Arial"/>
        </w:rPr>
        <w:t>Mejorar el aporte jurídico dentro del proceso de toma de decisiones para alcanzar un eficiente desarrollo dentro de un marco de respeto de los intereses, los derechos y la comunidad.</w:t>
      </w:r>
    </w:p>
    <w:p w:rsidR="007969F0" w:rsidRPr="007969F0" w:rsidRDefault="007969F0" w:rsidP="00082691">
      <w:pPr>
        <w:pStyle w:val="NormalWeb"/>
        <w:numPr>
          <w:ilvl w:val="0"/>
          <w:numId w:val="36"/>
        </w:numPr>
        <w:spacing w:before="0" w:beforeAutospacing="0" w:after="0" w:line="360" w:lineRule="auto"/>
        <w:ind w:hanging="153"/>
        <w:jc w:val="both"/>
        <w:rPr>
          <w:rFonts w:ascii="Arial" w:eastAsia="Arial Unicode MS" w:hAnsi="Arial" w:cs="Arial"/>
        </w:rPr>
      </w:pPr>
      <w:r w:rsidRPr="007969F0">
        <w:rPr>
          <w:rFonts w:ascii="Arial" w:eastAsia="Arial Unicode MS" w:hAnsi="Arial" w:cs="Arial"/>
        </w:rPr>
        <w:t xml:space="preserve">Defender los intereses institucionales </w:t>
      </w:r>
      <w:r>
        <w:rPr>
          <w:rFonts w:ascii="Arial" w:eastAsia="Arial Unicode MS" w:hAnsi="Arial" w:cs="Arial"/>
        </w:rPr>
        <w:t>de la personas con discapacidad</w:t>
      </w:r>
      <w:r w:rsidRPr="007969F0">
        <w:rPr>
          <w:rFonts w:ascii="Arial" w:eastAsia="Arial Unicode MS" w:hAnsi="Arial" w:cs="Arial"/>
        </w:rPr>
        <w:t>.</w:t>
      </w:r>
    </w:p>
    <w:p w:rsidR="007969F0" w:rsidRPr="00082691" w:rsidRDefault="007969F0" w:rsidP="002F74D9">
      <w:pPr>
        <w:pStyle w:val="NormalWeb"/>
        <w:numPr>
          <w:ilvl w:val="0"/>
          <w:numId w:val="36"/>
        </w:numPr>
        <w:spacing w:before="0" w:beforeAutospacing="0" w:after="0" w:line="360" w:lineRule="auto"/>
        <w:ind w:hanging="153"/>
        <w:jc w:val="both"/>
        <w:rPr>
          <w:rFonts w:ascii="Arial" w:eastAsia="Arial Unicode MS" w:hAnsi="Arial" w:cs="Arial"/>
        </w:rPr>
      </w:pPr>
      <w:r w:rsidRPr="007969F0">
        <w:rPr>
          <w:rFonts w:ascii="Arial" w:eastAsia="Arial Unicode MS" w:hAnsi="Arial" w:cs="Arial"/>
        </w:rPr>
        <w:t>Procurar soluciones alternativas a los conflictos que se originen</w:t>
      </w:r>
      <w:r>
        <w:rPr>
          <w:rFonts w:ascii="Arial" w:eastAsia="Arial Unicode MS" w:hAnsi="Arial" w:cs="Arial"/>
        </w:rPr>
        <w:t>, con atención en los casos de</w:t>
      </w:r>
      <w:r w:rsidRPr="007969F0">
        <w:rPr>
          <w:rFonts w:ascii="Arial" w:eastAsia="Arial Unicode MS" w:hAnsi="Arial" w:cs="Arial"/>
        </w:rPr>
        <w:t xml:space="preserve"> relaciones laborales.</w:t>
      </w:r>
    </w:p>
    <w:p w:rsidR="00407EC3" w:rsidRPr="007A5B0A" w:rsidRDefault="00082691" w:rsidP="00971366">
      <w:pPr>
        <w:pStyle w:val="Ttulo3"/>
        <w:rPr>
          <w:b w:val="0"/>
        </w:rPr>
      </w:pPr>
      <w:bookmarkStart w:id="182" w:name="_Toc294772885"/>
      <w:r w:rsidRPr="007A5B0A">
        <w:rPr>
          <w:b w:val="0"/>
        </w:rPr>
        <w:t xml:space="preserve">El </w:t>
      </w:r>
      <w:r w:rsidR="00407EC3" w:rsidRPr="007A5B0A">
        <w:rPr>
          <w:b w:val="0"/>
        </w:rPr>
        <w:t xml:space="preserve">Departamento </w:t>
      </w:r>
      <w:r w:rsidR="001C6257" w:rsidRPr="007A5B0A">
        <w:rPr>
          <w:b w:val="0"/>
        </w:rPr>
        <w:t xml:space="preserve">de Ayuda </w:t>
      </w:r>
      <w:r w:rsidR="00407EC3" w:rsidRPr="007A5B0A">
        <w:rPr>
          <w:b w:val="0"/>
        </w:rPr>
        <w:t>Técnic</w:t>
      </w:r>
      <w:bookmarkEnd w:id="182"/>
      <w:r w:rsidRPr="007A5B0A">
        <w:rPr>
          <w:b w:val="0"/>
        </w:rPr>
        <w:t>a</w:t>
      </w:r>
      <w:r w:rsidR="00407EC3" w:rsidRPr="007A5B0A">
        <w:rPr>
          <w:b w:val="0"/>
        </w:rPr>
        <w:t xml:space="preserve"> está dirigido a prevenir y solucionar cualquier imprevisto técnico que pueda existir tanto en las programaciones de los eventos como en los recursos entregados a las personas beneficiarias del Conadis</w:t>
      </w:r>
    </w:p>
    <w:p w:rsidR="00407EC3" w:rsidRPr="007A5B0A" w:rsidRDefault="00407EC3" w:rsidP="002F74D9">
      <w:pPr>
        <w:pStyle w:val="NormalWeb"/>
        <w:spacing w:before="0" w:beforeAutospacing="0" w:after="0" w:afterAutospacing="0" w:line="360" w:lineRule="auto"/>
        <w:jc w:val="both"/>
        <w:rPr>
          <w:rFonts w:ascii="Arial" w:eastAsia="Arial Unicode MS" w:hAnsi="Arial" w:cs="Arial"/>
          <w:lang w:val="es-ES_tradnl"/>
        </w:rPr>
      </w:pPr>
    </w:p>
    <w:p w:rsidR="00407EC3" w:rsidRPr="007A5B0A" w:rsidRDefault="00082691" w:rsidP="00971366">
      <w:pPr>
        <w:pStyle w:val="Ttulo3"/>
        <w:rPr>
          <w:b w:val="0"/>
        </w:rPr>
      </w:pPr>
      <w:bookmarkStart w:id="183" w:name="_Toc294772886"/>
      <w:r w:rsidRPr="007A5B0A">
        <w:rPr>
          <w:b w:val="0"/>
        </w:rPr>
        <w:t xml:space="preserve">El </w:t>
      </w:r>
      <w:r w:rsidR="00407EC3" w:rsidRPr="007A5B0A">
        <w:rPr>
          <w:b w:val="0"/>
        </w:rPr>
        <w:t>Departamento Logístico</w:t>
      </w:r>
      <w:bookmarkEnd w:id="183"/>
      <w:r w:rsidR="00407EC3" w:rsidRPr="007A5B0A">
        <w:rPr>
          <w:b w:val="0"/>
        </w:rPr>
        <w:t xml:space="preserve"> estará destinado a la programación de eventos que se realicen y a los recursos físicos que se necesiten tanto para la institución como para las personas beneficiarias del Conadis.</w:t>
      </w:r>
    </w:p>
    <w:p w:rsidR="00D47106" w:rsidRPr="000F628D" w:rsidRDefault="00D47106" w:rsidP="002F74D9">
      <w:pPr>
        <w:spacing w:line="360" w:lineRule="auto"/>
        <w:jc w:val="both"/>
        <w:rPr>
          <w:rFonts w:ascii="Arial" w:hAnsi="Arial" w:cs="Arial"/>
          <w:b/>
          <w:lang w:val="es-ES_tradnl"/>
        </w:rPr>
      </w:pPr>
    </w:p>
    <w:p w:rsidR="00D47106" w:rsidRPr="000F628D" w:rsidRDefault="00D47106" w:rsidP="002F74D9">
      <w:pPr>
        <w:spacing w:line="360" w:lineRule="auto"/>
        <w:jc w:val="both"/>
        <w:rPr>
          <w:rFonts w:ascii="Arial" w:hAnsi="Arial" w:cs="Arial"/>
          <w:b/>
          <w:lang w:val="es-ES_tradnl"/>
        </w:rPr>
        <w:sectPr w:rsidR="00D47106" w:rsidRPr="000F628D" w:rsidSect="00F8145D">
          <w:footerReference w:type="default" r:id="rId25"/>
          <w:type w:val="nextColumn"/>
          <w:pgSz w:w="11907" w:h="16839" w:code="9"/>
          <w:pgMar w:top="2835" w:right="1701" w:bottom="1701" w:left="2268" w:header="709" w:footer="1020" w:gutter="0"/>
          <w:cols w:space="708"/>
          <w:docGrid w:linePitch="360"/>
        </w:sectPr>
      </w:pPr>
    </w:p>
    <w:p w:rsidR="00082691" w:rsidRDefault="00B62968" w:rsidP="00082691">
      <w:pPr>
        <w:pStyle w:val="Ttulo"/>
        <w:spacing w:after="0"/>
        <w:outlineLvl w:val="0"/>
        <w:rPr>
          <w:rStyle w:val="Ttulodellibro"/>
          <w:rFonts w:ascii="Arial" w:hAnsi="Arial" w:cs="Arial"/>
          <w:b/>
          <w:sz w:val="24"/>
          <w:szCs w:val="24"/>
        </w:rPr>
      </w:pPr>
      <w:bookmarkStart w:id="184" w:name="_Toc294772887"/>
      <w:r>
        <w:rPr>
          <w:rStyle w:val="Ttulodellibro"/>
          <w:rFonts w:ascii="Arial" w:hAnsi="Arial" w:cs="Arial"/>
          <w:b/>
          <w:sz w:val="24"/>
          <w:szCs w:val="24"/>
        </w:rPr>
        <w:lastRenderedPageBreak/>
        <w:t>CAPÍ</w:t>
      </w:r>
      <w:r w:rsidR="00082691">
        <w:rPr>
          <w:rStyle w:val="Ttulodellibro"/>
          <w:rFonts w:ascii="Arial" w:hAnsi="Arial" w:cs="Arial"/>
          <w:b/>
          <w:sz w:val="24"/>
          <w:szCs w:val="24"/>
        </w:rPr>
        <w:t>TULO IV</w:t>
      </w:r>
    </w:p>
    <w:p w:rsidR="00082691" w:rsidRDefault="00082691" w:rsidP="00082691">
      <w:pPr>
        <w:pStyle w:val="Ttulo"/>
        <w:spacing w:after="0"/>
        <w:outlineLvl w:val="0"/>
        <w:rPr>
          <w:rStyle w:val="Ttulodellibro"/>
          <w:rFonts w:ascii="Arial" w:hAnsi="Arial" w:cs="Arial"/>
          <w:b/>
          <w:sz w:val="24"/>
          <w:szCs w:val="24"/>
        </w:rPr>
      </w:pPr>
    </w:p>
    <w:p w:rsidR="00407EC3" w:rsidRPr="000F628D" w:rsidRDefault="00407EC3" w:rsidP="00082691">
      <w:pPr>
        <w:pStyle w:val="Ttulo"/>
        <w:spacing w:after="0"/>
        <w:outlineLvl w:val="0"/>
        <w:rPr>
          <w:rStyle w:val="Ttulodellibro"/>
          <w:rFonts w:ascii="Arial" w:hAnsi="Arial" w:cs="Arial"/>
          <w:b/>
          <w:sz w:val="24"/>
          <w:szCs w:val="24"/>
        </w:rPr>
      </w:pPr>
      <w:r w:rsidRPr="000F628D">
        <w:rPr>
          <w:rStyle w:val="Ttulodellibro"/>
          <w:rFonts w:ascii="Arial" w:hAnsi="Arial" w:cs="Arial"/>
          <w:b/>
          <w:sz w:val="24"/>
          <w:szCs w:val="24"/>
        </w:rPr>
        <w:t>Conclusión</w:t>
      </w:r>
      <w:bookmarkEnd w:id="184"/>
      <w:r w:rsidR="00082691">
        <w:rPr>
          <w:rStyle w:val="Ttulodellibro"/>
          <w:rFonts w:ascii="Arial" w:hAnsi="Arial" w:cs="Arial"/>
          <w:b/>
          <w:sz w:val="24"/>
          <w:szCs w:val="24"/>
        </w:rPr>
        <w:t>ES Y RECOMENDACIONES</w:t>
      </w:r>
    </w:p>
    <w:p w:rsidR="00407EC3" w:rsidRDefault="00407EC3" w:rsidP="00082691">
      <w:pPr>
        <w:pStyle w:val="Sinespaciado"/>
        <w:spacing w:line="360" w:lineRule="auto"/>
        <w:jc w:val="center"/>
        <w:rPr>
          <w:rFonts w:ascii="Arial" w:hAnsi="Arial" w:cs="Arial"/>
          <w:b/>
          <w:sz w:val="24"/>
          <w:szCs w:val="24"/>
          <w:lang w:val="es-ES_tradnl"/>
        </w:rPr>
      </w:pPr>
    </w:p>
    <w:p w:rsidR="00082691" w:rsidRPr="00082691" w:rsidRDefault="00082691" w:rsidP="00082691">
      <w:pPr>
        <w:pStyle w:val="Sinespaciado"/>
        <w:spacing w:line="360" w:lineRule="auto"/>
        <w:rPr>
          <w:rFonts w:ascii="Arial" w:hAnsi="Arial" w:cs="Arial"/>
          <w:b/>
          <w:sz w:val="24"/>
          <w:szCs w:val="24"/>
          <w:lang w:val="es-ES_tradnl"/>
        </w:rPr>
      </w:pPr>
      <w:r w:rsidRPr="00082691">
        <w:rPr>
          <w:rStyle w:val="Ttulodellibro"/>
          <w:rFonts w:ascii="Arial" w:hAnsi="Arial" w:cs="Arial"/>
          <w:sz w:val="24"/>
          <w:szCs w:val="24"/>
        </w:rPr>
        <w:t>ConclusiónES</w:t>
      </w:r>
    </w:p>
    <w:p w:rsidR="00082691" w:rsidRDefault="00082691" w:rsidP="00082691">
      <w:pPr>
        <w:pStyle w:val="Prrafodelista"/>
        <w:autoSpaceDE w:val="0"/>
        <w:autoSpaceDN w:val="0"/>
        <w:adjustRightInd w:val="0"/>
        <w:spacing w:after="0" w:line="360" w:lineRule="auto"/>
        <w:ind w:left="0"/>
        <w:jc w:val="both"/>
        <w:rPr>
          <w:rFonts w:ascii="Arial" w:hAnsi="Arial" w:cs="Arial"/>
          <w:sz w:val="24"/>
          <w:szCs w:val="24"/>
          <w:lang w:val="es-ES_tradnl"/>
        </w:rPr>
      </w:pPr>
    </w:p>
    <w:p w:rsidR="004F3FF6" w:rsidRDefault="00407EC3" w:rsidP="004F3FF6">
      <w:pPr>
        <w:pStyle w:val="Prrafodelista"/>
        <w:autoSpaceDE w:val="0"/>
        <w:autoSpaceDN w:val="0"/>
        <w:adjustRightInd w:val="0"/>
        <w:spacing w:after="0" w:line="360" w:lineRule="auto"/>
        <w:ind w:left="0"/>
        <w:jc w:val="both"/>
        <w:rPr>
          <w:rFonts w:ascii="Arial" w:hAnsi="Arial" w:cs="Arial"/>
          <w:sz w:val="24"/>
          <w:szCs w:val="24"/>
          <w:lang w:val="es-ES_tradnl"/>
        </w:rPr>
      </w:pPr>
      <w:r w:rsidRPr="000F628D">
        <w:rPr>
          <w:rFonts w:ascii="Arial" w:hAnsi="Arial" w:cs="Arial"/>
          <w:sz w:val="24"/>
          <w:szCs w:val="24"/>
          <w:lang w:val="es-ES_tradnl"/>
        </w:rPr>
        <w:t>El desarrollo de todos los individuos e</w:t>
      </w:r>
      <w:r w:rsidR="00431EB8">
        <w:rPr>
          <w:rFonts w:ascii="Arial" w:hAnsi="Arial" w:cs="Arial"/>
          <w:sz w:val="24"/>
          <w:szCs w:val="24"/>
          <w:lang w:val="es-ES_tradnl"/>
        </w:rPr>
        <w:t>s</w:t>
      </w:r>
      <w:r w:rsidRPr="000F628D">
        <w:rPr>
          <w:rFonts w:ascii="Arial" w:hAnsi="Arial" w:cs="Arial"/>
          <w:sz w:val="24"/>
          <w:szCs w:val="24"/>
          <w:lang w:val="es-ES_tradnl"/>
        </w:rPr>
        <w:t xml:space="preserve"> primordial, sin distinción alguna pero si en consideración de las capacidades y destrezas de cada uno.</w:t>
      </w:r>
    </w:p>
    <w:p w:rsidR="00407EC3" w:rsidRPr="000F628D" w:rsidRDefault="00407EC3" w:rsidP="004F3FF6">
      <w:pPr>
        <w:pStyle w:val="Prrafodelista"/>
        <w:autoSpaceDE w:val="0"/>
        <w:autoSpaceDN w:val="0"/>
        <w:adjustRightInd w:val="0"/>
        <w:spacing w:after="0" w:line="360" w:lineRule="auto"/>
        <w:ind w:left="0"/>
        <w:jc w:val="both"/>
        <w:rPr>
          <w:rFonts w:ascii="Arial" w:hAnsi="Arial" w:cs="Arial"/>
          <w:sz w:val="24"/>
          <w:szCs w:val="24"/>
          <w:lang w:val="es-ES_tradnl"/>
        </w:rPr>
      </w:pPr>
      <w:r w:rsidRPr="000F628D">
        <w:rPr>
          <w:rFonts w:ascii="Arial" w:hAnsi="Arial" w:cs="Arial"/>
          <w:sz w:val="24"/>
          <w:szCs w:val="24"/>
          <w:lang w:val="es-ES_tradnl"/>
        </w:rPr>
        <w:t>La aplicaci</w:t>
      </w:r>
      <w:r w:rsidR="00B62968">
        <w:rPr>
          <w:rFonts w:ascii="Arial" w:hAnsi="Arial" w:cs="Arial"/>
          <w:sz w:val="24"/>
          <w:szCs w:val="24"/>
          <w:lang w:val="es-ES_tradnl"/>
        </w:rPr>
        <w:t>ón de la ley es un llamado no só</w:t>
      </w:r>
      <w:r w:rsidRPr="000F628D">
        <w:rPr>
          <w:rFonts w:ascii="Arial" w:hAnsi="Arial" w:cs="Arial"/>
          <w:sz w:val="24"/>
          <w:szCs w:val="24"/>
          <w:lang w:val="es-ES_tradnl"/>
        </w:rPr>
        <w:t>lo por obligación sino por apego irrestricto al cumplimiento con los derechos nuestros y de los demás.</w:t>
      </w:r>
    </w:p>
    <w:p w:rsidR="004F3FF6" w:rsidRDefault="004F3FF6" w:rsidP="004F3FF6">
      <w:pPr>
        <w:pStyle w:val="Prrafodelista"/>
        <w:autoSpaceDE w:val="0"/>
        <w:autoSpaceDN w:val="0"/>
        <w:adjustRightInd w:val="0"/>
        <w:spacing w:after="0" w:line="360" w:lineRule="auto"/>
        <w:ind w:left="0"/>
        <w:jc w:val="both"/>
        <w:rPr>
          <w:rFonts w:ascii="Arial" w:hAnsi="Arial" w:cs="Arial"/>
          <w:sz w:val="24"/>
          <w:szCs w:val="24"/>
          <w:lang w:val="es-ES_tradnl"/>
        </w:rPr>
      </w:pPr>
    </w:p>
    <w:p w:rsidR="004F3FF6" w:rsidRDefault="00407EC3" w:rsidP="004F3FF6">
      <w:pPr>
        <w:pStyle w:val="Prrafodelista"/>
        <w:autoSpaceDE w:val="0"/>
        <w:autoSpaceDN w:val="0"/>
        <w:adjustRightInd w:val="0"/>
        <w:spacing w:after="0" w:line="360" w:lineRule="auto"/>
        <w:ind w:left="0"/>
        <w:jc w:val="both"/>
        <w:rPr>
          <w:rFonts w:ascii="Arial" w:hAnsi="Arial" w:cs="Arial"/>
          <w:sz w:val="24"/>
          <w:szCs w:val="24"/>
          <w:lang w:val="es-ES_tradnl"/>
        </w:rPr>
      </w:pPr>
      <w:r w:rsidRPr="000F628D">
        <w:rPr>
          <w:rFonts w:ascii="Arial" w:hAnsi="Arial" w:cs="Arial"/>
          <w:sz w:val="24"/>
          <w:szCs w:val="24"/>
          <w:lang w:val="es-ES_tradnl"/>
        </w:rPr>
        <w:t>Los discapacitados, más allá de su condición, merecen tener la oportunidad de ser partícipes y demostrar que pueden ser parte de la fuerza laboral que impulsa la economía del país.</w:t>
      </w:r>
    </w:p>
    <w:p w:rsidR="004F3FF6" w:rsidRDefault="004F3FF6" w:rsidP="004F3FF6">
      <w:pPr>
        <w:pStyle w:val="Prrafodelista"/>
        <w:autoSpaceDE w:val="0"/>
        <w:autoSpaceDN w:val="0"/>
        <w:adjustRightInd w:val="0"/>
        <w:spacing w:after="0" w:line="360" w:lineRule="auto"/>
        <w:ind w:left="0"/>
        <w:jc w:val="both"/>
        <w:rPr>
          <w:rFonts w:ascii="Arial" w:hAnsi="Arial" w:cs="Arial"/>
          <w:sz w:val="24"/>
          <w:szCs w:val="24"/>
          <w:lang w:val="es-ES_tradnl"/>
        </w:rPr>
      </w:pPr>
    </w:p>
    <w:p w:rsidR="00407EC3" w:rsidRDefault="00407EC3" w:rsidP="004F3FF6">
      <w:pPr>
        <w:pStyle w:val="Prrafodelista"/>
        <w:autoSpaceDE w:val="0"/>
        <w:autoSpaceDN w:val="0"/>
        <w:adjustRightInd w:val="0"/>
        <w:spacing w:after="0" w:line="360" w:lineRule="auto"/>
        <w:ind w:left="0"/>
        <w:jc w:val="both"/>
        <w:rPr>
          <w:rFonts w:ascii="Arial" w:hAnsi="Arial" w:cs="Arial"/>
          <w:sz w:val="24"/>
          <w:szCs w:val="24"/>
          <w:lang w:val="es-ES_tradnl"/>
        </w:rPr>
      </w:pPr>
      <w:r w:rsidRPr="000F628D">
        <w:rPr>
          <w:rFonts w:ascii="Arial" w:hAnsi="Arial" w:cs="Arial"/>
          <w:sz w:val="24"/>
          <w:szCs w:val="24"/>
          <w:lang w:val="es-ES_tradnl"/>
        </w:rPr>
        <w:t>La falta de inclusión social y laboral debe ser problema del estado y no solo d</w:t>
      </w:r>
      <w:r w:rsidR="00112954">
        <w:rPr>
          <w:rFonts w:ascii="Arial" w:hAnsi="Arial" w:cs="Arial"/>
          <w:sz w:val="24"/>
          <w:szCs w:val="24"/>
          <w:lang w:val="es-ES_tradnl"/>
        </w:rPr>
        <w:t>e las instituciones empleadoras, si bien existen leyes que  demandan su cumplimiento, la aplicación es la que verdaderamente brinda resultados.</w:t>
      </w:r>
    </w:p>
    <w:p w:rsidR="00112954" w:rsidRDefault="00112954" w:rsidP="004F3FF6">
      <w:pPr>
        <w:pStyle w:val="Prrafodelista"/>
        <w:autoSpaceDE w:val="0"/>
        <w:autoSpaceDN w:val="0"/>
        <w:adjustRightInd w:val="0"/>
        <w:spacing w:after="0" w:line="360" w:lineRule="auto"/>
        <w:ind w:left="0"/>
        <w:jc w:val="both"/>
        <w:rPr>
          <w:rFonts w:ascii="Arial" w:hAnsi="Arial" w:cs="Arial"/>
          <w:sz w:val="24"/>
          <w:szCs w:val="24"/>
          <w:lang w:val="es-ES_tradnl"/>
        </w:rPr>
      </w:pPr>
    </w:p>
    <w:p w:rsidR="00920AF7" w:rsidRDefault="00920AF7" w:rsidP="004F3FF6">
      <w:pPr>
        <w:pStyle w:val="Prrafodelista"/>
        <w:autoSpaceDE w:val="0"/>
        <w:autoSpaceDN w:val="0"/>
        <w:adjustRightInd w:val="0"/>
        <w:spacing w:after="0" w:line="360" w:lineRule="auto"/>
        <w:ind w:left="0"/>
        <w:jc w:val="both"/>
        <w:rPr>
          <w:rFonts w:ascii="Arial" w:hAnsi="Arial" w:cs="Arial"/>
          <w:sz w:val="24"/>
          <w:szCs w:val="24"/>
          <w:lang w:val="es-ES_tradnl"/>
        </w:rPr>
      </w:pPr>
      <w:r>
        <w:rPr>
          <w:rFonts w:ascii="Arial" w:hAnsi="Arial" w:cs="Arial"/>
          <w:sz w:val="24"/>
          <w:szCs w:val="24"/>
          <w:lang w:val="es-ES_tradnl"/>
        </w:rPr>
        <w:t xml:space="preserve">Uno de los problemas que </w:t>
      </w:r>
      <w:r w:rsidR="00112954">
        <w:rPr>
          <w:rFonts w:ascii="Arial" w:hAnsi="Arial" w:cs="Arial"/>
          <w:sz w:val="24"/>
          <w:szCs w:val="24"/>
          <w:lang w:val="es-ES_tradnl"/>
        </w:rPr>
        <w:t>más</w:t>
      </w:r>
      <w:r>
        <w:rPr>
          <w:rFonts w:ascii="Arial" w:hAnsi="Arial" w:cs="Arial"/>
          <w:sz w:val="24"/>
          <w:szCs w:val="24"/>
          <w:lang w:val="es-ES_tradnl"/>
        </w:rPr>
        <w:t xml:space="preserve"> se evidencia en la provinci</w:t>
      </w:r>
      <w:r w:rsidR="00B62968">
        <w:rPr>
          <w:rFonts w:ascii="Arial" w:hAnsi="Arial" w:cs="Arial"/>
          <w:sz w:val="24"/>
          <w:szCs w:val="24"/>
          <w:lang w:val="es-ES_tradnl"/>
        </w:rPr>
        <w:t>a se desarrolla en torno a la no</w:t>
      </w:r>
      <w:r>
        <w:rPr>
          <w:rFonts w:ascii="Arial" w:hAnsi="Arial" w:cs="Arial"/>
          <w:sz w:val="24"/>
          <w:szCs w:val="24"/>
          <w:lang w:val="es-ES_tradnl"/>
        </w:rPr>
        <w:t xml:space="preserve"> igualdad de oportunidades y a las barreras físicas (de infraestructura) que puedan existir para la inserción de personas con discapacidad en casos donde es necesaria</w:t>
      </w:r>
      <w:r w:rsidR="00BD4A67">
        <w:rPr>
          <w:rFonts w:ascii="Arial" w:hAnsi="Arial" w:cs="Arial"/>
          <w:sz w:val="24"/>
          <w:szCs w:val="24"/>
          <w:lang w:val="es-ES_tradnl"/>
        </w:rPr>
        <w:t>.</w:t>
      </w:r>
    </w:p>
    <w:p w:rsidR="00112954" w:rsidRDefault="00112954" w:rsidP="004F3FF6">
      <w:pPr>
        <w:pStyle w:val="Prrafodelista"/>
        <w:autoSpaceDE w:val="0"/>
        <w:autoSpaceDN w:val="0"/>
        <w:adjustRightInd w:val="0"/>
        <w:spacing w:after="0" w:line="360" w:lineRule="auto"/>
        <w:ind w:left="0"/>
        <w:jc w:val="both"/>
        <w:rPr>
          <w:rFonts w:ascii="Arial" w:hAnsi="Arial" w:cs="Arial"/>
          <w:sz w:val="24"/>
          <w:szCs w:val="24"/>
          <w:lang w:val="es-ES_tradnl"/>
        </w:rPr>
      </w:pPr>
    </w:p>
    <w:p w:rsidR="00112954" w:rsidRDefault="00112954" w:rsidP="004F3FF6">
      <w:pPr>
        <w:pStyle w:val="Prrafodelista"/>
        <w:autoSpaceDE w:val="0"/>
        <w:autoSpaceDN w:val="0"/>
        <w:adjustRightInd w:val="0"/>
        <w:spacing w:after="0" w:line="360" w:lineRule="auto"/>
        <w:ind w:left="0"/>
        <w:jc w:val="both"/>
        <w:rPr>
          <w:rFonts w:ascii="Arial" w:hAnsi="Arial" w:cs="Arial"/>
          <w:sz w:val="24"/>
          <w:szCs w:val="24"/>
          <w:lang w:val="es-ES_tradnl"/>
        </w:rPr>
      </w:pPr>
      <w:r>
        <w:rPr>
          <w:rFonts w:ascii="Arial" w:hAnsi="Arial" w:cs="Arial"/>
          <w:sz w:val="24"/>
          <w:szCs w:val="24"/>
          <w:lang w:val="es-ES_tradnl"/>
        </w:rPr>
        <w:t>Los datos han representado los factores que más influencia poseen en torno al problema general de inclusión laboral para las personas con discapacidad.</w:t>
      </w:r>
    </w:p>
    <w:p w:rsidR="00112954" w:rsidRDefault="00112954" w:rsidP="004F3FF6">
      <w:pPr>
        <w:pStyle w:val="Prrafodelista"/>
        <w:autoSpaceDE w:val="0"/>
        <w:autoSpaceDN w:val="0"/>
        <w:adjustRightInd w:val="0"/>
        <w:spacing w:after="0" w:line="360" w:lineRule="auto"/>
        <w:ind w:left="0"/>
        <w:jc w:val="both"/>
        <w:rPr>
          <w:rFonts w:ascii="Arial" w:hAnsi="Arial" w:cs="Arial"/>
          <w:sz w:val="24"/>
          <w:szCs w:val="24"/>
          <w:lang w:val="es-ES_tradnl"/>
        </w:rPr>
      </w:pPr>
    </w:p>
    <w:p w:rsidR="00112954" w:rsidRPr="000F628D" w:rsidRDefault="00112954" w:rsidP="004F3FF6">
      <w:pPr>
        <w:pStyle w:val="Prrafodelista"/>
        <w:autoSpaceDE w:val="0"/>
        <w:autoSpaceDN w:val="0"/>
        <w:adjustRightInd w:val="0"/>
        <w:spacing w:after="0" w:line="360" w:lineRule="auto"/>
        <w:ind w:left="0"/>
        <w:jc w:val="both"/>
        <w:rPr>
          <w:rFonts w:ascii="Arial" w:hAnsi="Arial" w:cs="Arial"/>
          <w:sz w:val="24"/>
          <w:szCs w:val="24"/>
          <w:lang w:val="es-ES_tradnl"/>
        </w:rPr>
      </w:pPr>
      <w:r>
        <w:rPr>
          <w:rFonts w:ascii="Arial" w:hAnsi="Arial" w:cs="Arial"/>
          <w:sz w:val="24"/>
          <w:szCs w:val="24"/>
          <w:lang w:val="es-ES_tradnl"/>
        </w:rPr>
        <w:lastRenderedPageBreak/>
        <w:t>Es concluyente que la labor de las instituciones públicas es un gran paso a construir una sociedad más equitativa en oportunidades de desarrollo y crecimiento laboral.</w:t>
      </w:r>
    </w:p>
    <w:p w:rsidR="00407EC3" w:rsidRPr="000F628D" w:rsidRDefault="004F3FF6" w:rsidP="004F3FF6">
      <w:pPr>
        <w:pStyle w:val="NormalWeb"/>
        <w:spacing w:before="0" w:beforeAutospacing="0" w:after="0" w:afterAutospacing="0" w:line="360" w:lineRule="auto"/>
        <w:jc w:val="both"/>
        <w:rPr>
          <w:rStyle w:val="apple-style-span"/>
          <w:rFonts w:ascii="Arial" w:eastAsia="Arial Unicode MS" w:hAnsi="Arial" w:cs="Arial"/>
          <w:lang w:val="es-ES_tradnl" w:eastAsia="es-PE"/>
        </w:rPr>
      </w:pPr>
      <w:r>
        <w:rPr>
          <w:rStyle w:val="apple-style-span"/>
          <w:rFonts w:ascii="Arial" w:eastAsia="Arial Unicode MS" w:hAnsi="Arial" w:cs="Arial"/>
          <w:lang w:val="es-ES_tradnl"/>
        </w:rPr>
        <w:t xml:space="preserve"> </w:t>
      </w:r>
    </w:p>
    <w:p w:rsidR="00112954" w:rsidRDefault="00112954">
      <w:pPr>
        <w:spacing w:after="200"/>
        <w:jc w:val="both"/>
        <w:rPr>
          <w:rStyle w:val="Ttulodellibro"/>
          <w:rFonts w:ascii="Arial" w:eastAsiaTheme="majorEastAsia" w:hAnsi="Arial" w:cs="Arial"/>
          <w:spacing w:val="5"/>
          <w:kern w:val="28"/>
          <w:sz w:val="24"/>
          <w:lang w:val="es-ES" w:eastAsia="en-US"/>
        </w:rPr>
      </w:pPr>
      <w:bookmarkStart w:id="185" w:name="_Toc294772888"/>
      <w:r>
        <w:rPr>
          <w:rStyle w:val="Ttulodellibro"/>
          <w:rFonts w:ascii="Arial" w:hAnsi="Arial" w:cs="Arial"/>
          <w:b w:val="0"/>
          <w:sz w:val="24"/>
        </w:rPr>
        <w:br w:type="page"/>
      </w:r>
    </w:p>
    <w:p w:rsidR="00407EC3" w:rsidRPr="000F628D" w:rsidRDefault="00407EC3" w:rsidP="000F628D">
      <w:pPr>
        <w:pStyle w:val="Ttulo"/>
        <w:spacing w:after="0"/>
        <w:jc w:val="both"/>
        <w:outlineLvl w:val="0"/>
        <w:rPr>
          <w:rStyle w:val="Ttulodellibro"/>
          <w:rFonts w:ascii="Arial" w:hAnsi="Arial" w:cs="Arial"/>
          <w:b/>
          <w:sz w:val="24"/>
          <w:szCs w:val="24"/>
        </w:rPr>
      </w:pPr>
      <w:r w:rsidRPr="000F628D">
        <w:rPr>
          <w:rStyle w:val="Ttulodellibro"/>
          <w:rFonts w:ascii="Arial" w:hAnsi="Arial" w:cs="Arial"/>
          <w:b/>
          <w:sz w:val="24"/>
          <w:szCs w:val="24"/>
        </w:rPr>
        <w:lastRenderedPageBreak/>
        <w:t>Recomendación</w:t>
      </w:r>
      <w:bookmarkEnd w:id="185"/>
      <w:r w:rsidR="004F3FF6">
        <w:rPr>
          <w:rStyle w:val="Ttulodellibro"/>
          <w:rFonts w:ascii="Arial" w:hAnsi="Arial" w:cs="Arial"/>
          <w:b/>
          <w:sz w:val="24"/>
          <w:szCs w:val="24"/>
        </w:rPr>
        <w:t>es</w:t>
      </w:r>
    </w:p>
    <w:p w:rsidR="004F3FF6" w:rsidRDefault="00407EC3" w:rsidP="004F3FF6">
      <w:pPr>
        <w:autoSpaceDE w:val="0"/>
        <w:autoSpaceDN w:val="0"/>
        <w:adjustRightInd w:val="0"/>
        <w:spacing w:line="360" w:lineRule="auto"/>
        <w:jc w:val="both"/>
        <w:rPr>
          <w:rFonts w:ascii="Arial" w:hAnsi="Arial" w:cs="Arial"/>
          <w:b/>
          <w:lang w:val="es-ES_tradnl"/>
        </w:rPr>
      </w:pPr>
      <w:r w:rsidRPr="000F628D">
        <w:rPr>
          <w:rFonts w:ascii="Arial" w:hAnsi="Arial" w:cs="Arial"/>
          <w:b/>
          <w:lang w:val="es-ES_tradnl"/>
        </w:rPr>
        <w:t xml:space="preserve"> </w:t>
      </w:r>
    </w:p>
    <w:p w:rsidR="004F3FF6" w:rsidRDefault="00407EC3" w:rsidP="004F3FF6">
      <w:pPr>
        <w:autoSpaceDE w:val="0"/>
        <w:autoSpaceDN w:val="0"/>
        <w:adjustRightInd w:val="0"/>
        <w:spacing w:line="360" w:lineRule="auto"/>
        <w:jc w:val="both"/>
        <w:rPr>
          <w:rFonts w:ascii="Arial" w:hAnsi="Arial" w:cs="Arial"/>
          <w:lang w:val="es-ES_tradnl"/>
        </w:rPr>
      </w:pPr>
      <w:r w:rsidRPr="000F628D">
        <w:rPr>
          <w:rFonts w:ascii="Arial" w:hAnsi="Arial" w:cs="Arial"/>
          <w:lang w:val="es-ES_tradnl"/>
        </w:rPr>
        <w:t>Es importante que la sociedad</w:t>
      </w:r>
      <w:r w:rsidR="00BD4A67">
        <w:rPr>
          <w:rFonts w:ascii="Arial" w:hAnsi="Arial" w:cs="Arial"/>
          <w:lang w:val="es-ES_tradnl"/>
        </w:rPr>
        <w:t xml:space="preserve"> crezca y madure ,</w:t>
      </w:r>
      <w:r w:rsidR="00041379">
        <w:rPr>
          <w:rFonts w:ascii="Arial" w:hAnsi="Arial" w:cs="Arial"/>
          <w:lang w:val="es-ES_tradnl"/>
        </w:rPr>
        <w:t xml:space="preserve"> convirtiéndose</w:t>
      </w:r>
      <w:r w:rsidR="00BD4A67">
        <w:rPr>
          <w:rFonts w:ascii="Arial" w:hAnsi="Arial" w:cs="Arial"/>
          <w:lang w:val="es-ES_tradnl"/>
        </w:rPr>
        <w:t xml:space="preserve"> como lo demanda la C</w:t>
      </w:r>
      <w:r w:rsidR="00041379">
        <w:rPr>
          <w:rFonts w:ascii="Arial" w:hAnsi="Arial" w:cs="Arial"/>
          <w:lang w:val="es-ES_tradnl"/>
        </w:rPr>
        <w:t>onstitución, en una sociedad</w:t>
      </w:r>
      <w:r w:rsidRPr="000F628D">
        <w:rPr>
          <w:rFonts w:ascii="Arial" w:hAnsi="Arial" w:cs="Arial"/>
          <w:lang w:val="es-ES_tradnl"/>
        </w:rPr>
        <w:t xml:space="preserve"> tolerante</w:t>
      </w:r>
      <w:r w:rsidR="00041379">
        <w:rPr>
          <w:rFonts w:ascii="Arial" w:hAnsi="Arial" w:cs="Arial"/>
          <w:lang w:val="es-ES_tradnl"/>
        </w:rPr>
        <w:t xml:space="preserve"> e igualitaria con el fin de erradicar</w:t>
      </w:r>
      <w:r w:rsidRPr="000F628D">
        <w:rPr>
          <w:rFonts w:ascii="Arial" w:hAnsi="Arial" w:cs="Arial"/>
          <w:lang w:val="es-ES_tradnl"/>
        </w:rPr>
        <w:t xml:space="preserve"> pensamientos discriminatorios hacia las personas con discapacidad</w:t>
      </w:r>
      <w:r w:rsidR="00041379">
        <w:rPr>
          <w:rFonts w:ascii="Arial" w:hAnsi="Arial" w:cs="Arial"/>
          <w:lang w:val="es-ES_tradnl"/>
        </w:rPr>
        <w:t>, lo cual limita no solo el desarrollo de este grupo de atención prioritaria sino más bien de todo el grupo social, llamado cantón, provincia y, más aún, país</w:t>
      </w:r>
      <w:r w:rsidRPr="000F628D">
        <w:rPr>
          <w:rFonts w:ascii="Arial" w:hAnsi="Arial" w:cs="Arial"/>
          <w:lang w:val="es-ES_tradnl"/>
        </w:rPr>
        <w:t>.</w:t>
      </w:r>
    </w:p>
    <w:p w:rsidR="004F3FF6" w:rsidRDefault="004F3FF6" w:rsidP="004F3FF6">
      <w:pPr>
        <w:autoSpaceDE w:val="0"/>
        <w:autoSpaceDN w:val="0"/>
        <w:adjustRightInd w:val="0"/>
        <w:spacing w:line="360" w:lineRule="auto"/>
        <w:jc w:val="both"/>
        <w:rPr>
          <w:rFonts w:ascii="Arial" w:hAnsi="Arial" w:cs="Arial"/>
          <w:lang w:val="es-ES_tradnl"/>
        </w:rPr>
      </w:pPr>
    </w:p>
    <w:p w:rsidR="004F3FF6" w:rsidRDefault="00407EC3" w:rsidP="004F3FF6">
      <w:pPr>
        <w:autoSpaceDE w:val="0"/>
        <w:autoSpaceDN w:val="0"/>
        <w:adjustRightInd w:val="0"/>
        <w:spacing w:line="360" w:lineRule="auto"/>
        <w:jc w:val="both"/>
        <w:rPr>
          <w:rFonts w:ascii="Arial" w:hAnsi="Arial" w:cs="Arial"/>
          <w:lang w:val="es-ES_tradnl"/>
        </w:rPr>
      </w:pPr>
      <w:r w:rsidRPr="000F628D">
        <w:rPr>
          <w:rFonts w:ascii="Arial" w:hAnsi="Arial" w:cs="Arial"/>
          <w:lang w:val="es-ES_tradnl"/>
        </w:rPr>
        <w:t>Que exista una verdadera muestra de visión por parte de las instituciones</w:t>
      </w:r>
      <w:r w:rsidR="00041379">
        <w:rPr>
          <w:rFonts w:ascii="Arial" w:hAnsi="Arial" w:cs="Arial"/>
          <w:lang w:val="es-ES_tradnl"/>
        </w:rPr>
        <w:t xml:space="preserve"> públicas y privadas </w:t>
      </w:r>
      <w:r w:rsidRPr="000F628D">
        <w:rPr>
          <w:rFonts w:ascii="Arial" w:hAnsi="Arial" w:cs="Arial"/>
          <w:lang w:val="es-ES_tradnl"/>
        </w:rPr>
        <w:t xml:space="preserve">con el fin de </w:t>
      </w:r>
      <w:r w:rsidR="00024C03">
        <w:rPr>
          <w:rFonts w:ascii="Arial" w:hAnsi="Arial" w:cs="Arial"/>
          <w:lang w:val="es-ES_tradnl"/>
        </w:rPr>
        <w:t xml:space="preserve">brindar oportunidades laborales, y que estas </w:t>
      </w:r>
      <w:r w:rsidRPr="000F628D">
        <w:rPr>
          <w:rFonts w:ascii="Arial" w:hAnsi="Arial" w:cs="Arial"/>
          <w:lang w:val="es-ES_tradnl"/>
        </w:rPr>
        <w:t xml:space="preserve">vayan </w:t>
      </w:r>
      <w:r w:rsidR="00024C03">
        <w:rPr>
          <w:rFonts w:ascii="Arial" w:hAnsi="Arial" w:cs="Arial"/>
          <w:lang w:val="es-ES_tradnl"/>
        </w:rPr>
        <w:t>acorde</w:t>
      </w:r>
      <w:r w:rsidR="0098771D">
        <w:rPr>
          <w:rFonts w:ascii="Arial" w:hAnsi="Arial" w:cs="Arial"/>
          <w:lang w:val="es-ES_tradnl"/>
        </w:rPr>
        <w:t>s</w:t>
      </w:r>
      <w:r w:rsidR="00024C03">
        <w:rPr>
          <w:rFonts w:ascii="Arial" w:hAnsi="Arial" w:cs="Arial"/>
          <w:lang w:val="es-ES_tradnl"/>
        </w:rPr>
        <w:t xml:space="preserve"> a las capacidades del ciudadano </w:t>
      </w:r>
      <w:r w:rsidRPr="000F628D">
        <w:rPr>
          <w:rFonts w:ascii="Arial" w:hAnsi="Arial" w:cs="Arial"/>
          <w:lang w:val="es-ES_tradnl"/>
        </w:rPr>
        <w:t xml:space="preserve">en función del desarrollo </w:t>
      </w:r>
      <w:r w:rsidR="00024C03">
        <w:rPr>
          <w:rFonts w:ascii="Arial" w:hAnsi="Arial" w:cs="Arial"/>
          <w:lang w:val="es-ES_tradnl"/>
        </w:rPr>
        <w:t xml:space="preserve">social, económico y profesional </w:t>
      </w:r>
      <w:r w:rsidRPr="000F628D">
        <w:rPr>
          <w:rFonts w:ascii="Arial" w:hAnsi="Arial" w:cs="Arial"/>
          <w:lang w:val="es-ES_tradnl"/>
        </w:rPr>
        <w:t>de cada persona.</w:t>
      </w:r>
    </w:p>
    <w:p w:rsidR="004F3FF6" w:rsidRDefault="004F3FF6" w:rsidP="004F3FF6">
      <w:pPr>
        <w:autoSpaceDE w:val="0"/>
        <w:autoSpaceDN w:val="0"/>
        <w:adjustRightInd w:val="0"/>
        <w:spacing w:line="360" w:lineRule="auto"/>
        <w:jc w:val="both"/>
        <w:rPr>
          <w:rFonts w:ascii="Arial" w:hAnsi="Arial" w:cs="Arial"/>
          <w:lang w:val="es-ES_tradnl"/>
        </w:rPr>
      </w:pPr>
    </w:p>
    <w:p w:rsidR="00407EC3" w:rsidRPr="004F3FF6" w:rsidRDefault="00024C03" w:rsidP="004F3FF6">
      <w:pPr>
        <w:autoSpaceDE w:val="0"/>
        <w:autoSpaceDN w:val="0"/>
        <w:adjustRightInd w:val="0"/>
        <w:spacing w:line="360" w:lineRule="auto"/>
        <w:jc w:val="both"/>
        <w:rPr>
          <w:rFonts w:ascii="Arial" w:hAnsi="Arial" w:cs="Arial"/>
          <w:b/>
          <w:lang w:val="es-ES_tradnl"/>
        </w:rPr>
      </w:pPr>
      <w:r>
        <w:rPr>
          <w:rFonts w:ascii="Arial" w:hAnsi="Arial" w:cs="Arial"/>
          <w:lang w:val="es-ES_tradnl"/>
        </w:rPr>
        <w:t xml:space="preserve">Es necesario que se adopten medidas para proveer al </w:t>
      </w:r>
      <w:r w:rsidR="00407EC3" w:rsidRPr="000F628D">
        <w:rPr>
          <w:rFonts w:ascii="Arial" w:hAnsi="Arial" w:cs="Arial"/>
          <w:lang w:val="es-ES_tradnl"/>
        </w:rPr>
        <w:t>Conadis</w:t>
      </w:r>
      <w:r>
        <w:rPr>
          <w:rFonts w:ascii="Arial" w:hAnsi="Arial" w:cs="Arial"/>
          <w:lang w:val="es-ES_tradnl"/>
        </w:rPr>
        <w:t xml:space="preserve"> de todo lo necesario para que su labor sea la mejor posible y </w:t>
      </w:r>
      <w:r w:rsidR="00407EC3" w:rsidRPr="000F628D">
        <w:rPr>
          <w:rFonts w:ascii="Arial" w:hAnsi="Arial" w:cs="Arial"/>
          <w:lang w:val="es-ES_tradnl"/>
        </w:rPr>
        <w:t xml:space="preserve">favorable </w:t>
      </w:r>
      <w:r>
        <w:rPr>
          <w:rFonts w:ascii="Arial" w:hAnsi="Arial" w:cs="Arial"/>
          <w:lang w:val="es-ES_tradnl"/>
        </w:rPr>
        <w:t xml:space="preserve">para las personas que constan en los registros y portan el carnet expedido por la institución, con lo que se lograría </w:t>
      </w:r>
      <w:r w:rsidR="00407EC3" w:rsidRPr="000F628D">
        <w:rPr>
          <w:rFonts w:ascii="Arial" w:hAnsi="Arial" w:cs="Arial"/>
          <w:lang w:val="es-ES_tradnl"/>
        </w:rPr>
        <w:t xml:space="preserve">una aplicación más </w:t>
      </w:r>
      <w:r>
        <w:rPr>
          <w:rFonts w:ascii="Arial" w:hAnsi="Arial" w:cs="Arial"/>
          <w:lang w:val="es-ES_tradnl"/>
        </w:rPr>
        <w:t xml:space="preserve">eficiente y </w:t>
      </w:r>
      <w:r w:rsidR="00407EC3" w:rsidRPr="000F628D">
        <w:rPr>
          <w:rFonts w:ascii="Arial" w:hAnsi="Arial" w:cs="Arial"/>
          <w:lang w:val="es-ES_tradnl"/>
        </w:rPr>
        <w:t xml:space="preserve">profunda de </w:t>
      </w:r>
      <w:r w:rsidR="008875DA">
        <w:rPr>
          <w:rFonts w:ascii="Arial" w:hAnsi="Arial" w:cs="Arial"/>
          <w:lang w:val="es-ES_tradnl"/>
        </w:rPr>
        <w:t xml:space="preserve">los planes o </w:t>
      </w:r>
      <w:r w:rsidR="00407EC3" w:rsidRPr="000F628D">
        <w:rPr>
          <w:rFonts w:ascii="Arial" w:hAnsi="Arial" w:cs="Arial"/>
          <w:lang w:val="es-ES_tradnl"/>
        </w:rPr>
        <w:t xml:space="preserve"> programa</w:t>
      </w:r>
      <w:r w:rsidR="008875DA">
        <w:rPr>
          <w:rFonts w:ascii="Arial" w:hAnsi="Arial" w:cs="Arial"/>
          <w:lang w:val="es-ES_tradnl"/>
        </w:rPr>
        <w:t xml:space="preserve">s, en este caso </w:t>
      </w:r>
      <w:r w:rsidR="00407EC3" w:rsidRPr="000F628D">
        <w:rPr>
          <w:rFonts w:ascii="Arial" w:hAnsi="Arial" w:cs="Arial"/>
          <w:lang w:val="es-ES_tradnl"/>
        </w:rPr>
        <w:t>de ubicación laboral</w:t>
      </w:r>
      <w:r w:rsidR="008875DA">
        <w:rPr>
          <w:rFonts w:ascii="Arial" w:hAnsi="Arial" w:cs="Arial"/>
          <w:lang w:val="es-ES_tradnl"/>
        </w:rPr>
        <w:t xml:space="preserve"> para personas con discapacidad, en un lineamiento con el </w:t>
      </w:r>
      <w:r w:rsidR="008875DA" w:rsidRPr="008875DA">
        <w:rPr>
          <w:rFonts w:ascii="Arial" w:hAnsi="Arial" w:cs="Arial"/>
        </w:rPr>
        <w:t>Plan Nacional de Discapacidades.</w:t>
      </w:r>
    </w:p>
    <w:p w:rsidR="00407EC3" w:rsidRDefault="00407EC3" w:rsidP="000F628D">
      <w:pPr>
        <w:pStyle w:val="NormalWeb"/>
        <w:spacing w:before="0" w:beforeAutospacing="0" w:after="0" w:afterAutospacing="0" w:line="360" w:lineRule="auto"/>
        <w:jc w:val="both"/>
        <w:rPr>
          <w:rStyle w:val="apple-style-span"/>
          <w:rFonts w:ascii="Arial" w:eastAsia="Arial Unicode MS" w:hAnsi="Arial" w:cs="Arial"/>
          <w:lang w:val="es-ES_tradnl"/>
        </w:rPr>
      </w:pPr>
    </w:p>
    <w:p w:rsidR="00041379" w:rsidRPr="000F628D" w:rsidRDefault="00041379" w:rsidP="000F628D">
      <w:pPr>
        <w:pStyle w:val="NormalWeb"/>
        <w:spacing w:before="0" w:beforeAutospacing="0" w:after="0" w:afterAutospacing="0" w:line="360" w:lineRule="auto"/>
        <w:jc w:val="both"/>
        <w:rPr>
          <w:rStyle w:val="apple-style-span"/>
          <w:rFonts w:ascii="Arial" w:eastAsia="Arial Unicode MS" w:hAnsi="Arial" w:cs="Arial"/>
          <w:lang w:val="es-ES_tradnl"/>
        </w:rPr>
      </w:pPr>
      <w:r>
        <w:rPr>
          <w:rStyle w:val="apple-style-span"/>
          <w:rFonts w:ascii="Arial" w:eastAsia="Arial Unicode MS" w:hAnsi="Arial" w:cs="Arial"/>
          <w:lang w:val="es-ES_tradnl"/>
        </w:rPr>
        <w:t>Finalmente se recomienda tomar las acciones necesarias, bajo lo que estipula la ley, para brindar la vigilancia a este grupo de atención prioritaria y ofrecer las oportunidades que se establecen en la constitución y demás leyes del Ecuador.</w:t>
      </w:r>
    </w:p>
    <w:p w:rsidR="005C25AD" w:rsidRPr="000F628D" w:rsidRDefault="005C25AD" w:rsidP="000F628D">
      <w:pPr>
        <w:spacing w:line="360" w:lineRule="auto"/>
        <w:jc w:val="both"/>
        <w:rPr>
          <w:rFonts w:ascii="Arial" w:hAnsi="Arial" w:cs="Arial"/>
          <w:b/>
          <w:lang w:val="es-ES_tradnl"/>
        </w:rPr>
      </w:pPr>
    </w:p>
    <w:p w:rsidR="00881FEF" w:rsidRDefault="00881FEF">
      <w:pPr>
        <w:spacing w:after="200"/>
        <w:jc w:val="both"/>
        <w:rPr>
          <w:rStyle w:val="Ttulodellibro"/>
          <w:rFonts w:ascii="Arial" w:eastAsiaTheme="majorEastAsia" w:hAnsi="Arial" w:cs="Arial"/>
          <w:spacing w:val="5"/>
          <w:kern w:val="28"/>
          <w:sz w:val="24"/>
          <w:lang w:val="es-ES" w:eastAsia="en-US"/>
        </w:rPr>
      </w:pPr>
      <w:bookmarkStart w:id="186" w:name="_Toc294772889"/>
      <w:r>
        <w:rPr>
          <w:rStyle w:val="Ttulodellibro"/>
          <w:rFonts w:ascii="Arial" w:hAnsi="Arial" w:cs="Arial"/>
          <w:b w:val="0"/>
          <w:sz w:val="24"/>
        </w:rPr>
        <w:br w:type="page"/>
      </w:r>
    </w:p>
    <w:p w:rsidR="00D05F46" w:rsidRDefault="008E750F" w:rsidP="000F628D">
      <w:pPr>
        <w:pStyle w:val="Ttulo"/>
        <w:spacing w:after="0"/>
        <w:jc w:val="both"/>
        <w:outlineLvl w:val="0"/>
        <w:rPr>
          <w:rStyle w:val="Ttulodellibro"/>
          <w:rFonts w:ascii="Arial" w:hAnsi="Arial" w:cs="Arial"/>
          <w:b/>
          <w:sz w:val="24"/>
          <w:szCs w:val="24"/>
        </w:rPr>
      </w:pPr>
      <w:r w:rsidRPr="000F628D">
        <w:rPr>
          <w:rStyle w:val="Ttulodellibro"/>
          <w:rFonts w:ascii="Arial" w:hAnsi="Arial" w:cs="Arial"/>
          <w:b/>
          <w:sz w:val="24"/>
          <w:szCs w:val="24"/>
        </w:rPr>
        <w:lastRenderedPageBreak/>
        <w:t>Bibliografía</w:t>
      </w:r>
      <w:bookmarkEnd w:id="186"/>
    </w:p>
    <w:p w:rsidR="004F3FF6" w:rsidRPr="004F3FF6" w:rsidRDefault="004F3FF6" w:rsidP="004F3FF6">
      <w:pPr>
        <w:rPr>
          <w:lang w:val="es-ES" w:eastAsia="en-US"/>
        </w:rPr>
      </w:pPr>
    </w:p>
    <w:p w:rsidR="004F3FF6" w:rsidRPr="000F628D" w:rsidRDefault="004F3FF6" w:rsidP="000F628D">
      <w:pPr>
        <w:tabs>
          <w:tab w:val="left" w:pos="1560"/>
        </w:tabs>
        <w:spacing w:line="360" w:lineRule="auto"/>
        <w:jc w:val="both"/>
        <w:rPr>
          <w:rFonts w:ascii="Arial" w:hAnsi="Arial" w:cs="Arial"/>
          <w:lang w:val="es-ES_tradnl"/>
        </w:rPr>
        <w:sectPr w:rsidR="004F3FF6" w:rsidRPr="000F628D" w:rsidSect="00F8145D">
          <w:footerReference w:type="default" r:id="rId26"/>
          <w:pgSz w:w="11907" w:h="16839" w:code="9"/>
          <w:pgMar w:top="2835" w:right="1701" w:bottom="1701" w:left="2268" w:header="709" w:footer="1020" w:gutter="0"/>
          <w:cols w:space="708"/>
          <w:docGrid w:linePitch="360"/>
        </w:sectPr>
      </w:pPr>
    </w:p>
    <w:p w:rsidR="004F3FF6" w:rsidRPr="000F628D" w:rsidRDefault="004F3FF6" w:rsidP="000F628D">
      <w:pPr>
        <w:tabs>
          <w:tab w:val="left" w:pos="1560"/>
        </w:tabs>
        <w:spacing w:line="360" w:lineRule="auto"/>
        <w:jc w:val="both"/>
        <w:rPr>
          <w:rFonts w:ascii="Arial" w:hAnsi="Arial" w:cs="Arial"/>
        </w:rPr>
      </w:pPr>
      <w:r w:rsidRPr="000F628D">
        <w:rPr>
          <w:rFonts w:ascii="Arial" w:hAnsi="Arial" w:cs="Arial"/>
          <w:lang w:val="es-ES_tradnl"/>
        </w:rPr>
        <w:lastRenderedPageBreak/>
        <w:t>Consejo Nacional de Discapacidades del Ecuador (CONADIS). Página web (</w:t>
      </w:r>
      <w:hyperlink r:id="rId27" w:history="1">
        <w:r w:rsidRPr="000F628D">
          <w:rPr>
            <w:rStyle w:val="Hipervnculo"/>
            <w:rFonts w:ascii="Arial" w:hAnsi="Arial" w:cs="Arial"/>
          </w:rPr>
          <w:t>http://www.conadis.gob.ec/index.php</w:t>
        </w:r>
      </w:hyperlink>
      <w:r w:rsidRPr="000F628D">
        <w:rPr>
          <w:rFonts w:ascii="Arial" w:hAnsi="Arial" w:cs="Arial"/>
        </w:rPr>
        <w:t>)</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Constitución de la República del Ecuador. Publicación oficial de la Asamblea Nacional. (2008).</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Convención de las Naciones Unidas sobre los discapacitados. R.0.0778, 11 de noviembre de 1995.</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Convenios y protocolos internacionales. Editores El Fórum. Quito. (2010)</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 xml:space="preserve">DE    LA   TORRE,    Villar    Ernesto,    metodología   de    la investigación, Editorial </w:t>
      </w:r>
      <w:proofErr w:type="spellStart"/>
      <w:r w:rsidRPr="000F628D">
        <w:rPr>
          <w:rFonts w:ascii="Arial" w:hAnsi="Arial" w:cs="Arial"/>
          <w:lang w:val="es-ES_tradnl"/>
        </w:rPr>
        <w:t>Graw</w:t>
      </w:r>
      <w:proofErr w:type="spellEnd"/>
      <w:r w:rsidRPr="000F628D">
        <w:rPr>
          <w:rFonts w:ascii="Arial" w:hAnsi="Arial" w:cs="Arial"/>
          <w:lang w:val="es-ES_tradnl"/>
        </w:rPr>
        <w:t xml:space="preserve"> Hill - Interamericana Editores, SA. México. 2003 18. 1ra. Edición, </w:t>
      </w:r>
      <w:proofErr w:type="spellStart"/>
      <w:r w:rsidRPr="000F628D">
        <w:rPr>
          <w:rFonts w:ascii="Arial" w:hAnsi="Arial" w:cs="Arial"/>
          <w:lang w:val="es-ES_tradnl"/>
        </w:rPr>
        <w:t>Afto</w:t>
      </w:r>
      <w:proofErr w:type="spellEnd"/>
      <w:r w:rsidRPr="000F628D">
        <w:rPr>
          <w:rFonts w:ascii="Arial" w:hAnsi="Arial" w:cs="Arial"/>
          <w:lang w:val="es-ES_tradnl"/>
        </w:rPr>
        <w:t xml:space="preserve"> 1998. 19.</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 xml:space="preserve">Ed. </w:t>
      </w:r>
      <w:proofErr w:type="spellStart"/>
      <w:r w:rsidRPr="000F628D">
        <w:rPr>
          <w:rFonts w:ascii="Arial" w:hAnsi="Arial" w:cs="Arial"/>
          <w:lang w:val="es-ES_tradnl"/>
        </w:rPr>
        <w:t>Limusa</w:t>
      </w:r>
      <w:proofErr w:type="spellEnd"/>
      <w:r w:rsidRPr="000F628D">
        <w:rPr>
          <w:rFonts w:ascii="Arial" w:hAnsi="Arial" w:cs="Arial"/>
          <w:lang w:val="es-ES_tradnl"/>
        </w:rPr>
        <w:t xml:space="preserve"> S.A. (2000). 17. HERNANDEZ, Roberto, METODOLOGIA DE LA INVESTIGACION.</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Estudios de Derecho Penal. Contribución del Grupo Español al XVII</w:t>
      </w:r>
    </w:p>
    <w:p w:rsidR="004F3FF6" w:rsidRPr="000F628D" w:rsidRDefault="004F3FF6" w:rsidP="000F628D">
      <w:pPr>
        <w:tabs>
          <w:tab w:val="left" w:pos="1560"/>
        </w:tabs>
        <w:spacing w:line="360" w:lineRule="auto"/>
        <w:jc w:val="both"/>
        <w:rPr>
          <w:rFonts w:ascii="Arial" w:hAnsi="Arial" w:cs="Arial"/>
          <w:lang w:val="en-US"/>
        </w:rPr>
      </w:pPr>
      <w:r w:rsidRPr="000F628D">
        <w:rPr>
          <w:rFonts w:ascii="Arial" w:hAnsi="Arial" w:cs="Arial"/>
        </w:rPr>
        <w:t xml:space="preserve">Federaciones Nacionales de y para la Discapacidad del Ecuador. </w:t>
      </w:r>
      <w:proofErr w:type="spellStart"/>
      <w:r w:rsidRPr="000F628D">
        <w:rPr>
          <w:rFonts w:ascii="Arial" w:hAnsi="Arial" w:cs="Arial"/>
          <w:lang w:val="en-US"/>
        </w:rPr>
        <w:t>Sitio</w:t>
      </w:r>
      <w:proofErr w:type="spellEnd"/>
      <w:r w:rsidRPr="000F628D">
        <w:rPr>
          <w:rFonts w:ascii="Arial" w:hAnsi="Arial" w:cs="Arial"/>
          <w:lang w:val="en-US"/>
        </w:rPr>
        <w:t xml:space="preserve"> web (</w:t>
      </w:r>
      <w:hyperlink r:id="rId28" w:history="1">
        <w:r w:rsidRPr="000F628D">
          <w:rPr>
            <w:rStyle w:val="Hipervnculo"/>
            <w:rFonts w:ascii="Arial" w:hAnsi="Arial" w:cs="Arial"/>
            <w:lang w:val="en-US"/>
          </w:rPr>
          <w:t>http://www.discapacidadesecuador.org</w:t>
        </w:r>
      </w:hyperlink>
      <w:r w:rsidRPr="000F628D">
        <w:rPr>
          <w:rFonts w:ascii="Arial" w:hAnsi="Arial" w:cs="Arial"/>
          <w:lang w:val="en-US"/>
        </w:rPr>
        <w:t>)</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Intervención en el acto inaugural del V Congreso Nacional sobre Trabajos de discapacitados en el Ecuador, Manzanillo, 1ro de Agosto de 2003.</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Justicia     Penal     y    Derechos (</w:t>
      </w:r>
      <w:hyperlink r:id="rId29" w:history="1">
        <w:r w:rsidRPr="000F628D">
          <w:rPr>
            <w:rStyle w:val="Hipervnculo"/>
            <w:rFonts w:ascii="Arial" w:hAnsi="Arial" w:cs="Arial"/>
            <w:lang w:val="es-ES_tradnl"/>
          </w:rPr>
          <w:t>www.derechoecuador.com</w:t>
        </w:r>
      </w:hyperlink>
      <w:r w:rsidRPr="000F628D">
        <w:rPr>
          <w:rFonts w:ascii="Arial" w:hAnsi="Arial" w:cs="Arial"/>
          <w:lang w:val="es-ES_tradnl"/>
        </w:rPr>
        <w:t>) Humanos. Acceso 20 de marzo del 2010.</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Legislación sobre Discapacidades. Corporación de Estudios y Publicaciones. Quito. Actualizada a febrero de 2011</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López Martínez, Alfredo. Análisis estadístico del Registro Nacional de Discapacitados. México. (2000)</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Ministerio de Inclusión Económica y Social. Plan de Protección para Discapacitados. Disponible en (</w:t>
      </w:r>
      <w:hyperlink r:id="rId30" w:history="1">
        <w:r w:rsidRPr="000F628D">
          <w:rPr>
            <w:rStyle w:val="Hipervnculo"/>
            <w:rFonts w:ascii="Arial" w:hAnsi="Arial" w:cs="Arial"/>
            <w:lang w:val="es-ES_tradnl"/>
          </w:rPr>
          <w:t>www.mies.gov.ec</w:t>
        </w:r>
      </w:hyperlink>
      <w:r w:rsidRPr="000F628D">
        <w:rPr>
          <w:rFonts w:ascii="Arial" w:hAnsi="Arial" w:cs="Arial"/>
          <w:lang w:val="es-ES_tradnl"/>
        </w:rPr>
        <w:t>). Acceso marzo 2010.</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Ministerio de Justicia y Derechos Humanos. Líneas programáticas Centros de    Inserción de discapacitados. Disponible en www.minjusticia-ddhh.gov.ee (2010)</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lastRenderedPageBreak/>
        <w:t>Ministerio de Trabajo y Empleo. Acceso 1 de marzo (2010)</w:t>
      </w:r>
    </w:p>
    <w:p w:rsidR="007A5B0A"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 xml:space="preserve">Moreno de la Santa </w:t>
      </w:r>
      <w:proofErr w:type="spellStart"/>
      <w:r w:rsidRPr="000F628D">
        <w:rPr>
          <w:rFonts w:ascii="Arial" w:hAnsi="Arial" w:cs="Arial"/>
          <w:lang w:val="es-ES_tradnl"/>
        </w:rPr>
        <w:t>Limia</w:t>
      </w:r>
      <w:proofErr w:type="spellEnd"/>
      <w:r w:rsidRPr="000F628D">
        <w:rPr>
          <w:rFonts w:ascii="Arial" w:hAnsi="Arial" w:cs="Arial"/>
          <w:lang w:val="es-ES_tradnl"/>
        </w:rPr>
        <w:t>. Respuesta a la discapacidad juvenil: una legislación pendiente. Centra de Estudios de Castilla-La Mancha. España (2006)</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PEREZ, A. Guía metodológica para anteproyectos de investigación.</w:t>
      </w:r>
      <w:r>
        <w:rPr>
          <w:rFonts w:ascii="Arial" w:hAnsi="Arial" w:cs="Arial"/>
          <w:lang w:val="es-ES_tradnl"/>
        </w:rPr>
        <w:t xml:space="preserve"> </w:t>
      </w:r>
      <w:r w:rsidRPr="000F628D">
        <w:rPr>
          <w:rFonts w:ascii="Arial" w:hAnsi="Arial" w:cs="Arial"/>
          <w:lang w:val="es-ES_tradnl"/>
        </w:rPr>
        <w:t>Caracas. Fondo Editorial de la Universidad Pedagógica Experimental</w:t>
      </w:r>
    </w:p>
    <w:p w:rsidR="004F3FF6" w:rsidRPr="000F628D" w:rsidRDefault="004F3FF6" w:rsidP="000F628D">
      <w:pPr>
        <w:spacing w:line="360" w:lineRule="auto"/>
        <w:jc w:val="both"/>
        <w:rPr>
          <w:rFonts w:ascii="Arial" w:hAnsi="Arial" w:cs="Arial"/>
          <w:b/>
          <w:lang w:val="es-ES_tradnl"/>
        </w:rPr>
      </w:pPr>
      <w:r w:rsidRPr="008F391C">
        <w:rPr>
          <w:rFonts w:ascii="Arial" w:hAnsi="Arial" w:cs="Arial"/>
          <w:lang w:val="es-ES_tradnl"/>
        </w:rPr>
        <w:t>RAMÍREZ Gonzales Alberto. Metodología de la Investigación científica. Pontificia Universidad Javeriana</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 xml:space="preserve">ROJAS,   María  Isabel,   UNIVERSIDAD  CATOLICA  DE  CHILE, Edición, Ano 1991 20. LEON,   Yolanda,   BIBLIOTECA   PERUANA   DE   PSICOLOGIA, Editorial Peruana, </w:t>
      </w:r>
      <w:proofErr w:type="spellStart"/>
      <w:r w:rsidRPr="000F628D">
        <w:rPr>
          <w:rFonts w:ascii="Arial" w:hAnsi="Arial" w:cs="Arial"/>
          <w:lang w:val="es-ES_tradnl"/>
        </w:rPr>
        <w:t>Afto</w:t>
      </w:r>
      <w:proofErr w:type="spellEnd"/>
      <w:r w:rsidRPr="000F628D">
        <w:rPr>
          <w:rFonts w:ascii="Arial" w:hAnsi="Arial" w:cs="Arial"/>
          <w:lang w:val="es-ES_tradnl"/>
        </w:rPr>
        <w:t xml:space="preserve"> 1987</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 xml:space="preserve">SANZ </w:t>
      </w:r>
      <w:proofErr w:type="spellStart"/>
      <w:r w:rsidRPr="000F628D">
        <w:rPr>
          <w:rFonts w:ascii="Arial" w:hAnsi="Arial" w:cs="Arial"/>
          <w:lang w:val="es-ES_tradnl"/>
        </w:rPr>
        <w:t>Hermida</w:t>
      </w:r>
      <w:proofErr w:type="spellEnd"/>
      <w:r w:rsidRPr="000F628D">
        <w:rPr>
          <w:rFonts w:ascii="Arial" w:hAnsi="Arial" w:cs="Arial"/>
          <w:lang w:val="es-ES_tradnl"/>
        </w:rPr>
        <w:t xml:space="preserve">, </w:t>
      </w:r>
      <w:proofErr w:type="spellStart"/>
      <w:r w:rsidRPr="000F628D">
        <w:rPr>
          <w:rFonts w:ascii="Arial" w:hAnsi="Arial" w:cs="Arial"/>
          <w:lang w:val="es-ES_tradnl"/>
        </w:rPr>
        <w:t>Agata</w:t>
      </w:r>
      <w:proofErr w:type="spellEnd"/>
      <w:r w:rsidRPr="000F628D">
        <w:rPr>
          <w:rFonts w:ascii="Arial" w:hAnsi="Arial" w:cs="Arial"/>
          <w:lang w:val="es-ES_tradnl"/>
        </w:rPr>
        <w:t>. Responsabilidad penal del discapacitado. Libertador. (2004).</w:t>
      </w:r>
    </w:p>
    <w:p w:rsidR="004F3FF6" w:rsidRPr="000F628D" w:rsidRDefault="004F3FF6" w:rsidP="000F628D">
      <w:pPr>
        <w:tabs>
          <w:tab w:val="left" w:pos="1560"/>
        </w:tabs>
        <w:spacing w:line="360" w:lineRule="auto"/>
        <w:jc w:val="both"/>
        <w:rPr>
          <w:rFonts w:ascii="Arial" w:hAnsi="Arial" w:cs="Arial"/>
          <w:lang w:val="es-ES_tradnl"/>
        </w:rPr>
      </w:pPr>
      <w:r w:rsidRPr="000F628D">
        <w:rPr>
          <w:rFonts w:ascii="Arial" w:hAnsi="Arial" w:cs="Arial"/>
          <w:lang w:val="es-ES_tradnl"/>
        </w:rPr>
        <w:t>TAMAYO, M. El Proceso de la Investigación Científica. Congreso Internacional de la AIDP, Pekín 2004. 16.  3 Ed. México</w:t>
      </w:r>
    </w:p>
    <w:p w:rsidR="00A06629" w:rsidRDefault="00A06629">
      <w:pPr>
        <w:spacing w:after="200"/>
        <w:jc w:val="both"/>
        <w:rPr>
          <w:rFonts w:ascii="Arial" w:hAnsi="Arial" w:cs="Arial"/>
          <w:b/>
          <w:lang w:val="es-ES_tradnl"/>
        </w:rPr>
      </w:pPr>
      <w:r>
        <w:rPr>
          <w:rFonts w:ascii="Arial" w:hAnsi="Arial" w:cs="Arial"/>
          <w:b/>
          <w:lang w:val="es-ES_tradnl"/>
        </w:rPr>
        <w:br w:type="page"/>
      </w:r>
    </w:p>
    <w:p w:rsidR="00F96B24" w:rsidRPr="000F628D" w:rsidRDefault="00F96B24" w:rsidP="000F628D">
      <w:pPr>
        <w:spacing w:line="360" w:lineRule="auto"/>
        <w:jc w:val="both"/>
        <w:rPr>
          <w:rFonts w:ascii="Arial" w:hAnsi="Arial" w:cs="Arial"/>
          <w:b/>
          <w:lang w:val="es-ES_tradnl"/>
        </w:rPr>
      </w:pPr>
      <w:r w:rsidRPr="000F628D">
        <w:rPr>
          <w:rFonts w:ascii="Arial" w:hAnsi="Arial" w:cs="Arial"/>
          <w:b/>
          <w:lang w:val="es-ES_tradnl"/>
        </w:rPr>
        <w:lastRenderedPageBreak/>
        <w:t>ANEXO 1</w:t>
      </w:r>
    </w:p>
    <w:p w:rsidR="00F96B24" w:rsidRPr="000F628D" w:rsidRDefault="00F96B24" w:rsidP="000F628D">
      <w:pPr>
        <w:spacing w:line="360" w:lineRule="auto"/>
        <w:jc w:val="both"/>
        <w:rPr>
          <w:rFonts w:ascii="Arial" w:hAnsi="Arial" w:cs="Arial"/>
          <w:b/>
          <w:lang w:val="es-ES_tradnl"/>
        </w:rPr>
      </w:pPr>
    </w:p>
    <w:p w:rsidR="00F96B24" w:rsidRPr="000F628D" w:rsidRDefault="00F96B24" w:rsidP="000F628D">
      <w:pPr>
        <w:spacing w:line="360" w:lineRule="auto"/>
        <w:jc w:val="both"/>
        <w:rPr>
          <w:rFonts w:ascii="Arial" w:hAnsi="Arial" w:cs="Arial"/>
          <w:b/>
          <w:lang w:val="es-ES_tradnl"/>
        </w:rPr>
      </w:pPr>
      <w:r w:rsidRPr="000F628D">
        <w:rPr>
          <w:rFonts w:ascii="Arial" w:hAnsi="Arial" w:cs="Arial"/>
          <w:b/>
          <w:lang w:val="es-ES_tradnl"/>
        </w:rPr>
        <w:t>INSTRUMENTO DE INVESTIGACIÓN</w:t>
      </w:r>
    </w:p>
    <w:p w:rsidR="00F96B24" w:rsidRPr="000F628D" w:rsidRDefault="00F96B24" w:rsidP="000F628D">
      <w:pPr>
        <w:spacing w:line="360" w:lineRule="auto"/>
        <w:jc w:val="both"/>
        <w:rPr>
          <w:rFonts w:ascii="Arial" w:hAnsi="Arial" w:cs="Arial"/>
          <w:lang w:val="es-ES_tradnl"/>
        </w:rPr>
      </w:pPr>
      <w:r w:rsidRPr="000F628D">
        <w:rPr>
          <w:rFonts w:ascii="Arial" w:hAnsi="Arial" w:cs="Arial"/>
          <w:lang w:val="es-ES_tradnl"/>
        </w:rPr>
        <w:t xml:space="preserve">OBJETIVO.-  </w:t>
      </w:r>
      <w:r w:rsidR="00D47106" w:rsidRPr="000F628D">
        <w:rPr>
          <w:rFonts w:ascii="Arial" w:hAnsi="Arial" w:cs="Arial"/>
          <w:lang w:val="es-ES_tradnl"/>
        </w:rPr>
        <w:t>Evaluar estadísticamente la situación actual de la provincia.</w:t>
      </w:r>
    </w:p>
    <w:p w:rsidR="00F96B24" w:rsidRPr="000F628D" w:rsidRDefault="00245F12" w:rsidP="000F628D">
      <w:pPr>
        <w:spacing w:line="360" w:lineRule="auto"/>
        <w:ind w:left="1416" w:firstLine="708"/>
        <w:jc w:val="both"/>
        <w:rPr>
          <w:rFonts w:ascii="Arial" w:hAnsi="Arial" w:cs="Arial"/>
          <w:b/>
          <w:lang w:val="es-ES_tradnl"/>
        </w:rPr>
      </w:pPr>
      <w:r w:rsidRPr="00245F12">
        <w:rPr>
          <w:rFonts w:ascii="Arial" w:hAnsi="Arial" w:cs="Arial"/>
          <w:b/>
          <w:noProof/>
          <w:lang w:eastAsia="es-EC"/>
        </w:rPr>
        <w:pict>
          <v:rect id="Rectangle 54" o:spid="_x0000_s1067" style="position:absolute;left:0;text-align:left;margin-left:317.85pt;margin-top:2.15pt;width:16.1pt;height:11.35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"/>
        </w:pict>
      </w:r>
      <w:r w:rsidRPr="00245F12">
        <w:rPr>
          <w:rFonts w:ascii="Arial" w:hAnsi="Arial" w:cs="Arial"/>
          <w:b/>
          <w:noProof/>
          <w:lang w:eastAsia="es-EC"/>
        </w:rPr>
        <w:pict>
          <v:rect id="Rectangle 55" o:spid="_x0000_s1066" style="position:absolute;left:0;text-align:left;margin-left:181.6pt;margin-top:2.15pt;width:16.1pt;height:11.3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"/>
        </w:pict>
      </w:r>
      <w:r w:rsidR="00F96B24" w:rsidRPr="000F628D">
        <w:rPr>
          <w:rFonts w:ascii="Arial" w:hAnsi="Arial" w:cs="Arial"/>
          <w:b/>
          <w:lang w:val="es-ES_tradnl"/>
        </w:rPr>
        <w:t xml:space="preserve">      Hombre</w:t>
      </w:r>
      <w:r w:rsidR="00F96B24" w:rsidRPr="000F628D">
        <w:rPr>
          <w:rFonts w:ascii="Arial" w:hAnsi="Arial" w:cs="Arial"/>
          <w:b/>
          <w:lang w:val="es-ES_tradnl"/>
        </w:rPr>
        <w:tab/>
      </w:r>
      <w:r w:rsidR="00F96B24" w:rsidRPr="000F628D">
        <w:rPr>
          <w:rFonts w:ascii="Arial" w:hAnsi="Arial" w:cs="Arial"/>
          <w:b/>
          <w:lang w:val="es-ES_tradnl"/>
        </w:rPr>
        <w:tab/>
        <w:t xml:space="preserve"> </w:t>
      </w:r>
      <w:r w:rsidR="00F96B24" w:rsidRPr="000F628D">
        <w:rPr>
          <w:rFonts w:ascii="Arial" w:hAnsi="Arial" w:cs="Arial"/>
          <w:b/>
          <w:lang w:val="es-ES_tradnl"/>
        </w:rPr>
        <w:tab/>
        <w:t xml:space="preserve">         Mujer</w:t>
      </w:r>
      <w:r w:rsidR="00F96B24" w:rsidRPr="000F628D">
        <w:rPr>
          <w:rFonts w:ascii="Arial" w:hAnsi="Arial" w:cs="Arial"/>
          <w:b/>
          <w:lang w:val="es-ES_tradnl"/>
        </w:rPr>
        <w:tab/>
      </w:r>
      <w:r w:rsidR="00F96B24" w:rsidRPr="000F628D">
        <w:rPr>
          <w:rFonts w:ascii="Arial" w:hAnsi="Arial" w:cs="Arial"/>
          <w:b/>
          <w:lang w:val="es-ES_tradnl"/>
        </w:rPr>
        <w:tab/>
      </w:r>
    </w:p>
    <w:p w:rsidR="003D2FF6" w:rsidRPr="000F628D" w:rsidRDefault="00245F12" w:rsidP="000F628D">
      <w:pPr>
        <w:numPr>
          <w:ilvl w:val="0"/>
          <w:numId w:val="20"/>
        </w:numPr>
        <w:spacing w:line="360" w:lineRule="auto"/>
        <w:jc w:val="both"/>
        <w:rPr>
          <w:rFonts w:ascii="Arial" w:hAnsi="Arial" w:cs="Arial"/>
          <w:noProof/>
          <w:lang w:val="es-ES_tradnl" w:eastAsia="es-EC"/>
        </w:rPr>
      </w:pPr>
      <w:r w:rsidRPr="00245F12">
        <w:rPr>
          <w:rFonts w:ascii="Arial" w:hAnsi="Arial" w:cs="Arial"/>
          <w:noProof/>
          <w:lang w:eastAsia="es-EC"/>
        </w:rPr>
        <w:pict>
          <v:rect id="Rectangle 108" o:spid="_x0000_s1065" style="position:absolute;left:0;text-align:left;margin-left:73.9pt;margin-top:19.2pt;width:20.1pt;height:18.4pt;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"/>
        </w:pict>
      </w:r>
      <w:r w:rsidRPr="00245F12">
        <w:rPr>
          <w:rFonts w:ascii="Arial" w:hAnsi="Arial" w:cs="Arial"/>
          <w:noProof/>
          <w:lang w:eastAsia="es-EC"/>
        </w:rPr>
        <w:pict>
          <v:rect id="Rectangle 109" o:spid="_x0000_s1064" style="position:absolute;left:0;text-align:left;margin-left:234.6pt;margin-top:19.2pt;width:20.1pt;height:18.4pt;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"/>
        </w:pict>
      </w:r>
      <w:r w:rsidR="00BC631E">
        <w:rPr>
          <w:rFonts w:ascii="Arial" w:hAnsi="Arial" w:cs="Arial"/>
          <w:noProof/>
          <w:lang w:val="es-ES_tradnl" w:eastAsia="es-EC"/>
        </w:rPr>
        <w:t>¿</w:t>
      </w:r>
      <w:r w:rsidR="003D2FF6" w:rsidRPr="000F628D">
        <w:rPr>
          <w:rFonts w:ascii="Arial" w:hAnsi="Arial" w:cs="Arial"/>
          <w:noProof/>
          <w:lang w:val="es-ES_tradnl" w:eastAsia="es-EC"/>
        </w:rPr>
        <w:t>Esta Registrado en el Consejo Nacional de Discapacidades (CONADIS)</w:t>
      </w:r>
      <w:r w:rsidR="00BC631E">
        <w:rPr>
          <w:rFonts w:ascii="Arial" w:hAnsi="Arial" w:cs="Arial"/>
          <w:noProof/>
          <w:lang w:val="es-ES_tradnl" w:eastAsia="es-EC"/>
        </w:rPr>
        <w:t>?</w:t>
      </w:r>
    </w:p>
    <w:p w:rsidR="003D2FF6" w:rsidRPr="000F628D" w:rsidRDefault="0098771D" w:rsidP="000F628D">
      <w:pPr>
        <w:spacing w:line="360" w:lineRule="auto"/>
        <w:ind w:firstLine="360"/>
        <w:jc w:val="both"/>
        <w:rPr>
          <w:rFonts w:ascii="Arial" w:hAnsi="Arial" w:cs="Arial"/>
          <w:noProof/>
          <w:lang w:val="es-ES_tradnl" w:eastAsia="es-EC"/>
        </w:rPr>
      </w:pPr>
      <w:r>
        <w:rPr>
          <w:rFonts w:ascii="Arial" w:hAnsi="Arial" w:cs="Arial"/>
          <w:noProof/>
          <w:lang w:val="es-ES_tradnl" w:eastAsia="es-EC"/>
        </w:rPr>
        <w:t>SÍ</w:t>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t>NO</w:t>
      </w:r>
    </w:p>
    <w:p w:rsidR="003D2FF6" w:rsidRPr="000F628D" w:rsidRDefault="003D2FF6" w:rsidP="000F628D">
      <w:pPr>
        <w:spacing w:line="360" w:lineRule="auto"/>
        <w:jc w:val="both"/>
        <w:rPr>
          <w:rFonts w:ascii="Arial" w:hAnsi="Arial" w:cs="Arial"/>
          <w:noProof/>
          <w:lang w:val="es-ES_tradnl" w:eastAsia="es-EC"/>
        </w:rPr>
      </w:pPr>
    </w:p>
    <w:p w:rsidR="003D2FF6" w:rsidRPr="000F628D" w:rsidRDefault="00245F12" w:rsidP="000F628D">
      <w:pPr>
        <w:numPr>
          <w:ilvl w:val="0"/>
          <w:numId w:val="20"/>
        </w:numPr>
        <w:spacing w:line="360" w:lineRule="auto"/>
        <w:jc w:val="both"/>
        <w:rPr>
          <w:rFonts w:ascii="Arial" w:hAnsi="Arial" w:cs="Arial"/>
          <w:noProof/>
          <w:lang w:val="es-ES_tradnl" w:eastAsia="es-EC"/>
        </w:rPr>
      </w:pPr>
      <w:r w:rsidRPr="00245F12">
        <w:rPr>
          <w:rFonts w:ascii="Arial" w:hAnsi="Arial" w:cs="Arial"/>
          <w:noProof/>
          <w:lang w:eastAsia="es-EC"/>
        </w:rPr>
        <w:pict>
          <v:rect id="Rectangle 106" o:spid="_x0000_s1063" style="position:absolute;left:0;text-align:left;margin-left:73.9pt;margin-top:18.8pt;width:20.1pt;height:18.4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"/>
        </w:pict>
      </w:r>
      <w:r w:rsidRPr="00245F12">
        <w:rPr>
          <w:rFonts w:ascii="Arial" w:hAnsi="Arial" w:cs="Arial"/>
          <w:noProof/>
          <w:lang w:eastAsia="es-EC"/>
        </w:rPr>
        <w:pict>
          <v:rect id="Rectangle 107" o:spid="_x0000_s1062" style="position:absolute;left:0;text-align:left;margin-left:234.6pt;margin-top:18.8pt;width:20.1pt;height:18.4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"/>
        </w:pict>
      </w:r>
      <w:r w:rsidR="00BC631E">
        <w:rPr>
          <w:rFonts w:ascii="Arial" w:hAnsi="Arial" w:cs="Arial"/>
          <w:noProof/>
          <w:lang w:val="es-ES_tradnl" w:eastAsia="es-EC"/>
        </w:rPr>
        <w:t>¿</w:t>
      </w:r>
      <w:r w:rsidR="003D2FF6" w:rsidRPr="000F628D">
        <w:rPr>
          <w:rFonts w:ascii="Arial" w:hAnsi="Arial" w:cs="Arial"/>
          <w:noProof/>
          <w:lang w:val="es-ES_tradnl" w:eastAsia="es-EC"/>
        </w:rPr>
        <w:t>Posee trabajo actualmente (pasar a pregunta 6)</w:t>
      </w:r>
      <w:r w:rsidR="00BC631E">
        <w:rPr>
          <w:rFonts w:ascii="Arial" w:hAnsi="Arial" w:cs="Arial"/>
          <w:noProof/>
          <w:lang w:val="es-ES_tradnl" w:eastAsia="es-EC"/>
        </w:rPr>
        <w:t>?</w:t>
      </w:r>
    </w:p>
    <w:p w:rsidR="003D2FF6" w:rsidRPr="000F628D" w:rsidRDefault="0098771D" w:rsidP="000F628D">
      <w:pPr>
        <w:spacing w:line="360" w:lineRule="auto"/>
        <w:ind w:firstLine="360"/>
        <w:jc w:val="both"/>
        <w:rPr>
          <w:rFonts w:ascii="Arial" w:hAnsi="Arial" w:cs="Arial"/>
          <w:noProof/>
          <w:lang w:val="es-ES_tradnl" w:eastAsia="es-EC"/>
        </w:rPr>
      </w:pPr>
      <w:r>
        <w:rPr>
          <w:rFonts w:ascii="Arial" w:hAnsi="Arial" w:cs="Arial"/>
          <w:noProof/>
          <w:lang w:val="es-ES_tradnl" w:eastAsia="es-EC"/>
        </w:rPr>
        <w:t>SÍ</w:t>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t>NO</w:t>
      </w:r>
    </w:p>
    <w:p w:rsidR="003D2FF6" w:rsidRPr="000F628D" w:rsidRDefault="003D2FF6" w:rsidP="000F628D">
      <w:pPr>
        <w:spacing w:line="360" w:lineRule="auto"/>
        <w:jc w:val="both"/>
        <w:rPr>
          <w:rFonts w:ascii="Arial" w:hAnsi="Arial" w:cs="Arial"/>
          <w:noProof/>
          <w:lang w:val="es-ES_tradnl" w:eastAsia="es-EC"/>
        </w:rPr>
      </w:pPr>
      <w:r w:rsidRPr="000F628D">
        <w:rPr>
          <w:rFonts w:ascii="Arial" w:hAnsi="Arial" w:cs="Arial"/>
          <w:noProof/>
          <w:lang w:val="es-ES_tradnl" w:eastAsia="es-EC"/>
        </w:rPr>
        <w:tab/>
        <w:t>Donde…</w:t>
      </w:r>
    </w:p>
    <w:p w:rsidR="003D2FF6" w:rsidRPr="000F628D" w:rsidRDefault="003D2FF6" w:rsidP="000F628D">
      <w:pPr>
        <w:spacing w:line="360" w:lineRule="auto"/>
        <w:jc w:val="both"/>
        <w:rPr>
          <w:rFonts w:ascii="Arial" w:hAnsi="Arial" w:cs="Arial"/>
          <w:noProof/>
          <w:lang w:val="es-ES_tradnl" w:eastAsia="es-EC"/>
        </w:rPr>
      </w:pPr>
    </w:p>
    <w:p w:rsidR="003D2FF6" w:rsidRPr="000F628D" w:rsidRDefault="00245F12" w:rsidP="000F628D">
      <w:pPr>
        <w:numPr>
          <w:ilvl w:val="0"/>
          <w:numId w:val="20"/>
        </w:numPr>
        <w:spacing w:line="360" w:lineRule="auto"/>
        <w:jc w:val="both"/>
        <w:rPr>
          <w:rFonts w:ascii="Arial" w:hAnsi="Arial" w:cs="Arial"/>
          <w:noProof/>
          <w:lang w:val="es-ES_tradnl" w:eastAsia="es-EC"/>
        </w:rPr>
      </w:pPr>
      <w:r w:rsidRPr="00245F12">
        <w:rPr>
          <w:rFonts w:ascii="Arial" w:hAnsi="Arial" w:cs="Arial"/>
          <w:noProof/>
          <w:lang w:eastAsia="es-EC"/>
        </w:rPr>
        <w:pict>
          <v:rect id="Rectangle 104" o:spid="_x0000_s1061" style="position:absolute;left:0;text-align:left;margin-left:73.9pt;margin-top:19.65pt;width:20.1pt;height:18.4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"/>
        </w:pict>
      </w:r>
      <w:r w:rsidRPr="00245F12">
        <w:rPr>
          <w:rFonts w:ascii="Arial" w:hAnsi="Arial" w:cs="Arial"/>
          <w:noProof/>
          <w:lang w:eastAsia="es-EC"/>
        </w:rPr>
        <w:pict>
          <v:rect id="Rectangle 105" o:spid="_x0000_s1060" style="position:absolute;left:0;text-align:left;margin-left:234.6pt;margin-top:19.65pt;width:20.1pt;height:18.4pt;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"/>
        </w:pict>
      </w:r>
      <w:r w:rsidR="00BC631E">
        <w:rPr>
          <w:rFonts w:ascii="Arial" w:hAnsi="Arial" w:cs="Arial"/>
          <w:noProof/>
          <w:lang w:val="es-ES_tradnl" w:eastAsia="es-EC"/>
        </w:rPr>
        <w:t>¿</w:t>
      </w:r>
      <w:r w:rsidR="003D2FF6" w:rsidRPr="000F628D">
        <w:rPr>
          <w:rFonts w:ascii="Arial" w:hAnsi="Arial" w:cs="Arial"/>
          <w:noProof/>
          <w:lang w:val="es-ES_tradnl" w:eastAsia="es-EC"/>
        </w:rPr>
        <w:t>Existe buena relación laboral hacia usted en la institución en la que labora</w:t>
      </w:r>
      <w:r w:rsidR="00BC631E">
        <w:rPr>
          <w:rFonts w:ascii="Arial" w:hAnsi="Arial" w:cs="Arial"/>
          <w:noProof/>
          <w:lang w:val="es-ES_tradnl" w:eastAsia="es-EC"/>
        </w:rPr>
        <w:t>?</w:t>
      </w:r>
    </w:p>
    <w:p w:rsidR="003D2FF6" w:rsidRPr="000F628D" w:rsidRDefault="0098771D" w:rsidP="000F628D">
      <w:pPr>
        <w:spacing w:line="360" w:lineRule="auto"/>
        <w:ind w:firstLine="360"/>
        <w:jc w:val="both"/>
        <w:rPr>
          <w:rFonts w:ascii="Arial" w:hAnsi="Arial" w:cs="Arial"/>
          <w:noProof/>
          <w:lang w:val="es-ES_tradnl" w:eastAsia="es-EC"/>
        </w:rPr>
      </w:pPr>
      <w:r>
        <w:rPr>
          <w:rFonts w:ascii="Arial" w:hAnsi="Arial" w:cs="Arial"/>
          <w:noProof/>
          <w:lang w:val="es-ES_tradnl" w:eastAsia="es-EC"/>
        </w:rPr>
        <w:t>SÍ</w:t>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t>NO</w:t>
      </w:r>
    </w:p>
    <w:p w:rsidR="003D2FF6" w:rsidRPr="000F628D" w:rsidRDefault="003D2FF6" w:rsidP="000F628D">
      <w:pPr>
        <w:spacing w:line="360" w:lineRule="auto"/>
        <w:jc w:val="both"/>
        <w:rPr>
          <w:rFonts w:ascii="Arial" w:hAnsi="Arial" w:cs="Arial"/>
          <w:noProof/>
          <w:lang w:val="es-ES_tradnl" w:eastAsia="es-EC"/>
        </w:rPr>
      </w:pPr>
    </w:p>
    <w:p w:rsidR="003D2FF6" w:rsidRPr="000F628D" w:rsidRDefault="00245F12" w:rsidP="000F628D">
      <w:pPr>
        <w:numPr>
          <w:ilvl w:val="0"/>
          <w:numId w:val="20"/>
        </w:numPr>
        <w:spacing w:line="360" w:lineRule="auto"/>
        <w:jc w:val="both"/>
        <w:rPr>
          <w:rFonts w:ascii="Arial" w:hAnsi="Arial" w:cs="Arial"/>
          <w:noProof/>
          <w:lang w:val="es-ES_tradnl" w:eastAsia="es-EC"/>
        </w:rPr>
      </w:pPr>
      <w:r w:rsidRPr="00245F12">
        <w:rPr>
          <w:rFonts w:ascii="Arial" w:hAnsi="Arial" w:cs="Arial"/>
          <w:noProof/>
          <w:lang w:eastAsia="es-EC"/>
        </w:rPr>
        <w:pict>
          <v:rect id="Rectangle 118" o:spid="_x0000_s1057" style="position:absolute;left:0;text-align:left;margin-left:73.9pt;margin-top:203.95pt;width:20.1pt;height:18.4pt;z-index:251746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"/>
        </w:pict>
      </w:r>
      <w:r w:rsidRPr="00245F12">
        <w:rPr>
          <w:rFonts w:ascii="Arial" w:hAnsi="Arial" w:cs="Arial"/>
          <w:noProof/>
          <w:lang w:eastAsia="es-EC"/>
        </w:rPr>
        <w:pict>
          <v:rect id="Rectangle 119" o:spid="_x0000_s1056" style="position:absolute;left:0;text-align:left;margin-left:234.6pt;margin-top:203.95pt;width:20.1pt;height:18.4pt;z-index:25174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Gf8JAIAAD4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"/>
        </w:pict>
      </w:r>
      <w:r w:rsidRPr="00245F12">
        <w:rPr>
          <w:rFonts w:ascii="Arial" w:hAnsi="Arial" w:cs="Arial"/>
          <w:noProof/>
          <w:lang w:eastAsia="es-EC"/>
        </w:rPr>
        <w:pict>
          <v:rect id="Rectangle 116" o:spid="_x0000_s1055" style="position:absolute;left:0;text-align:left;margin-left:73.9pt;margin-top:119.2pt;width:20.1pt;height:18.4pt;z-index:25174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"/>
        </w:pict>
      </w:r>
      <w:r w:rsidRPr="00245F12">
        <w:rPr>
          <w:rFonts w:ascii="Arial" w:hAnsi="Arial" w:cs="Arial"/>
          <w:noProof/>
          <w:lang w:eastAsia="es-EC"/>
        </w:rPr>
        <w:pict>
          <v:rect id="Rectangle 117" o:spid="_x0000_s1054" style="position:absolute;left:0;text-align:left;margin-left:234.6pt;margin-top:119.2pt;width:20.1pt;height:18.4pt;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"/>
        </w:pict>
      </w:r>
      <w:r w:rsidRPr="00245F12">
        <w:rPr>
          <w:rFonts w:ascii="Arial" w:hAnsi="Arial" w:cs="Arial"/>
          <w:noProof/>
          <w:lang w:eastAsia="es-EC"/>
        </w:rPr>
        <w:pict>
          <v:rect id="Rectangle 103" o:spid="_x0000_s1053" style="position:absolute;left:0;text-align:left;margin-left:234.6pt;margin-top:38.2pt;width:20.1pt;height:18.4pt;z-index:25173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"/>
        </w:pict>
      </w:r>
      <w:r w:rsidRPr="00245F12">
        <w:rPr>
          <w:rFonts w:ascii="Arial" w:hAnsi="Arial" w:cs="Arial"/>
          <w:noProof/>
          <w:lang w:eastAsia="es-EC"/>
        </w:rPr>
        <w:pict>
          <v:rect id="Rectangle 102" o:spid="_x0000_s1052" style="position:absolute;left:0;text-align:left;margin-left:73.9pt;margin-top:38.2pt;width:20.1pt;height:18.4pt;z-index:25173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"/>
        </w:pict>
      </w:r>
      <w:r w:rsidR="00BC631E">
        <w:rPr>
          <w:rFonts w:ascii="Arial" w:hAnsi="Arial" w:cs="Arial"/>
          <w:noProof/>
          <w:lang w:val="es-ES_tradnl" w:eastAsia="es-EC"/>
        </w:rPr>
        <w:t>¿</w:t>
      </w:r>
      <w:r w:rsidR="003D2FF6" w:rsidRPr="000F628D">
        <w:rPr>
          <w:rFonts w:ascii="Arial" w:hAnsi="Arial" w:cs="Arial"/>
          <w:noProof/>
          <w:lang w:val="es-ES_tradnl" w:eastAsia="es-EC"/>
        </w:rPr>
        <w:t>La remuneración que recibe es equitativa a su labor y al resto de trabajadores</w:t>
      </w:r>
      <w:r w:rsidR="00BC631E">
        <w:rPr>
          <w:rFonts w:ascii="Arial" w:hAnsi="Arial" w:cs="Arial"/>
          <w:noProof/>
          <w:lang w:val="es-ES_tradnl" w:eastAsia="es-EC"/>
        </w:rPr>
        <w:t>?</w:t>
      </w:r>
    </w:p>
    <w:p w:rsidR="003D2FF6" w:rsidRPr="000F628D" w:rsidRDefault="0098771D" w:rsidP="000F628D">
      <w:pPr>
        <w:spacing w:line="360" w:lineRule="auto"/>
        <w:ind w:firstLine="360"/>
        <w:jc w:val="both"/>
        <w:rPr>
          <w:rFonts w:ascii="Arial" w:hAnsi="Arial" w:cs="Arial"/>
          <w:noProof/>
          <w:lang w:val="es-ES_tradnl" w:eastAsia="es-EC"/>
        </w:rPr>
      </w:pPr>
      <w:r>
        <w:rPr>
          <w:rFonts w:ascii="Arial" w:hAnsi="Arial" w:cs="Arial"/>
          <w:noProof/>
          <w:lang w:val="es-ES_tradnl" w:eastAsia="es-EC"/>
        </w:rPr>
        <w:t>SÍ</w:t>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t>NO</w:t>
      </w:r>
    </w:p>
    <w:p w:rsidR="003D2FF6" w:rsidRPr="000F628D" w:rsidRDefault="003D2FF6" w:rsidP="000F628D">
      <w:pPr>
        <w:spacing w:line="360" w:lineRule="auto"/>
        <w:jc w:val="both"/>
        <w:rPr>
          <w:rFonts w:ascii="Arial" w:hAnsi="Arial" w:cs="Arial"/>
          <w:noProof/>
          <w:lang w:val="es-ES_tradnl" w:eastAsia="es-EC"/>
        </w:rPr>
      </w:pPr>
    </w:p>
    <w:p w:rsidR="003D2FF6" w:rsidRPr="000F628D" w:rsidRDefault="00BC631E" w:rsidP="000F628D">
      <w:pPr>
        <w:numPr>
          <w:ilvl w:val="0"/>
          <w:numId w:val="20"/>
        </w:numPr>
        <w:spacing w:line="360" w:lineRule="auto"/>
        <w:jc w:val="both"/>
        <w:rPr>
          <w:rFonts w:ascii="Arial" w:hAnsi="Arial" w:cs="Arial"/>
          <w:noProof/>
          <w:lang w:val="es-ES_tradnl" w:eastAsia="es-EC"/>
        </w:rPr>
      </w:pPr>
      <w:r>
        <w:rPr>
          <w:rFonts w:ascii="Arial" w:hAnsi="Arial" w:cs="Arial"/>
          <w:noProof/>
          <w:lang w:val="es-ES_tradnl" w:eastAsia="es-EC"/>
        </w:rPr>
        <w:t>¿</w:t>
      </w:r>
      <w:r w:rsidR="003D2FF6" w:rsidRPr="000F628D">
        <w:rPr>
          <w:rFonts w:ascii="Arial" w:hAnsi="Arial" w:cs="Arial"/>
          <w:noProof/>
          <w:lang w:val="es-ES_tradnl" w:eastAsia="es-EC"/>
        </w:rPr>
        <w:t>Considera que se han violentado sus derechos de alguna forma en su trabajo</w:t>
      </w:r>
      <w:r>
        <w:rPr>
          <w:rFonts w:ascii="Arial" w:hAnsi="Arial" w:cs="Arial"/>
          <w:noProof/>
          <w:lang w:val="es-ES_tradnl" w:eastAsia="es-EC"/>
        </w:rPr>
        <w:t>?</w:t>
      </w:r>
    </w:p>
    <w:p w:rsidR="003D2FF6" w:rsidRPr="000F628D" w:rsidRDefault="0098771D" w:rsidP="000F628D">
      <w:pPr>
        <w:spacing w:line="360" w:lineRule="auto"/>
        <w:ind w:firstLine="360"/>
        <w:jc w:val="both"/>
        <w:rPr>
          <w:rFonts w:ascii="Arial" w:hAnsi="Arial" w:cs="Arial"/>
          <w:noProof/>
          <w:lang w:val="es-ES_tradnl" w:eastAsia="es-EC"/>
        </w:rPr>
      </w:pPr>
      <w:r>
        <w:rPr>
          <w:rFonts w:ascii="Arial" w:hAnsi="Arial" w:cs="Arial"/>
          <w:noProof/>
          <w:lang w:val="es-ES_tradnl" w:eastAsia="es-EC"/>
        </w:rPr>
        <w:t>SÍ</w:t>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t>NO</w:t>
      </w:r>
    </w:p>
    <w:p w:rsidR="003D2FF6" w:rsidRPr="000F628D" w:rsidRDefault="003D2FF6" w:rsidP="000F628D">
      <w:pPr>
        <w:spacing w:line="360" w:lineRule="auto"/>
        <w:ind w:firstLine="360"/>
        <w:jc w:val="both"/>
        <w:rPr>
          <w:rFonts w:ascii="Arial" w:hAnsi="Arial" w:cs="Arial"/>
          <w:noProof/>
          <w:lang w:val="es-ES_tradnl" w:eastAsia="es-EC"/>
        </w:rPr>
      </w:pPr>
      <w:r w:rsidRPr="000F628D">
        <w:rPr>
          <w:rFonts w:ascii="Arial" w:hAnsi="Arial" w:cs="Arial"/>
          <w:noProof/>
          <w:lang w:val="es-ES_tradnl" w:eastAsia="es-EC"/>
        </w:rPr>
        <w:t>Cómo…</w:t>
      </w:r>
    </w:p>
    <w:p w:rsidR="003D2FF6" w:rsidRPr="000F628D" w:rsidRDefault="003D2FF6" w:rsidP="000F628D">
      <w:pPr>
        <w:spacing w:line="360" w:lineRule="auto"/>
        <w:jc w:val="both"/>
        <w:rPr>
          <w:rFonts w:ascii="Arial" w:hAnsi="Arial" w:cs="Arial"/>
          <w:noProof/>
          <w:lang w:val="es-ES_tradnl" w:eastAsia="es-EC"/>
        </w:rPr>
      </w:pPr>
    </w:p>
    <w:p w:rsidR="003D2FF6" w:rsidRPr="000F628D" w:rsidRDefault="00BC631E" w:rsidP="000F628D">
      <w:pPr>
        <w:numPr>
          <w:ilvl w:val="0"/>
          <w:numId w:val="20"/>
        </w:numPr>
        <w:spacing w:line="360" w:lineRule="auto"/>
        <w:jc w:val="both"/>
        <w:rPr>
          <w:rFonts w:ascii="Arial" w:hAnsi="Arial" w:cs="Arial"/>
          <w:noProof/>
          <w:lang w:val="es-ES_tradnl" w:eastAsia="es-EC"/>
        </w:rPr>
      </w:pPr>
      <w:r>
        <w:rPr>
          <w:rFonts w:ascii="Arial" w:hAnsi="Arial" w:cs="Arial"/>
          <w:noProof/>
          <w:lang w:val="es-ES_tradnl" w:eastAsia="es-EC"/>
        </w:rPr>
        <w:t>¿</w:t>
      </w:r>
      <w:r w:rsidR="003D2FF6" w:rsidRPr="000F628D">
        <w:rPr>
          <w:rFonts w:ascii="Arial" w:hAnsi="Arial" w:cs="Arial"/>
          <w:noProof/>
          <w:lang w:val="es-ES_tradnl" w:eastAsia="es-EC"/>
        </w:rPr>
        <w:t>Conoce sobre el sistema de inserción laboral</w:t>
      </w:r>
      <w:r>
        <w:rPr>
          <w:rFonts w:ascii="Arial" w:hAnsi="Arial" w:cs="Arial"/>
          <w:noProof/>
          <w:lang w:val="es-ES_tradnl" w:eastAsia="es-EC"/>
        </w:rPr>
        <w:t>?</w:t>
      </w:r>
    </w:p>
    <w:p w:rsidR="003D2FF6" w:rsidRPr="000F628D" w:rsidRDefault="0098771D" w:rsidP="000F628D">
      <w:pPr>
        <w:spacing w:line="360" w:lineRule="auto"/>
        <w:ind w:firstLine="360"/>
        <w:jc w:val="both"/>
        <w:rPr>
          <w:rFonts w:ascii="Arial" w:hAnsi="Arial" w:cs="Arial"/>
          <w:noProof/>
          <w:lang w:val="es-ES_tradnl" w:eastAsia="es-EC"/>
        </w:rPr>
      </w:pPr>
      <w:r>
        <w:rPr>
          <w:rFonts w:ascii="Arial" w:hAnsi="Arial" w:cs="Arial"/>
          <w:noProof/>
          <w:lang w:val="es-ES_tradnl" w:eastAsia="es-EC"/>
        </w:rPr>
        <w:t>SÍ</w:t>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9A2624" w:rsidRPr="000F628D">
        <w:rPr>
          <w:rFonts w:ascii="Arial" w:hAnsi="Arial" w:cs="Arial"/>
          <w:noProof/>
          <w:lang w:val="es-ES_tradnl" w:eastAsia="es-EC"/>
        </w:rPr>
        <w:tab/>
      </w:r>
      <w:r w:rsidR="003D2FF6" w:rsidRPr="000F628D">
        <w:rPr>
          <w:rFonts w:ascii="Arial" w:hAnsi="Arial" w:cs="Arial"/>
          <w:noProof/>
          <w:lang w:val="es-ES_tradnl" w:eastAsia="es-EC"/>
        </w:rPr>
        <w:t>NO</w:t>
      </w:r>
    </w:p>
    <w:p w:rsidR="003D2FF6" w:rsidRPr="000F628D" w:rsidRDefault="003D2FF6" w:rsidP="000F628D">
      <w:pPr>
        <w:spacing w:line="360" w:lineRule="auto"/>
        <w:jc w:val="both"/>
        <w:rPr>
          <w:rFonts w:ascii="Arial" w:hAnsi="Arial" w:cs="Arial"/>
          <w:noProof/>
          <w:lang w:val="es-ES_tradnl" w:eastAsia="es-EC"/>
        </w:rPr>
      </w:pPr>
    </w:p>
    <w:p w:rsidR="003D2FF6" w:rsidRPr="000F628D" w:rsidRDefault="00245F12" w:rsidP="000F628D">
      <w:pPr>
        <w:numPr>
          <w:ilvl w:val="0"/>
          <w:numId w:val="20"/>
        </w:numPr>
        <w:spacing w:line="360" w:lineRule="auto"/>
        <w:jc w:val="both"/>
        <w:rPr>
          <w:rFonts w:ascii="Arial" w:hAnsi="Arial" w:cs="Arial"/>
          <w:noProof/>
          <w:lang w:val="es-ES_tradnl" w:eastAsia="es-EC"/>
        </w:rPr>
      </w:pPr>
      <w:r w:rsidRPr="00245F12">
        <w:rPr>
          <w:rFonts w:ascii="Arial" w:hAnsi="Arial" w:cs="Arial"/>
          <w:noProof/>
          <w:lang w:eastAsia="es-EC"/>
        </w:rPr>
        <w:lastRenderedPageBreak/>
        <w:pict>
          <v:rect id="Rectangle 99" o:spid="_x0000_s1044" style="position:absolute;left:0;text-align:left;margin-left:205.35pt;margin-top:33.35pt;width:20.1pt;height:18.4pt;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"/>
        </w:pict>
      </w:r>
      <w:r w:rsidRPr="00245F12">
        <w:rPr>
          <w:rFonts w:ascii="Arial" w:hAnsi="Arial" w:cs="Arial"/>
          <w:noProof/>
          <w:lang w:eastAsia="es-EC"/>
        </w:rPr>
        <w:pict>
          <v:rect id="Rectangle 98" o:spid="_x0000_s1045" style="position:absolute;left:0;text-align:left;margin-left:46.9pt;margin-top:38.6pt;width:20.1pt;height:18.4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"/>
        </w:pict>
      </w:r>
      <w:r w:rsidR="00BC631E">
        <w:rPr>
          <w:rFonts w:ascii="Arial" w:hAnsi="Arial" w:cs="Arial"/>
          <w:noProof/>
          <w:lang w:val="es-ES_tradnl" w:eastAsia="es-EC"/>
        </w:rPr>
        <w:t>¿</w:t>
      </w:r>
      <w:r w:rsidR="003D2FF6" w:rsidRPr="000F628D">
        <w:rPr>
          <w:rFonts w:ascii="Arial" w:hAnsi="Arial" w:cs="Arial"/>
          <w:noProof/>
          <w:lang w:val="es-ES_tradnl" w:eastAsia="es-EC"/>
        </w:rPr>
        <w:t>Sabe que puede acceder a un empleo a través del Conadis</w:t>
      </w:r>
      <w:r w:rsidR="00BC631E">
        <w:rPr>
          <w:rFonts w:ascii="Arial" w:hAnsi="Arial" w:cs="Arial"/>
          <w:noProof/>
          <w:lang w:val="es-ES_tradnl" w:eastAsia="es-EC"/>
        </w:rPr>
        <w:t>?</w:t>
      </w:r>
      <w:r w:rsidR="003D2FF6" w:rsidRPr="000F628D">
        <w:rPr>
          <w:rFonts w:ascii="Arial" w:hAnsi="Arial" w:cs="Arial"/>
          <w:noProof/>
          <w:lang w:val="es-ES_tradnl" w:eastAsia="es-EC"/>
        </w:rPr>
        <w:t xml:space="preserve"> (cuando esta inscrito)</w:t>
      </w:r>
    </w:p>
    <w:p w:rsidR="003D2FF6" w:rsidRPr="000F628D" w:rsidRDefault="0098771D" w:rsidP="000F628D">
      <w:pPr>
        <w:spacing w:line="360" w:lineRule="auto"/>
        <w:ind w:firstLine="360"/>
        <w:jc w:val="both"/>
        <w:rPr>
          <w:rFonts w:ascii="Arial" w:hAnsi="Arial" w:cs="Arial"/>
          <w:noProof/>
          <w:lang w:val="es-ES_tradnl" w:eastAsia="es-EC"/>
        </w:rPr>
      </w:pPr>
      <w:r>
        <w:rPr>
          <w:rFonts w:ascii="Arial" w:hAnsi="Arial" w:cs="Arial"/>
          <w:noProof/>
          <w:lang w:val="es-ES_tradnl" w:eastAsia="es-EC"/>
        </w:rPr>
        <w:t>SÍ</w:t>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9A2624" w:rsidRPr="000F628D">
        <w:rPr>
          <w:rFonts w:ascii="Arial" w:hAnsi="Arial" w:cs="Arial"/>
          <w:noProof/>
          <w:lang w:val="es-ES_tradnl" w:eastAsia="es-EC"/>
        </w:rPr>
        <w:tab/>
      </w:r>
      <w:r w:rsidR="003D2FF6" w:rsidRPr="000F628D">
        <w:rPr>
          <w:rFonts w:ascii="Arial" w:hAnsi="Arial" w:cs="Arial"/>
          <w:noProof/>
          <w:lang w:val="es-ES_tradnl" w:eastAsia="es-EC"/>
        </w:rPr>
        <w:t>NO</w:t>
      </w:r>
    </w:p>
    <w:p w:rsidR="003D2FF6" w:rsidRPr="000F628D" w:rsidRDefault="00245F12" w:rsidP="000F628D">
      <w:pPr>
        <w:spacing w:line="360" w:lineRule="auto"/>
        <w:jc w:val="both"/>
        <w:rPr>
          <w:rFonts w:ascii="Arial" w:hAnsi="Arial" w:cs="Arial"/>
          <w:noProof/>
          <w:lang w:val="es-ES_tradnl" w:eastAsia="es-EC"/>
        </w:rPr>
      </w:pPr>
      <w:r w:rsidRPr="00245F12">
        <w:rPr>
          <w:rFonts w:ascii="Arial" w:hAnsi="Arial" w:cs="Arial"/>
          <w:noProof/>
          <w:lang w:eastAsia="es-EC"/>
        </w:rPr>
        <w:pict>
          <v:rect id="Rectangle 93" o:spid="_x0000_s1051" style="position:absolute;left:0;text-align:left;margin-left:210.6pt;margin-top:101.95pt;width:20.1pt;height:18.4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"/>
        </w:pict>
      </w:r>
      <w:r w:rsidRPr="00245F12">
        <w:rPr>
          <w:rFonts w:ascii="Arial" w:hAnsi="Arial" w:cs="Arial"/>
          <w:noProof/>
          <w:lang w:eastAsia="es-EC"/>
        </w:rPr>
        <w:pict>
          <v:rect id="Rectangle 92" o:spid="_x0000_s1050" style="position:absolute;left:0;text-align:left;margin-left:49.9pt;margin-top:101.95pt;width:20.1pt;height:18.4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"/>
        </w:pict>
      </w:r>
      <w:r w:rsidRPr="00245F12">
        <w:rPr>
          <w:rFonts w:ascii="Arial" w:hAnsi="Arial" w:cs="Arial"/>
          <w:noProof/>
          <w:lang w:eastAsia="es-EC"/>
        </w:rPr>
        <w:pict>
          <v:rect id="Rectangle 94" o:spid="_x0000_s1049" style="position:absolute;left:0;text-align:left;margin-left:49.9pt;margin-top:39.8pt;width:20.1pt;height:18.4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"/>
        </w:pict>
      </w:r>
      <w:r w:rsidRPr="00245F12">
        <w:rPr>
          <w:rFonts w:ascii="Arial" w:hAnsi="Arial" w:cs="Arial"/>
          <w:noProof/>
          <w:lang w:eastAsia="es-EC"/>
        </w:rPr>
        <w:pict>
          <v:rect id="Rectangle 95" o:spid="_x0000_s1048" style="position:absolute;left:0;text-align:left;margin-left:210.6pt;margin-top:39.8pt;width:20.1pt;height:18.4pt;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"/>
        </w:pict>
      </w:r>
    </w:p>
    <w:p w:rsidR="003D2FF6" w:rsidRPr="000F628D" w:rsidRDefault="003D2FF6" w:rsidP="000F628D">
      <w:pPr>
        <w:numPr>
          <w:ilvl w:val="0"/>
          <w:numId w:val="20"/>
        </w:numPr>
        <w:spacing w:line="360" w:lineRule="auto"/>
        <w:jc w:val="both"/>
        <w:rPr>
          <w:rFonts w:ascii="Arial" w:hAnsi="Arial" w:cs="Arial"/>
          <w:noProof/>
          <w:lang w:val="es-ES_tradnl" w:eastAsia="es-EC"/>
        </w:rPr>
      </w:pPr>
      <w:r w:rsidRPr="000F628D">
        <w:rPr>
          <w:rFonts w:ascii="Arial" w:hAnsi="Arial" w:cs="Arial"/>
          <w:noProof/>
          <w:lang w:val="es-ES_tradnl" w:eastAsia="es-EC"/>
        </w:rPr>
        <w:t>Si no posee trabajo, ¿estaría interesado en optar por uno?</w:t>
      </w:r>
    </w:p>
    <w:p w:rsidR="003D2FF6" w:rsidRPr="000F628D" w:rsidRDefault="0098771D" w:rsidP="000F628D">
      <w:pPr>
        <w:spacing w:line="360" w:lineRule="auto"/>
        <w:ind w:firstLine="360"/>
        <w:jc w:val="both"/>
        <w:rPr>
          <w:rFonts w:ascii="Arial" w:hAnsi="Arial" w:cs="Arial"/>
          <w:noProof/>
          <w:lang w:val="es-ES_tradnl" w:eastAsia="es-EC"/>
        </w:rPr>
      </w:pPr>
      <w:r>
        <w:rPr>
          <w:rFonts w:ascii="Arial" w:hAnsi="Arial" w:cs="Arial"/>
          <w:noProof/>
          <w:lang w:val="es-ES_tradnl" w:eastAsia="es-EC"/>
        </w:rPr>
        <w:t>SÍ</w:t>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9A2624" w:rsidRPr="000F628D">
        <w:rPr>
          <w:rFonts w:ascii="Arial" w:hAnsi="Arial" w:cs="Arial"/>
          <w:noProof/>
          <w:lang w:val="es-ES_tradnl" w:eastAsia="es-EC"/>
        </w:rPr>
        <w:tab/>
      </w:r>
      <w:r w:rsidR="003D2FF6" w:rsidRPr="000F628D">
        <w:rPr>
          <w:rFonts w:ascii="Arial" w:hAnsi="Arial" w:cs="Arial"/>
          <w:noProof/>
          <w:lang w:val="es-ES_tradnl" w:eastAsia="es-EC"/>
        </w:rPr>
        <w:t>NO</w:t>
      </w:r>
    </w:p>
    <w:p w:rsidR="003D2FF6" w:rsidRPr="000F628D" w:rsidRDefault="003D2FF6" w:rsidP="000F628D">
      <w:pPr>
        <w:spacing w:line="360" w:lineRule="auto"/>
        <w:jc w:val="both"/>
        <w:rPr>
          <w:rFonts w:ascii="Arial" w:hAnsi="Arial" w:cs="Arial"/>
          <w:noProof/>
          <w:lang w:val="es-ES_tradnl" w:eastAsia="es-EC"/>
        </w:rPr>
      </w:pPr>
    </w:p>
    <w:p w:rsidR="003D2FF6" w:rsidRPr="000F628D" w:rsidRDefault="00245F12" w:rsidP="000F628D">
      <w:pPr>
        <w:numPr>
          <w:ilvl w:val="0"/>
          <w:numId w:val="20"/>
        </w:numPr>
        <w:spacing w:line="360" w:lineRule="auto"/>
        <w:jc w:val="both"/>
        <w:rPr>
          <w:rFonts w:ascii="Arial" w:hAnsi="Arial" w:cs="Arial"/>
          <w:noProof/>
          <w:lang w:val="es-ES_tradnl" w:eastAsia="es-EC"/>
        </w:rPr>
      </w:pPr>
      <w:r w:rsidRPr="00245F12">
        <w:rPr>
          <w:rFonts w:ascii="Arial" w:hAnsi="Arial" w:cs="Arial"/>
          <w:noProof/>
          <w:lang w:eastAsia="es-EC"/>
        </w:rPr>
        <w:pict>
          <v:rect id="Rectangle 100" o:spid="_x0000_s1047" style="position:absolute;left:0;text-align:left;margin-left:49.9pt;margin-top:-437.45pt;width:20.1pt;height:18.4pt;z-index:25172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"/>
        </w:pict>
      </w:r>
      <w:r w:rsidRPr="00245F12">
        <w:rPr>
          <w:rFonts w:ascii="Arial" w:hAnsi="Arial" w:cs="Arial"/>
          <w:noProof/>
          <w:lang w:eastAsia="es-EC"/>
        </w:rPr>
        <w:pict>
          <v:rect id="Rectangle 101" o:spid="_x0000_s1046" style="position:absolute;left:0;text-align:left;margin-left:210.6pt;margin-top:-437.45pt;width:20.1pt;height:18.4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"/>
        </w:pict>
      </w:r>
      <w:r w:rsidR="00BC631E">
        <w:rPr>
          <w:rFonts w:ascii="Arial" w:hAnsi="Arial" w:cs="Arial"/>
          <w:noProof/>
          <w:lang w:val="es-ES_tradnl" w:eastAsia="es-EC"/>
        </w:rPr>
        <w:t>¿</w:t>
      </w:r>
      <w:r w:rsidR="003D2FF6" w:rsidRPr="000F628D">
        <w:rPr>
          <w:rFonts w:ascii="Arial" w:hAnsi="Arial" w:cs="Arial"/>
          <w:noProof/>
          <w:lang w:val="es-ES_tradnl" w:eastAsia="es-EC"/>
        </w:rPr>
        <w:t>En su vida diaria ha encontrado dificultad para movilizar</w:t>
      </w:r>
      <w:r w:rsidR="00BC631E">
        <w:rPr>
          <w:rFonts w:ascii="Arial" w:hAnsi="Arial" w:cs="Arial"/>
          <w:noProof/>
          <w:lang w:val="es-ES_tradnl" w:eastAsia="es-EC"/>
        </w:rPr>
        <w:t>se?</w:t>
      </w:r>
    </w:p>
    <w:p w:rsidR="003D2FF6" w:rsidRPr="000F628D" w:rsidRDefault="0098771D" w:rsidP="000F628D">
      <w:pPr>
        <w:spacing w:line="360" w:lineRule="auto"/>
        <w:ind w:firstLine="360"/>
        <w:jc w:val="both"/>
        <w:rPr>
          <w:rFonts w:ascii="Arial" w:hAnsi="Arial" w:cs="Arial"/>
          <w:noProof/>
          <w:lang w:val="es-ES_tradnl" w:eastAsia="es-EC"/>
        </w:rPr>
      </w:pPr>
      <w:r>
        <w:rPr>
          <w:rFonts w:ascii="Arial" w:hAnsi="Arial" w:cs="Arial"/>
          <w:noProof/>
          <w:lang w:val="es-ES_tradnl" w:eastAsia="es-EC"/>
        </w:rPr>
        <w:t>SÍ</w:t>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t>NO</w:t>
      </w:r>
    </w:p>
    <w:p w:rsidR="003D2FF6" w:rsidRPr="000F628D" w:rsidRDefault="003D2FF6" w:rsidP="000F628D">
      <w:pPr>
        <w:spacing w:line="360" w:lineRule="auto"/>
        <w:ind w:firstLine="360"/>
        <w:jc w:val="both"/>
        <w:rPr>
          <w:rFonts w:ascii="Arial" w:hAnsi="Arial" w:cs="Arial"/>
          <w:noProof/>
          <w:lang w:val="es-ES_tradnl" w:eastAsia="es-EC"/>
        </w:rPr>
      </w:pPr>
      <w:r w:rsidRPr="000F628D">
        <w:rPr>
          <w:rFonts w:ascii="Arial" w:hAnsi="Arial" w:cs="Arial"/>
          <w:noProof/>
          <w:lang w:val="es-ES_tradnl" w:eastAsia="es-EC"/>
        </w:rPr>
        <w:t>Cuando…</w:t>
      </w:r>
    </w:p>
    <w:p w:rsidR="003D2FF6" w:rsidRPr="000F628D" w:rsidRDefault="003D2FF6" w:rsidP="000F628D">
      <w:pPr>
        <w:spacing w:line="360" w:lineRule="auto"/>
        <w:jc w:val="both"/>
        <w:rPr>
          <w:rFonts w:ascii="Arial" w:hAnsi="Arial" w:cs="Arial"/>
          <w:noProof/>
          <w:lang w:val="es-ES_tradnl" w:eastAsia="es-EC"/>
        </w:rPr>
      </w:pPr>
    </w:p>
    <w:p w:rsidR="003D2FF6" w:rsidRPr="000F628D" w:rsidRDefault="00245F12" w:rsidP="000F628D">
      <w:pPr>
        <w:numPr>
          <w:ilvl w:val="0"/>
          <w:numId w:val="20"/>
        </w:numPr>
        <w:spacing w:line="360" w:lineRule="auto"/>
        <w:jc w:val="both"/>
        <w:rPr>
          <w:rFonts w:ascii="Arial" w:hAnsi="Arial" w:cs="Arial"/>
          <w:noProof/>
          <w:lang w:val="es-ES_tradnl" w:eastAsia="es-EC"/>
        </w:rPr>
      </w:pPr>
      <w:r w:rsidRPr="00245F12">
        <w:rPr>
          <w:rFonts w:ascii="Arial" w:hAnsi="Arial" w:cs="Arial"/>
          <w:noProof/>
          <w:lang w:eastAsia="es-EC"/>
        </w:rPr>
        <w:pict>
          <v:rect id="Rectangle 91" o:spid="_x0000_s1043" style="position:absolute;left:0;text-align:left;margin-left:210.6pt;margin-top:16.75pt;width:20.1pt;height:18.4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"/>
        </w:pict>
      </w:r>
      <w:r w:rsidRPr="00245F12">
        <w:rPr>
          <w:rFonts w:ascii="Arial" w:hAnsi="Arial" w:cs="Arial"/>
          <w:noProof/>
          <w:lang w:eastAsia="es-EC"/>
        </w:rPr>
        <w:pict>
          <v:rect id="Rectangle 90" o:spid="_x0000_s1042" style="position:absolute;left:0;text-align:left;margin-left:49.9pt;margin-top:16.75pt;width:20.1pt;height:18.4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"/>
        </w:pict>
      </w:r>
      <w:r w:rsidR="00BC631E">
        <w:rPr>
          <w:rFonts w:ascii="Arial" w:hAnsi="Arial" w:cs="Arial"/>
          <w:noProof/>
          <w:lang w:val="es-ES_tradnl" w:eastAsia="es-EC"/>
        </w:rPr>
        <w:t>¿</w:t>
      </w:r>
      <w:r w:rsidR="003D2FF6" w:rsidRPr="000F628D">
        <w:rPr>
          <w:rFonts w:ascii="Arial" w:hAnsi="Arial" w:cs="Arial"/>
          <w:noProof/>
          <w:lang w:val="es-ES_tradnl" w:eastAsia="es-EC"/>
        </w:rPr>
        <w:t>Considera que la sociedad lo discrimina por su condición</w:t>
      </w:r>
      <w:r w:rsidR="00BC631E">
        <w:rPr>
          <w:rFonts w:ascii="Arial" w:hAnsi="Arial" w:cs="Arial"/>
          <w:noProof/>
          <w:lang w:val="es-ES_tradnl" w:eastAsia="es-EC"/>
        </w:rPr>
        <w:t>?</w:t>
      </w:r>
    </w:p>
    <w:p w:rsidR="003D2FF6" w:rsidRPr="000F628D" w:rsidRDefault="0098771D" w:rsidP="000F628D">
      <w:pPr>
        <w:spacing w:line="360" w:lineRule="auto"/>
        <w:ind w:firstLine="360"/>
        <w:jc w:val="both"/>
        <w:rPr>
          <w:rFonts w:ascii="Arial" w:hAnsi="Arial" w:cs="Arial"/>
          <w:noProof/>
          <w:lang w:val="es-ES_tradnl" w:eastAsia="es-EC"/>
        </w:rPr>
      </w:pPr>
      <w:r>
        <w:rPr>
          <w:rFonts w:ascii="Arial" w:hAnsi="Arial" w:cs="Arial"/>
          <w:noProof/>
          <w:lang w:val="es-ES_tradnl" w:eastAsia="es-EC"/>
        </w:rPr>
        <w:t>SÍ</w:t>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r>
      <w:r w:rsidR="003D2FF6" w:rsidRPr="000F628D">
        <w:rPr>
          <w:rFonts w:ascii="Arial" w:hAnsi="Arial" w:cs="Arial"/>
          <w:noProof/>
          <w:lang w:val="es-ES_tradnl" w:eastAsia="es-EC"/>
        </w:rPr>
        <w:tab/>
        <w:t>NO</w:t>
      </w:r>
    </w:p>
    <w:p w:rsidR="003D2FF6" w:rsidRPr="000F628D" w:rsidRDefault="003D2FF6" w:rsidP="000F628D">
      <w:pPr>
        <w:spacing w:line="360" w:lineRule="auto"/>
        <w:ind w:firstLine="360"/>
        <w:jc w:val="both"/>
        <w:rPr>
          <w:rFonts w:ascii="Arial" w:hAnsi="Arial" w:cs="Arial"/>
          <w:noProof/>
          <w:lang w:val="es-ES_tradnl" w:eastAsia="es-EC"/>
        </w:rPr>
      </w:pPr>
      <w:r w:rsidRPr="000F628D">
        <w:rPr>
          <w:rFonts w:ascii="Arial" w:hAnsi="Arial" w:cs="Arial"/>
          <w:noProof/>
          <w:lang w:val="es-ES_tradnl" w:eastAsia="es-EC"/>
        </w:rPr>
        <w:t>Cómo…</w:t>
      </w:r>
    </w:p>
    <w:p w:rsidR="003D2FF6" w:rsidRPr="000F628D" w:rsidRDefault="003D2FF6" w:rsidP="000F628D">
      <w:pPr>
        <w:spacing w:line="360" w:lineRule="auto"/>
        <w:jc w:val="both"/>
        <w:rPr>
          <w:rFonts w:ascii="Arial" w:hAnsi="Arial" w:cs="Arial"/>
          <w:noProof/>
          <w:lang w:val="es-ES_tradnl" w:eastAsia="es-EC"/>
        </w:rPr>
      </w:pPr>
    </w:p>
    <w:p w:rsidR="003D2FF6" w:rsidRPr="000F628D" w:rsidRDefault="00245F12" w:rsidP="000F628D">
      <w:pPr>
        <w:numPr>
          <w:ilvl w:val="0"/>
          <w:numId w:val="20"/>
        </w:numPr>
        <w:spacing w:line="360" w:lineRule="auto"/>
        <w:jc w:val="both"/>
        <w:rPr>
          <w:rFonts w:ascii="Arial" w:hAnsi="Arial" w:cs="Arial"/>
          <w:noProof/>
          <w:lang w:val="es-ES_tradnl" w:eastAsia="es-EC"/>
        </w:rPr>
      </w:pPr>
      <w:r w:rsidRPr="00245F12">
        <w:rPr>
          <w:rFonts w:ascii="Arial" w:hAnsi="Arial" w:cs="Arial"/>
          <w:noProof/>
          <w:lang w:eastAsia="es-EC"/>
        </w:rPr>
        <w:pict>
          <v:rect id="Rectangle 88" o:spid="_x0000_s1041" style="position:absolute;left:0;text-align:left;margin-left:213.6pt;margin-top:37.85pt;width:20.1pt;height:18.4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"/>
        </w:pict>
      </w:r>
      <w:r w:rsidRPr="00245F12">
        <w:rPr>
          <w:rFonts w:ascii="Arial" w:hAnsi="Arial" w:cs="Arial"/>
          <w:noProof/>
          <w:lang w:eastAsia="es-EC"/>
        </w:rPr>
        <w:pict>
          <v:rect id="Rectangle 89" o:spid="_x0000_s1040" style="position:absolute;left:0;text-align:left;margin-left:321.35pt;margin-top:37.85pt;width:20.1pt;height:18.4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"/>
        </w:pict>
      </w:r>
      <w:r w:rsidRPr="00245F12">
        <w:rPr>
          <w:rFonts w:ascii="Arial" w:hAnsi="Arial" w:cs="Arial"/>
          <w:noProof/>
          <w:lang w:eastAsia="es-EC"/>
        </w:rPr>
        <w:pict>
          <v:rect id="Rectangle 87" o:spid="_x0000_s1039" style="position:absolute;left:0;text-align:left;margin-left:102.6pt;margin-top:37.85pt;width:20.1pt;height:18.4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"/>
        </w:pict>
      </w:r>
      <w:r w:rsidR="00F47E75">
        <w:rPr>
          <w:rFonts w:ascii="Arial" w:hAnsi="Arial" w:cs="Arial"/>
          <w:noProof/>
          <w:lang w:val="es-ES_tradnl" w:eastAsia="es-EC"/>
        </w:rPr>
        <w:t>¿</w:t>
      </w:r>
      <w:r w:rsidR="0098771D">
        <w:rPr>
          <w:rFonts w:ascii="Arial" w:hAnsi="Arial" w:cs="Arial"/>
          <w:noProof/>
          <w:lang w:val="es-ES_tradnl" w:eastAsia="es-EC"/>
        </w:rPr>
        <w:t>Cuá</w:t>
      </w:r>
      <w:r w:rsidR="003D2FF6" w:rsidRPr="000F628D">
        <w:rPr>
          <w:rFonts w:ascii="Arial" w:hAnsi="Arial" w:cs="Arial"/>
          <w:noProof/>
          <w:lang w:val="es-ES_tradnl" w:eastAsia="es-EC"/>
        </w:rPr>
        <w:t>l considera la razón para que no exista apertura a los discapacitados en el campo laboral</w:t>
      </w:r>
      <w:r w:rsidR="00F47E75">
        <w:rPr>
          <w:rFonts w:ascii="Arial" w:hAnsi="Arial" w:cs="Arial"/>
          <w:noProof/>
          <w:lang w:val="es-ES_tradnl" w:eastAsia="es-EC"/>
        </w:rPr>
        <w:t>?</w:t>
      </w:r>
    </w:p>
    <w:p w:rsidR="003D2FF6" w:rsidRPr="000F628D" w:rsidRDefault="003D2FF6" w:rsidP="000F628D">
      <w:pPr>
        <w:spacing w:line="360" w:lineRule="auto"/>
        <w:ind w:firstLine="360"/>
        <w:jc w:val="both"/>
        <w:rPr>
          <w:rFonts w:ascii="Arial" w:hAnsi="Arial" w:cs="Arial"/>
          <w:noProof/>
          <w:lang w:val="es-ES_tradnl" w:eastAsia="es-EC"/>
        </w:rPr>
      </w:pPr>
      <w:r w:rsidRPr="000F628D">
        <w:rPr>
          <w:rFonts w:ascii="Arial" w:hAnsi="Arial" w:cs="Arial"/>
          <w:noProof/>
          <w:lang w:val="es-ES_tradnl" w:eastAsia="es-EC"/>
        </w:rPr>
        <w:t>Infraestructura</w:t>
      </w:r>
      <w:r w:rsidR="00467D80" w:rsidRPr="000F628D">
        <w:rPr>
          <w:rFonts w:ascii="Arial" w:hAnsi="Arial" w:cs="Arial"/>
          <w:noProof/>
          <w:lang w:val="es-ES_tradnl" w:eastAsia="es-EC"/>
        </w:rPr>
        <w:tab/>
      </w:r>
      <w:r w:rsidRPr="000F628D">
        <w:rPr>
          <w:rFonts w:ascii="Arial" w:hAnsi="Arial" w:cs="Arial"/>
          <w:noProof/>
          <w:lang w:val="es-ES_tradnl" w:eastAsia="es-EC"/>
        </w:rPr>
        <w:tab/>
        <w:t>Desempeño</w:t>
      </w:r>
      <w:r w:rsidR="00467D80" w:rsidRPr="000F628D">
        <w:rPr>
          <w:rFonts w:ascii="Arial" w:hAnsi="Arial" w:cs="Arial"/>
          <w:noProof/>
          <w:lang w:val="es-ES_tradnl" w:eastAsia="es-EC"/>
        </w:rPr>
        <w:tab/>
      </w:r>
      <w:r w:rsidR="00467D80" w:rsidRPr="000F628D">
        <w:rPr>
          <w:rFonts w:ascii="Arial" w:hAnsi="Arial" w:cs="Arial"/>
          <w:noProof/>
          <w:lang w:val="es-ES_tradnl" w:eastAsia="es-EC"/>
        </w:rPr>
        <w:tab/>
      </w:r>
      <w:r w:rsidRPr="000F628D">
        <w:rPr>
          <w:rFonts w:ascii="Arial" w:hAnsi="Arial" w:cs="Arial"/>
          <w:noProof/>
          <w:lang w:val="es-ES_tradnl" w:eastAsia="es-EC"/>
        </w:rPr>
        <w:t>Presupuesto</w:t>
      </w:r>
      <w:r w:rsidRPr="000F628D">
        <w:rPr>
          <w:rFonts w:ascii="Arial" w:hAnsi="Arial" w:cs="Arial"/>
          <w:noProof/>
          <w:lang w:val="es-ES_tradnl" w:eastAsia="es-EC"/>
        </w:rPr>
        <w:tab/>
      </w:r>
      <w:r w:rsidRPr="000F628D">
        <w:rPr>
          <w:rFonts w:ascii="Arial" w:hAnsi="Arial" w:cs="Arial"/>
          <w:noProof/>
          <w:lang w:val="es-ES_tradnl" w:eastAsia="es-EC"/>
        </w:rPr>
        <w:tab/>
      </w:r>
      <w:r w:rsidRPr="000F628D">
        <w:rPr>
          <w:rFonts w:ascii="Arial" w:hAnsi="Arial" w:cs="Arial"/>
          <w:noProof/>
          <w:lang w:val="es-ES_tradnl" w:eastAsia="es-EC"/>
        </w:rPr>
        <w:tab/>
      </w:r>
      <w:r w:rsidRPr="000F628D">
        <w:rPr>
          <w:rFonts w:ascii="Arial" w:hAnsi="Arial" w:cs="Arial"/>
          <w:noProof/>
          <w:lang w:val="es-ES_tradnl" w:eastAsia="es-EC"/>
        </w:rPr>
        <w:tab/>
      </w:r>
      <w:r w:rsidRPr="000F628D">
        <w:rPr>
          <w:rFonts w:ascii="Arial" w:hAnsi="Arial" w:cs="Arial"/>
          <w:noProof/>
          <w:lang w:val="es-ES_tradnl" w:eastAsia="es-EC"/>
        </w:rPr>
        <w:tab/>
      </w:r>
    </w:p>
    <w:p w:rsidR="003D2FF6" w:rsidRPr="000F628D" w:rsidRDefault="00245F12" w:rsidP="000F628D">
      <w:pPr>
        <w:numPr>
          <w:ilvl w:val="0"/>
          <w:numId w:val="20"/>
        </w:numPr>
        <w:spacing w:line="360" w:lineRule="auto"/>
        <w:jc w:val="both"/>
        <w:rPr>
          <w:rFonts w:ascii="Arial" w:hAnsi="Arial" w:cs="Arial"/>
          <w:noProof/>
          <w:lang w:val="es-ES_tradnl" w:eastAsia="es-EC"/>
        </w:rPr>
      </w:pPr>
      <w:r w:rsidRPr="00245F12">
        <w:rPr>
          <w:rFonts w:ascii="Arial" w:hAnsi="Arial" w:cs="Arial"/>
          <w:noProof/>
          <w:lang w:eastAsia="es-EC"/>
        </w:rPr>
        <w:pict>
          <v:rect id="Rectangle 110" o:spid="_x0000_s1038" style="position:absolute;left:0;text-align:left;margin-left:268.4pt;margin-top:40.35pt;width:20.1pt;height:18.4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"/>
        </w:pict>
      </w:r>
      <w:r w:rsidR="00467D80" w:rsidRPr="000F628D">
        <w:rPr>
          <w:rFonts w:ascii="Arial" w:hAnsi="Arial" w:cs="Arial"/>
          <w:noProof/>
          <w:lang w:val="es-ES_tradnl" w:eastAsia="es-EC"/>
        </w:rPr>
        <w:t>¿</w:t>
      </w:r>
      <w:r w:rsidR="0098771D">
        <w:rPr>
          <w:rFonts w:ascii="Arial" w:hAnsi="Arial" w:cs="Arial"/>
          <w:noProof/>
          <w:lang w:val="es-ES_tradnl" w:eastAsia="es-EC"/>
        </w:rPr>
        <w:t>Qué</w:t>
      </w:r>
      <w:r w:rsidR="003D2FF6" w:rsidRPr="000F628D">
        <w:rPr>
          <w:rFonts w:ascii="Arial" w:hAnsi="Arial" w:cs="Arial"/>
          <w:noProof/>
          <w:lang w:val="es-ES_tradnl" w:eastAsia="es-EC"/>
        </w:rPr>
        <w:t xml:space="preserve"> instituciones le han ayudado en su capacitación e ingreso al campo laboral</w:t>
      </w:r>
      <w:r w:rsidR="00467D80" w:rsidRPr="000F628D">
        <w:rPr>
          <w:rFonts w:ascii="Arial" w:hAnsi="Arial" w:cs="Arial"/>
          <w:noProof/>
          <w:lang w:val="es-ES_tradnl" w:eastAsia="es-EC"/>
        </w:rPr>
        <w:t>?</w:t>
      </w:r>
    </w:p>
    <w:p w:rsidR="00467D80" w:rsidRPr="000F628D" w:rsidRDefault="00467D80" w:rsidP="000F628D">
      <w:pPr>
        <w:spacing w:line="360" w:lineRule="auto"/>
        <w:ind w:firstLine="360"/>
        <w:jc w:val="both"/>
        <w:rPr>
          <w:rFonts w:ascii="Arial" w:hAnsi="Arial" w:cs="Arial"/>
          <w:noProof/>
          <w:lang w:val="es-ES_tradnl" w:eastAsia="es-EC"/>
        </w:rPr>
        <w:sectPr w:rsidR="00467D80" w:rsidRPr="000F628D" w:rsidSect="00F8145D">
          <w:headerReference w:type="default" r:id="rId31"/>
          <w:footerReference w:type="default" r:id="rId32"/>
          <w:type w:val="continuous"/>
          <w:pgSz w:w="11907" w:h="16839" w:code="9"/>
          <w:pgMar w:top="2835" w:right="1701" w:bottom="1701" w:left="2268" w:header="709" w:footer="1020" w:gutter="0"/>
          <w:cols w:space="708"/>
          <w:docGrid w:linePitch="360"/>
        </w:sectPr>
      </w:pPr>
    </w:p>
    <w:p w:rsidR="003D2FF6" w:rsidRPr="000F628D" w:rsidRDefault="00245F12" w:rsidP="000F628D">
      <w:pPr>
        <w:spacing w:line="360" w:lineRule="auto"/>
        <w:ind w:firstLine="360"/>
        <w:jc w:val="both"/>
        <w:rPr>
          <w:rFonts w:ascii="Arial" w:hAnsi="Arial" w:cs="Arial"/>
          <w:noProof/>
          <w:lang w:val="es-ES_tradnl" w:eastAsia="es-EC"/>
        </w:rPr>
      </w:pPr>
      <w:r w:rsidRPr="00245F12">
        <w:rPr>
          <w:rFonts w:ascii="Arial" w:hAnsi="Arial" w:cs="Arial"/>
          <w:noProof/>
          <w:lang w:eastAsia="es-EC"/>
        </w:rPr>
        <w:lastRenderedPageBreak/>
        <w:pict>
          <v:rect id="Rectangle 111" o:spid="_x0000_s1037" style="position:absolute;left:0;text-align:left;margin-left:268.4pt;margin-top:19.7pt;width:20.1pt;height:18.4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"/>
        </w:pict>
      </w:r>
      <w:r w:rsidR="003D2FF6" w:rsidRPr="000F628D">
        <w:rPr>
          <w:rFonts w:ascii="Arial" w:hAnsi="Arial" w:cs="Arial"/>
          <w:noProof/>
          <w:lang w:val="es-ES_tradnl" w:eastAsia="es-EC"/>
        </w:rPr>
        <w:t xml:space="preserve">Secap </w:t>
      </w:r>
    </w:p>
    <w:p w:rsidR="003D2FF6" w:rsidRPr="000F628D" w:rsidRDefault="003D2FF6" w:rsidP="000F628D">
      <w:pPr>
        <w:spacing w:line="360" w:lineRule="auto"/>
        <w:ind w:left="360"/>
        <w:jc w:val="both"/>
        <w:rPr>
          <w:rFonts w:ascii="Arial" w:hAnsi="Arial" w:cs="Arial"/>
          <w:noProof/>
          <w:lang w:val="es-ES_tradnl" w:eastAsia="es-EC"/>
        </w:rPr>
      </w:pPr>
      <w:r w:rsidRPr="000F628D">
        <w:rPr>
          <w:rFonts w:ascii="Arial" w:hAnsi="Arial" w:cs="Arial"/>
          <w:noProof/>
          <w:lang w:val="es-ES_tradnl" w:eastAsia="es-EC"/>
        </w:rPr>
        <w:t>Ministerio de Inclusión Económica y Social</w:t>
      </w:r>
    </w:p>
    <w:p w:rsidR="003D2FF6" w:rsidRPr="000F628D" w:rsidRDefault="00245F12" w:rsidP="000F628D">
      <w:pPr>
        <w:spacing w:line="360" w:lineRule="auto"/>
        <w:ind w:left="360"/>
        <w:jc w:val="both"/>
        <w:rPr>
          <w:rFonts w:ascii="Arial" w:hAnsi="Arial" w:cs="Arial"/>
          <w:noProof/>
          <w:lang w:val="es-ES_tradnl" w:eastAsia="es-EC"/>
        </w:rPr>
      </w:pPr>
      <w:r w:rsidRPr="00245F12">
        <w:rPr>
          <w:rFonts w:ascii="Arial" w:hAnsi="Arial" w:cs="Arial"/>
          <w:noProof/>
          <w:lang w:eastAsia="es-EC"/>
        </w:rPr>
        <w:pict>
          <v:rect id="Rectangle 112" o:spid="_x0000_s1036" style="position:absolute;left:0;text-align:left;margin-left:268.4pt;margin-top:-.1pt;width:20.1pt;height:18.4pt;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"/>
        </w:pict>
      </w:r>
      <w:r w:rsidR="003D2FF6" w:rsidRPr="000F628D">
        <w:rPr>
          <w:rFonts w:ascii="Arial" w:hAnsi="Arial" w:cs="Arial"/>
          <w:noProof/>
          <w:lang w:val="es-ES_tradnl" w:eastAsia="es-EC"/>
        </w:rPr>
        <w:t>Ministerio de Relaciones Laborales</w:t>
      </w:r>
    </w:p>
    <w:p w:rsidR="003D2FF6" w:rsidRPr="000F628D" w:rsidRDefault="00245F12" w:rsidP="000F628D">
      <w:pPr>
        <w:spacing w:line="360" w:lineRule="auto"/>
        <w:ind w:firstLine="360"/>
        <w:jc w:val="both"/>
        <w:rPr>
          <w:rFonts w:ascii="Arial" w:hAnsi="Arial" w:cs="Arial"/>
          <w:noProof/>
          <w:lang w:val="es-ES_tradnl" w:eastAsia="es-EC"/>
        </w:rPr>
      </w:pPr>
      <w:r w:rsidRPr="00245F12">
        <w:rPr>
          <w:rFonts w:ascii="Arial" w:hAnsi="Arial" w:cs="Arial"/>
          <w:noProof/>
          <w:lang w:eastAsia="es-EC"/>
        </w:rPr>
        <w:pict>
          <v:rect id="Rectangle 113" o:spid="_x0000_s1035" style="position:absolute;left:0;text-align:left;margin-left:268.4pt;margin-top:.6pt;width:20.1pt;height:18.4pt;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"/>
        </w:pict>
      </w:r>
      <w:r w:rsidR="003D2FF6" w:rsidRPr="000F628D">
        <w:rPr>
          <w:rFonts w:ascii="Arial" w:hAnsi="Arial" w:cs="Arial"/>
          <w:noProof/>
          <w:lang w:val="es-ES_tradnl" w:eastAsia="es-EC"/>
        </w:rPr>
        <w:t>Otras…</w:t>
      </w:r>
    </w:p>
    <w:p w:rsidR="00467D80" w:rsidRPr="000F628D" w:rsidRDefault="00467D80" w:rsidP="000F628D">
      <w:pPr>
        <w:spacing w:line="360" w:lineRule="auto"/>
        <w:ind w:firstLine="360"/>
        <w:jc w:val="both"/>
        <w:rPr>
          <w:rFonts w:ascii="Arial" w:hAnsi="Arial" w:cs="Arial"/>
          <w:noProof/>
          <w:lang w:val="es-ES_tradnl" w:eastAsia="es-EC"/>
        </w:rPr>
        <w:sectPr w:rsidR="00467D80" w:rsidRPr="000F628D" w:rsidSect="00F8145D">
          <w:type w:val="continuous"/>
          <w:pgSz w:w="11907" w:h="16839" w:code="9"/>
          <w:pgMar w:top="2835" w:right="1701" w:bottom="1701" w:left="2268" w:header="709" w:footer="1020" w:gutter="0"/>
          <w:cols w:space="850"/>
          <w:docGrid w:linePitch="360"/>
        </w:sectPr>
      </w:pPr>
    </w:p>
    <w:p w:rsidR="00D47106" w:rsidRPr="000F628D" w:rsidRDefault="00D47106" w:rsidP="000F628D">
      <w:pPr>
        <w:spacing w:line="360" w:lineRule="auto"/>
        <w:ind w:firstLine="360"/>
        <w:jc w:val="both"/>
        <w:rPr>
          <w:rFonts w:ascii="Arial" w:hAnsi="Arial" w:cs="Arial"/>
          <w:noProof/>
          <w:lang w:val="es-ES_tradnl" w:eastAsia="es-EC"/>
        </w:rPr>
      </w:pPr>
    </w:p>
    <w:p w:rsidR="003D2FF6" w:rsidRPr="000F628D" w:rsidRDefault="003D2FF6" w:rsidP="000F628D">
      <w:pPr>
        <w:numPr>
          <w:ilvl w:val="0"/>
          <w:numId w:val="17"/>
        </w:numPr>
        <w:spacing w:line="360" w:lineRule="auto"/>
        <w:jc w:val="both"/>
        <w:rPr>
          <w:rFonts w:ascii="Arial" w:hAnsi="Arial" w:cs="Arial"/>
          <w:lang w:val="es-ES_tradnl"/>
        </w:rPr>
      </w:pPr>
      <w:r w:rsidRPr="000F628D">
        <w:rPr>
          <w:rFonts w:ascii="Arial" w:hAnsi="Arial" w:cs="Arial"/>
          <w:lang w:val="es-ES_tradnl"/>
        </w:rPr>
        <w:t>Según su criterio</w:t>
      </w:r>
      <w:r w:rsidR="00467D80" w:rsidRPr="000F628D">
        <w:rPr>
          <w:rFonts w:ascii="Arial" w:hAnsi="Arial" w:cs="Arial"/>
          <w:lang w:val="es-ES_tradnl"/>
        </w:rPr>
        <w:t>:</w:t>
      </w:r>
      <w:r w:rsidRPr="000F628D">
        <w:rPr>
          <w:rFonts w:ascii="Arial" w:hAnsi="Arial" w:cs="Arial"/>
          <w:lang w:val="es-ES_tradnl"/>
        </w:rPr>
        <w:t xml:space="preserve"> </w:t>
      </w:r>
      <w:r w:rsidR="00467D80" w:rsidRPr="000F628D">
        <w:rPr>
          <w:rFonts w:ascii="Arial" w:hAnsi="Arial" w:cs="Arial"/>
          <w:lang w:val="es-ES_tradnl"/>
        </w:rPr>
        <w:t>¿cuáles</w:t>
      </w:r>
      <w:r w:rsidRPr="000F628D">
        <w:rPr>
          <w:rFonts w:ascii="Arial" w:hAnsi="Arial" w:cs="Arial"/>
          <w:lang w:val="es-ES_tradnl"/>
        </w:rPr>
        <w:t xml:space="preserve"> serían las condiciones a presentarse para que exista una verdadera inclusión económica y social</w:t>
      </w:r>
      <w:r w:rsidR="00467D80" w:rsidRPr="000F628D">
        <w:rPr>
          <w:rFonts w:ascii="Arial" w:hAnsi="Arial" w:cs="Arial"/>
          <w:lang w:val="es-ES_tradnl"/>
        </w:rPr>
        <w:t>?</w:t>
      </w:r>
    </w:p>
    <w:p w:rsidR="00EC019F" w:rsidRDefault="00F96B24" w:rsidP="00CE0EB1">
      <w:pPr>
        <w:spacing w:line="360" w:lineRule="auto"/>
        <w:jc w:val="both"/>
        <w:rPr>
          <w:rFonts w:ascii="Arial" w:hAnsi="Arial" w:cs="Arial"/>
          <w:b/>
          <w:lang w:val="es-ES_tradnl"/>
        </w:rPr>
      </w:pPr>
      <w:r w:rsidRPr="000F628D">
        <w:rPr>
          <w:rFonts w:ascii="Arial" w:hAnsi="Arial" w:cs="Arial"/>
          <w:lang w:val="es-ES_tradnl"/>
        </w:rPr>
        <w:t>……………………………………………………………………………………………………………………………………………………………………</w:t>
      </w:r>
      <w:r w:rsidR="00EC019F">
        <w:rPr>
          <w:rFonts w:ascii="Arial" w:hAnsi="Arial" w:cs="Arial"/>
          <w:b/>
          <w:lang w:val="es-ES_tradnl"/>
        </w:rPr>
        <w:br w:type="page"/>
      </w:r>
    </w:p>
    <w:p w:rsidR="00F96B24" w:rsidRPr="000F628D" w:rsidRDefault="00F96B24" w:rsidP="000F628D">
      <w:pPr>
        <w:spacing w:line="360" w:lineRule="auto"/>
        <w:jc w:val="both"/>
        <w:rPr>
          <w:rFonts w:ascii="Arial" w:hAnsi="Arial" w:cs="Arial"/>
          <w:b/>
          <w:lang w:val="es-ES_tradnl"/>
        </w:rPr>
      </w:pPr>
      <w:r w:rsidRPr="000F628D">
        <w:rPr>
          <w:rFonts w:ascii="Arial" w:hAnsi="Arial" w:cs="Arial"/>
          <w:b/>
          <w:lang w:val="es-ES_tradnl"/>
        </w:rPr>
        <w:lastRenderedPageBreak/>
        <w:t xml:space="preserve">ANEXO </w:t>
      </w:r>
      <w:r w:rsidR="00733BCA" w:rsidRPr="000F628D">
        <w:rPr>
          <w:rFonts w:ascii="Arial" w:hAnsi="Arial" w:cs="Arial"/>
          <w:b/>
          <w:lang w:val="es-ES_tradnl"/>
        </w:rPr>
        <w:t>2</w:t>
      </w:r>
    </w:p>
    <w:p w:rsidR="00DF0D74" w:rsidRPr="000F628D" w:rsidRDefault="00DF0D74" w:rsidP="000F628D">
      <w:pPr>
        <w:spacing w:line="360" w:lineRule="auto"/>
        <w:jc w:val="both"/>
        <w:rPr>
          <w:rFonts w:ascii="Arial" w:hAnsi="Arial" w:cs="Arial"/>
          <w:b/>
          <w:lang w:val="es-ES_tradnl"/>
        </w:rPr>
      </w:pPr>
    </w:p>
    <w:p w:rsidR="00DF0D74" w:rsidRDefault="00DF0D74" w:rsidP="000F628D">
      <w:pPr>
        <w:spacing w:line="360" w:lineRule="auto"/>
        <w:jc w:val="both"/>
        <w:rPr>
          <w:rFonts w:ascii="Arial" w:hAnsi="Arial" w:cs="Arial"/>
          <w:b/>
          <w:lang w:val="es-ES"/>
        </w:rPr>
      </w:pPr>
      <w:r w:rsidRPr="000F628D">
        <w:rPr>
          <w:rFonts w:ascii="Arial" w:hAnsi="Arial" w:cs="Arial"/>
          <w:b/>
          <w:lang w:val="es-ES_tradnl"/>
        </w:rPr>
        <w:t>Entrevista:</w:t>
      </w:r>
      <w:r w:rsidRPr="000F628D">
        <w:rPr>
          <w:rFonts w:ascii="Arial" w:hAnsi="Arial" w:cs="Arial"/>
          <w:lang w:val="es-ES"/>
        </w:rPr>
        <w:t xml:space="preserve"> </w:t>
      </w:r>
      <w:r w:rsidRPr="000F628D">
        <w:rPr>
          <w:rFonts w:ascii="Arial" w:hAnsi="Arial" w:cs="Arial"/>
          <w:b/>
          <w:lang w:val="es-ES"/>
        </w:rPr>
        <w:t>Dr. Juan Marcos Rivera - Coordinador Provincial Del Conadis</w:t>
      </w:r>
    </w:p>
    <w:p w:rsidR="00D14720" w:rsidRPr="000F628D" w:rsidRDefault="00D14720" w:rsidP="000F628D">
      <w:pPr>
        <w:spacing w:line="360" w:lineRule="auto"/>
        <w:jc w:val="both"/>
        <w:rPr>
          <w:rFonts w:ascii="Arial" w:hAnsi="Arial" w:cs="Arial"/>
          <w:b/>
          <w:lang w:val="es-ES"/>
        </w:rPr>
      </w:pPr>
    </w:p>
    <w:p w:rsidR="00733BCA" w:rsidRPr="000F628D" w:rsidRDefault="00733BCA" w:rsidP="000F628D">
      <w:pPr>
        <w:spacing w:line="360" w:lineRule="auto"/>
        <w:jc w:val="both"/>
        <w:rPr>
          <w:rFonts w:ascii="Arial" w:hAnsi="Arial" w:cs="Arial"/>
          <w:b/>
          <w:lang w:val="es-ES_tradnl"/>
        </w:rPr>
      </w:pPr>
      <w:r w:rsidRPr="000F628D">
        <w:rPr>
          <w:rFonts w:ascii="Arial" w:hAnsi="Arial" w:cs="Arial"/>
          <w:b/>
          <w:lang w:val="es-ES_tradnl"/>
        </w:rPr>
        <w:t xml:space="preserve">1 </w:t>
      </w:r>
      <w:r w:rsidR="00DF0D74" w:rsidRPr="000F628D">
        <w:rPr>
          <w:rFonts w:ascii="Arial" w:hAnsi="Arial" w:cs="Arial"/>
          <w:b/>
          <w:lang w:val="es-ES_tradnl"/>
        </w:rPr>
        <w:t>¿Cuá</w:t>
      </w:r>
      <w:r w:rsidRPr="000F628D">
        <w:rPr>
          <w:rFonts w:ascii="Arial" w:hAnsi="Arial" w:cs="Arial"/>
          <w:b/>
          <w:lang w:val="es-ES_tradnl"/>
        </w:rPr>
        <w:t xml:space="preserve">ntas personas </w:t>
      </w:r>
      <w:r w:rsidR="00DF0D74" w:rsidRPr="000F628D">
        <w:rPr>
          <w:rFonts w:ascii="Arial" w:hAnsi="Arial" w:cs="Arial"/>
          <w:b/>
          <w:lang w:val="es-ES_tradnl"/>
        </w:rPr>
        <w:t>e</w:t>
      </w:r>
      <w:r w:rsidRPr="000F628D">
        <w:rPr>
          <w:rFonts w:ascii="Arial" w:hAnsi="Arial" w:cs="Arial"/>
          <w:b/>
          <w:lang w:val="es-ES_tradnl"/>
        </w:rPr>
        <w:t>stán registradas en el Conadis</w:t>
      </w:r>
      <w:r w:rsidR="00DF0D74" w:rsidRPr="000F628D">
        <w:rPr>
          <w:rFonts w:ascii="Arial" w:hAnsi="Arial" w:cs="Arial"/>
          <w:b/>
          <w:lang w:val="es-ES_tradnl"/>
        </w:rPr>
        <w:t>?</w:t>
      </w:r>
    </w:p>
    <w:p w:rsidR="00733BCA" w:rsidRPr="000F628D" w:rsidRDefault="00733BCA" w:rsidP="000F628D">
      <w:pPr>
        <w:spacing w:line="360" w:lineRule="auto"/>
        <w:jc w:val="both"/>
        <w:rPr>
          <w:rFonts w:ascii="Arial" w:hAnsi="Arial" w:cs="Arial"/>
          <w:lang w:val="es-ES_tradnl"/>
        </w:rPr>
      </w:pPr>
      <w:r w:rsidRPr="000F628D">
        <w:rPr>
          <w:rFonts w:ascii="Arial" w:hAnsi="Arial" w:cs="Arial"/>
          <w:lang w:val="es-ES_tradnl"/>
        </w:rPr>
        <w:t>Actualmente, hasta el mes de marzo, tenemos alrededor de 5997 personas registradas entre niños, niñas, jóvenes, adultos y adultos mayores entre personas carnetizadas por primera vez y personas que han renovado su carnet del Conadis. Es importante observar que existe disposición de las personas en venir y registrarse, esto demuestra que existe un mayor interés de la personas por formar parte y ser beneficiados por la labor del Conadis.</w:t>
      </w:r>
    </w:p>
    <w:p w:rsidR="00733BCA" w:rsidRPr="000F628D" w:rsidRDefault="00733BCA" w:rsidP="000F628D">
      <w:pPr>
        <w:spacing w:line="360" w:lineRule="auto"/>
        <w:jc w:val="both"/>
        <w:rPr>
          <w:rFonts w:ascii="Arial" w:hAnsi="Arial" w:cs="Arial"/>
          <w:lang w:val="es-ES_tradnl"/>
        </w:rPr>
      </w:pPr>
    </w:p>
    <w:p w:rsidR="00733BCA" w:rsidRPr="000F628D" w:rsidRDefault="00733BCA" w:rsidP="000F628D">
      <w:pPr>
        <w:spacing w:line="360" w:lineRule="auto"/>
        <w:jc w:val="both"/>
        <w:rPr>
          <w:rFonts w:ascii="Arial" w:hAnsi="Arial" w:cs="Arial"/>
          <w:b/>
          <w:lang w:val="es-ES_tradnl"/>
        </w:rPr>
      </w:pPr>
      <w:r w:rsidRPr="000F628D">
        <w:rPr>
          <w:rFonts w:ascii="Arial" w:hAnsi="Arial" w:cs="Arial"/>
          <w:b/>
          <w:lang w:val="es-ES_tradnl"/>
        </w:rPr>
        <w:t xml:space="preserve">2 </w:t>
      </w:r>
      <w:r w:rsidR="00DF0D74" w:rsidRPr="000F628D">
        <w:rPr>
          <w:rFonts w:ascii="Arial" w:hAnsi="Arial" w:cs="Arial"/>
          <w:b/>
          <w:lang w:val="es-ES_tradnl"/>
        </w:rPr>
        <w:t>¿Qué</w:t>
      </w:r>
      <w:r w:rsidRPr="000F628D">
        <w:rPr>
          <w:rFonts w:ascii="Arial" w:hAnsi="Arial" w:cs="Arial"/>
          <w:b/>
          <w:lang w:val="es-ES_tradnl"/>
        </w:rPr>
        <w:t xml:space="preserve"> beneficios obtiene la persona registrada</w:t>
      </w:r>
      <w:r w:rsidR="00DF0D74" w:rsidRPr="000F628D">
        <w:rPr>
          <w:rFonts w:ascii="Arial" w:hAnsi="Arial" w:cs="Arial"/>
          <w:b/>
          <w:lang w:val="es-ES_tradnl"/>
        </w:rPr>
        <w:t>?</w:t>
      </w:r>
    </w:p>
    <w:p w:rsidR="00733BCA" w:rsidRPr="000F628D" w:rsidRDefault="00733BCA" w:rsidP="000F628D">
      <w:pPr>
        <w:spacing w:line="360" w:lineRule="auto"/>
        <w:jc w:val="both"/>
        <w:rPr>
          <w:rFonts w:ascii="Arial" w:hAnsi="Arial" w:cs="Arial"/>
          <w:lang w:val="es-ES_tradnl"/>
        </w:rPr>
      </w:pPr>
      <w:r w:rsidRPr="000F628D">
        <w:rPr>
          <w:rFonts w:ascii="Arial" w:hAnsi="Arial" w:cs="Arial"/>
          <w:lang w:val="es-ES_tradnl"/>
        </w:rPr>
        <w:t>La persona registrada obtiene ayuda por parte del Conadis en la obtención de ayuda técnica para su movilización o desarrollo como son sillas de rueda, audífonos, muletas entre otros. También por medio del carnet pueden acceder al pago de medio pasaje en el transporte público o atención prioritaria en las diversas instituciones del estado.</w:t>
      </w:r>
    </w:p>
    <w:p w:rsidR="00733BCA" w:rsidRPr="000F628D" w:rsidRDefault="00733BCA" w:rsidP="000F628D">
      <w:pPr>
        <w:spacing w:line="360" w:lineRule="auto"/>
        <w:jc w:val="both"/>
        <w:rPr>
          <w:rFonts w:ascii="Arial" w:hAnsi="Arial" w:cs="Arial"/>
          <w:lang w:val="es-ES_tradnl"/>
        </w:rPr>
      </w:pPr>
      <w:r w:rsidRPr="000F628D">
        <w:rPr>
          <w:rFonts w:ascii="Arial" w:hAnsi="Arial" w:cs="Arial"/>
          <w:lang w:val="es-ES_tradnl"/>
        </w:rPr>
        <w:t>También, dependiendo de la gravedad de la discapacidad pueden optar por un bono  de 264 dólares lo que se convierte en un aporte directo, pero esto para quienes posean una alta discapacidad que no les permita desarrollarse o desenvolverse o sean personas de muy bajos recursos.</w:t>
      </w:r>
    </w:p>
    <w:p w:rsidR="00733BCA" w:rsidRPr="000F628D" w:rsidRDefault="00733BCA" w:rsidP="000F628D">
      <w:pPr>
        <w:spacing w:line="360" w:lineRule="auto"/>
        <w:jc w:val="both"/>
        <w:rPr>
          <w:rFonts w:ascii="Arial" w:hAnsi="Arial" w:cs="Arial"/>
          <w:lang w:val="es-ES_tradnl"/>
        </w:rPr>
      </w:pPr>
    </w:p>
    <w:p w:rsidR="00733BCA" w:rsidRPr="000F628D" w:rsidRDefault="00733BCA" w:rsidP="000F628D">
      <w:pPr>
        <w:spacing w:line="360" w:lineRule="auto"/>
        <w:jc w:val="both"/>
        <w:rPr>
          <w:rFonts w:ascii="Arial" w:hAnsi="Arial" w:cs="Arial"/>
          <w:b/>
          <w:lang w:val="es-ES_tradnl"/>
        </w:rPr>
      </w:pPr>
      <w:r w:rsidRPr="000F628D">
        <w:rPr>
          <w:rFonts w:ascii="Arial" w:hAnsi="Arial" w:cs="Arial"/>
          <w:b/>
          <w:lang w:val="es-ES_tradnl"/>
        </w:rPr>
        <w:t xml:space="preserve">3 </w:t>
      </w:r>
      <w:r w:rsidR="0098771D">
        <w:rPr>
          <w:rFonts w:ascii="Arial" w:hAnsi="Arial" w:cs="Arial"/>
          <w:b/>
          <w:lang w:val="es-ES_tradnl"/>
        </w:rPr>
        <w:t>¿Q</w:t>
      </w:r>
      <w:r w:rsidR="00DF0D74" w:rsidRPr="000F628D">
        <w:rPr>
          <w:rFonts w:ascii="Arial" w:hAnsi="Arial" w:cs="Arial"/>
          <w:b/>
          <w:lang w:val="es-ES_tradnl"/>
        </w:rPr>
        <w:t>ué</w:t>
      </w:r>
      <w:r w:rsidRPr="000F628D">
        <w:rPr>
          <w:rFonts w:ascii="Arial" w:hAnsi="Arial" w:cs="Arial"/>
          <w:b/>
          <w:lang w:val="es-ES_tradnl"/>
        </w:rPr>
        <w:t xml:space="preserve"> tipo de personas o de que nivel socioeconómico acceden en mayor número a registrarse en el Conadis</w:t>
      </w:r>
      <w:r w:rsidR="00DF0D74" w:rsidRPr="000F628D">
        <w:rPr>
          <w:rFonts w:ascii="Arial" w:hAnsi="Arial" w:cs="Arial"/>
          <w:b/>
          <w:lang w:val="es-ES_tradnl"/>
        </w:rPr>
        <w:t>?</w:t>
      </w:r>
    </w:p>
    <w:p w:rsidR="00733BCA" w:rsidRPr="000F628D" w:rsidRDefault="00733BCA" w:rsidP="000F628D">
      <w:pPr>
        <w:spacing w:line="360" w:lineRule="auto"/>
        <w:jc w:val="both"/>
        <w:rPr>
          <w:rFonts w:ascii="Arial" w:hAnsi="Arial" w:cs="Arial"/>
          <w:lang w:val="es-ES_tradnl"/>
        </w:rPr>
      </w:pPr>
      <w:r w:rsidRPr="000F628D">
        <w:rPr>
          <w:rFonts w:ascii="Arial" w:hAnsi="Arial" w:cs="Arial"/>
          <w:lang w:val="es-ES_tradnl"/>
        </w:rPr>
        <w:t>Bueno, las personas que están registradas pertenecen a un nivel socioeconómico medio y bajo, y en su mayoría acuden a nosotros para obtener prótesis, muletas y demás recursos que ellos necesitan.</w:t>
      </w:r>
    </w:p>
    <w:p w:rsidR="00733BCA" w:rsidRPr="000F628D" w:rsidRDefault="00733BCA" w:rsidP="000F628D">
      <w:pPr>
        <w:spacing w:line="360" w:lineRule="auto"/>
        <w:jc w:val="both"/>
        <w:rPr>
          <w:rFonts w:ascii="Arial" w:hAnsi="Arial" w:cs="Arial"/>
          <w:b/>
          <w:lang w:val="es-ES_tradnl"/>
        </w:rPr>
      </w:pPr>
      <w:r w:rsidRPr="000F628D">
        <w:rPr>
          <w:rFonts w:ascii="Arial" w:hAnsi="Arial" w:cs="Arial"/>
          <w:b/>
          <w:lang w:val="es-ES_tradnl"/>
        </w:rPr>
        <w:lastRenderedPageBreak/>
        <w:t xml:space="preserve">4 </w:t>
      </w:r>
      <w:r w:rsidR="00DF0D74" w:rsidRPr="000F628D">
        <w:rPr>
          <w:rFonts w:ascii="Arial" w:hAnsi="Arial" w:cs="Arial"/>
          <w:b/>
          <w:lang w:val="es-ES_tradnl"/>
        </w:rPr>
        <w:t>¿</w:t>
      </w:r>
      <w:r w:rsidRPr="000F628D">
        <w:rPr>
          <w:rFonts w:ascii="Arial" w:hAnsi="Arial" w:cs="Arial"/>
          <w:b/>
          <w:lang w:val="es-ES_tradnl"/>
        </w:rPr>
        <w:t>De las personas registradas, cuantas poseen trabajo en la provincia de S</w:t>
      </w:r>
      <w:r w:rsidR="00DF0D74" w:rsidRPr="000F628D">
        <w:rPr>
          <w:rFonts w:ascii="Arial" w:hAnsi="Arial" w:cs="Arial"/>
          <w:b/>
          <w:lang w:val="es-ES_tradnl"/>
        </w:rPr>
        <w:t>a</w:t>
      </w:r>
      <w:r w:rsidRPr="000F628D">
        <w:rPr>
          <w:rFonts w:ascii="Arial" w:hAnsi="Arial" w:cs="Arial"/>
          <w:b/>
          <w:lang w:val="es-ES_tradnl"/>
        </w:rPr>
        <w:t>nta Elena</w:t>
      </w:r>
      <w:r w:rsidR="00DF0D74" w:rsidRPr="000F628D">
        <w:rPr>
          <w:rFonts w:ascii="Arial" w:hAnsi="Arial" w:cs="Arial"/>
          <w:b/>
          <w:lang w:val="es-ES_tradnl"/>
        </w:rPr>
        <w:t>?</w:t>
      </w:r>
    </w:p>
    <w:p w:rsidR="00733BCA" w:rsidRPr="000F628D" w:rsidRDefault="00733BCA" w:rsidP="000F628D">
      <w:pPr>
        <w:spacing w:line="360" w:lineRule="auto"/>
        <w:jc w:val="both"/>
        <w:rPr>
          <w:rFonts w:ascii="Arial" w:hAnsi="Arial" w:cs="Arial"/>
          <w:lang w:val="es-ES_tradnl"/>
        </w:rPr>
      </w:pPr>
      <w:r w:rsidRPr="000F628D">
        <w:rPr>
          <w:rFonts w:ascii="Arial" w:hAnsi="Arial" w:cs="Arial"/>
          <w:lang w:val="es-ES_tradnl"/>
        </w:rPr>
        <w:t>No existe una estadística real de cuantas personas registradas al Conadis poseen trabajo pero nosotros como institución hemos ayudado a varias personas a que consigan trabajo en diferentes instituciones, más que nada en las instituciones públicas. Además existen personas que logran obtener un empleo por su propia cuenta por lo que es difícil mantener una base de datos concreta sobre la situación laboral de las personas.</w:t>
      </w:r>
    </w:p>
    <w:p w:rsidR="00733BCA" w:rsidRPr="000F628D" w:rsidRDefault="00733BCA" w:rsidP="000F628D">
      <w:pPr>
        <w:spacing w:line="360" w:lineRule="auto"/>
        <w:jc w:val="both"/>
        <w:rPr>
          <w:rFonts w:ascii="Arial" w:hAnsi="Arial" w:cs="Arial"/>
          <w:lang w:val="es-ES_tradnl"/>
        </w:rPr>
      </w:pPr>
    </w:p>
    <w:p w:rsidR="00733BCA" w:rsidRPr="000F628D" w:rsidRDefault="00733BCA" w:rsidP="000F628D">
      <w:pPr>
        <w:spacing w:line="360" w:lineRule="auto"/>
        <w:jc w:val="both"/>
        <w:rPr>
          <w:rFonts w:ascii="Arial" w:hAnsi="Arial" w:cs="Arial"/>
          <w:b/>
          <w:lang w:val="es-ES_tradnl"/>
        </w:rPr>
      </w:pPr>
      <w:r w:rsidRPr="000F628D">
        <w:rPr>
          <w:rFonts w:ascii="Arial" w:hAnsi="Arial" w:cs="Arial"/>
          <w:b/>
          <w:lang w:val="es-ES_tradnl"/>
        </w:rPr>
        <w:t xml:space="preserve">5 </w:t>
      </w:r>
      <w:r w:rsidR="00D14720">
        <w:rPr>
          <w:rFonts w:ascii="Arial" w:hAnsi="Arial" w:cs="Arial"/>
          <w:b/>
          <w:lang w:val="es-ES_tradnl"/>
        </w:rPr>
        <w:t>¿</w:t>
      </w:r>
      <w:r w:rsidRPr="000F628D">
        <w:rPr>
          <w:rFonts w:ascii="Arial" w:hAnsi="Arial" w:cs="Arial"/>
          <w:b/>
          <w:lang w:val="es-ES_tradnl"/>
        </w:rPr>
        <w:t>Qué tipo de discapacidad es, por así decirlo, la más aceptada en el campo laboral</w:t>
      </w:r>
      <w:r w:rsidR="00DF0D74" w:rsidRPr="000F628D">
        <w:rPr>
          <w:rFonts w:ascii="Arial" w:hAnsi="Arial" w:cs="Arial"/>
          <w:b/>
          <w:lang w:val="es-ES_tradnl"/>
        </w:rPr>
        <w:t>?</w:t>
      </w:r>
    </w:p>
    <w:p w:rsidR="00733BCA" w:rsidRPr="000F628D" w:rsidRDefault="00733BCA" w:rsidP="000F628D">
      <w:pPr>
        <w:spacing w:line="360" w:lineRule="auto"/>
        <w:jc w:val="both"/>
        <w:rPr>
          <w:rFonts w:ascii="Arial" w:hAnsi="Arial" w:cs="Arial"/>
          <w:lang w:val="es-ES_tradnl"/>
        </w:rPr>
      </w:pPr>
      <w:r w:rsidRPr="000F628D">
        <w:rPr>
          <w:rFonts w:ascii="Arial" w:hAnsi="Arial" w:cs="Arial"/>
          <w:lang w:val="es-ES_tradnl"/>
        </w:rPr>
        <w:t>Considero que las personas con discapacidad auditiva son quienes podrían obtener más oportunidades en el campo laboral seguido de las personas con discapacidad visual y las personas con discapacidad física.</w:t>
      </w:r>
    </w:p>
    <w:p w:rsidR="00F679F0" w:rsidRPr="000F628D" w:rsidRDefault="00F679F0" w:rsidP="000F628D">
      <w:pPr>
        <w:spacing w:line="360" w:lineRule="auto"/>
        <w:jc w:val="both"/>
        <w:rPr>
          <w:rFonts w:ascii="Arial" w:hAnsi="Arial" w:cs="Arial"/>
          <w:b/>
          <w:lang w:val="es-ES_tradnl"/>
        </w:rPr>
      </w:pPr>
    </w:p>
    <w:p w:rsidR="00733BCA" w:rsidRPr="000F628D" w:rsidRDefault="00733BCA" w:rsidP="000F628D">
      <w:pPr>
        <w:spacing w:line="360" w:lineRule="auto"/>
        <w:jc w:val="both"/>
        <w:rPr>
          <w:rFonts w:ascii="Arial" w:hAnsi="Arial" w:cs="Arial"/>
          <w:b/>
          <w:lang w:val="es-ES_tradnl"/>
        </w:rPr>
      </w:pPr>
      <w:r w:rsidRPr="000F628D">
        <w:rPr>
          <w:rFonts w:ascii="Arial" w:hAnsi="Arial" w:cs="Arial"/>
          <w:b/>
          <w:lang w:val="es-ES_tradnl"/>
        </w:rPr>
        <w:t xml:space="preserve">6 </w:t>
      </w:r>
      <w:r w:rsidR="00DF0D74" w:rsidRPr="000F628D">
        <w:rPr>
          <w:rFonts w:ascii="Arial" w:hAnsi="Arial" w:cs="Arial"/>
          <w:b/>
          <w:lang w:val="es-ES_tradnl"/>
        </w:rPr>
        <w:t>¿</w:t>
      </w:r>
      <w:r w:rsidRPr="000F628D">
        <w:rPr>
          <w:rFonts w:ascii="Arial" w:hAnsi="Arial" w:cs="Arial"/>
          <w:b/>
          <w:lang w:val="es-ES_tradnl"/>
        </w:rPr>
        <w:t>Qué proyectos se llevan a cabo o se planea implementar para insertarlos en el campo laboral</w:t>
      </w:r>
      <w:r w:rsidR="00DF0D74" w:rsidRPr="000F628D">
        <w:rPr>
          <w:rFonts w:ascii="Arial" w:hAnsi="Arial" w:cs="Arial"/>
          <w:b/>
          <w:lang w:val="es-ES_tradnl"/>
        </w:rPr>
        <w:t>?</w:t>
      </w:r>
    </w:p>
    <w:p w:rsidR="00733BCA" w:rsidRPr="000F628D" w:rsidRDefault="00733BCA" w:rsidP="000F628D">
      <w:pPr>
        <w:spacing w:line="360" w:lineRule="auto"/>
        <w:jc w:val="both"/>
        <w:rPr>
          <w:rFonts w:ascii="Arial" w:hAnsi="Arial" w:cs="Arial"/>
          <w:lang w:val="es-ES_tradnl"/>
        </w:rPr>
      </w:pPr>
      <w:r w:rsidRPr="000F628D">
        <w:rPr>
          <w:rFonts w:ascii="Arial" w:hAnsi="Arial" w:cs="Arial"/>
          <w:lang w:val="es-ES"/>
        </w:rPr>
        <w:t>Existe</w:t>
      </w:r>
      <w:r w:rsidR="0098771D">
        <w:rPr>
          <w:rFonts w:ascii="Arial" w:hAnsi="Arial" w:cs="Arial"/>
          <w:lang w:val="es-ES"/>
        </w:rPr>
        <w:t xml:space="preserve"> un convenio con el SECAP y el Ministerio de Relaciones L</w:t>
      </w:r>
      <w:r w:rsidRPr="000F628D">
        <w:rPr>
          <w:rFonts w:ascii="Arial" w:hAnsi="Arial" w:cs="Arial"/>
          <w:lang w:val="es-ES"/>
        </w:rPr>
        <w:t xml:space="preserve">aborales para capacitar a personas discapacidades en diferentes cursos  que el </w:t>
      </w:r>
      <w:r w:rsidR="004730C8" w:rsidRPr="000F628D">
        <w:rPr>
          <w:rFonts w:ascii="Arial" w:hAnsi="Arial" w:cs="Arial"/>
          <w:lang w:val="es-ES"/>
        </w:rPr>
        <w:t>SECAP</w:t>
      </w:r>
      <w:r w:rsidRPr="000F628D">
        <w:rPr>
          <w:rFonts w:ascii="Arial" w:hAnsi="Arial" w:cs="Arial"/>
          <w:lang w:val="es-ES"/>
        </w:rPr>
        <w:t xml:space="preserve"> brinda para seguir insertando en el sector laboral a las personas con discapacidades para que tengan una preparación adecuada a las demandas laborales</w:t>
      </w:r>
    </w:p>
    <w:p w:rsidR="00733BCA" w:rsidRPr="000F628D" w:rsidRDefault="00733BCA" w:rsidP="000F628D">
      <w:pPr>
        <w:spacing w:line="360" w:lineRule="auto"/>
        <w:jc w:val="both"/>
        <w:rPr>
          <w:rFonts w:ascii="Arial" w:hAnsi="Arial" w:cs="Arial"/>
          <w:lang w:val="es-ES_tradnl"/>
        </w:rPr>
      </w:pPr>
    </w:p>
    <w:p w:rsidR="00733BCA" w:rsidRPr="000F628D" w:rsidRDefault="00DF0D74" w:rsidP="000F628D">
      <w:pPr>
        <w:spacing w:line="360" w:lineRule="auto"/>
        <w:jc w:val="both"/>
        <w:rPr>
          <w:rFonts w:ascii="Arial" w:hAnsi="Arial" w:cs="Arial"/>
          <w:b/>
          <w:lang w:val="es-ES_tradnl"/>
        </w:rPr>
      </w:pPr>
      <w:r w:rsidRPr="000F628D">
        <w:rPr>
          <w:rFonts w:ascii="Arial" w:hAnsi="Arial" w:cs="Arial"/>
          <w:b/>
          <w:lang w:val="es-ES_tradnl"/>
        </w:rPr>
        <w:t>7</w:t>
      </w:r>
      <w:r w:rsidR="00733BCA" w:rsidRPr="000F628D">
        <w:rPr>
          <w:rFonts w:ascii="Arial" w:hAnsi="Arial" w:cs="Arial"/>
          <w:b/>
          <w:lang w:val="es-ES_tradnl"/>
        </w:rPr>
        <w:t xml:space="preserve"> </w:t>
      </w:r>
      <w:r w:rsidRPr="000F628D">
        <w:rPr>
          <w:rFonts w:ascii="Arial" w:hAnsi="Arial" w:cs="Arial"/>
          <w:b/>
          <w:lang w:val="es-ES_tradnl"/>
        </w:rPr>
        <w:t>¿Qué</w:t>
      </w:r>
      <w:r w:rsidR="00733BCA" w:rsidRPr="000F628D">
        <w:rPr>
          <w:rFonts w:ascii="Arial" w:hAnsi="Arial" w:cs="Arial"/>
          <w:b/>
          <w:lang w:val="es-ES_tradnl"/>
        </w:rPr>
        <w:t xml:space="preserve"> tipo de instituciones han solicitado o</w:t>
      </w:r>
      <w:r w:rsidRPr="000F628D">
        <w:rPr>
          <w:rFonts w:ascii="Arial" w:hAnsi="Arial" w:cs="Arial"/>
          <w:b/>
          <w:lang w:val="es-ES_tradnl"/>
        </w:rPr>
        <w:t xml:space="preserve"> permitido el acceso al trabajo; </w:t>
      </w:r>
      <w:r w:rsidR="00733BCA" w:rsidRPr="000F628D">
        <w:rPr>
          <w:rFonts w:ascii="Arial" w:hAnsi="Arial" w:cs="Arial"/>
          <w:b/>
          <w:lang w:val="es-ES_tradnl"/>
        </w:rPr>
        <w:t>Públicas o Privadas</w:t>
      </w:r>
      <w:r w:rsidRPr="000F628D">
        <w:rPr>
          <w:rFonts w:ascii="Arial" w:hAnsi="Arial" w:cs="Arial"/>
          <w:b/>
          <w:lang w:val="es-ES_tradnl"/>
        </w:rPr>
        <w:t>?</w:t>
      </w:r>
    </w:p>
    <w:p w:rsidR="00733BCA" w:rsidRPr="000F628D" w:rsidRDefault="00733BCA" w:rsidP="000F628D">
      <w:pPr>
        <w:spacing w:line="360" w:lineRule="auto"/>
        <w:jc w:val="both"/>
        <w:rPr>
          <w:rFonts w:ascii="Arial" w:hAnsi="Arial" w:cs="Arial"/>
          <w:lang w:val="es-ES_tradnl"/>
        </w:rPr>
      </w:pPr>
      <w:r w:rsidRPr="000F628D">
        <w:rPr>
          <w:rFonts w:ascii="Arial" w:hAnsi="Arial" w:cs="Arial"/>
          <w:lang w:val="es-ES_tradnl"/>
        </w:rPr>
        <w:t>Actualmente las empresas privadas son las que a nivel nacional han acogido la aplicación de la ley y se espera que este año siga avanzando la contratación hasta cumplir con el 4% que dicta la ley y así mismo se espera aquí en la provincia tanto en las empresas públicas y privadas.</w:t>
      </w:r>
    </w:p>
    <w:p w:rsidR="00733BCA" w:rsidRDefault="00733BCA" w:rsidP="000F628D">
      <w:pPr>
        <w:spacing w:line="360" w:lineRule="auto"/>
        <w:jc w:val="both"/>
        <w:rPr>
          <w:rFonts w:ascii="Arial" w:hAnsi="Arial" w:cs="Arial"/>
          <w:lang w:val="es-ES_tradnl"/>
        </w:rPr>
      </w:pPr>
    </w:p>
    <w:p w:rsidR="00733BCA" w:rsidRPr="000F628D" w:rsidRDefault="00DF0D74" w:rsidP="000F628D">
      <w:pPr>
        <w:spacing w:line="360" w:lineRule="auto"/>
        <w:jc w:val="both"/>
        <w:rPr>
          <w:rFonts w:ascii="Arial" w:hAnsi="Arial" w:cs="Arial"/>
          <w:b/>
          <w:lang w:val="es-ES_tradnl"/>
        </w:rPr>
      </w:pPr>
      <w:r w:rsidRPr="000F628D">
        <w:rPr>
          <w:rFonts w:ascii="Arial" w:hAnsi="Arial" w:cs="Arial"/>
          <w:b/>
          <w:lang w:val="es-ES_tradnl"/>
        </w:rPr>
        <w:lastRenderedPageBreak/>
        <w:t>8</w:t>
      </w:r>
      <w:r w:rsidR="00733BCA" w:rsidRPr="000F628D">
        <w:rPr>
          <w:rFonts w:ascii="Arial" w:hAnsi="Arial" w:cs="Arial"/>
          <w:b/>
          <w:lang w:val="es-ES_tradnl"/>
        </w:rPr>
        <w:t xml:space="preserve"> </w:t>
      </w:r>
      <w:r w:rsidRPr="000F628D">
        <w:rPr>
          <w:rFonts w:ascii="Arial" w:hAnsi="Arial" w:cs="Arial"/>
          <w:b/>
          <w:lang w:val="es-ES_tradnl"/>
        </w:rPr>
        <w:t>¿</w:t>
      </w:r>
      <w:r w:rsidR="00733BCA" w:rsidRPr="000F628D">
        <w:rPr>
          <w:rFonts w:ascii="Arial" w:hAnsi="Arial" w:cs="Arial"/>
          <w:b/>
          <w:lang w:val="es-ES_tradnl"/>
        </w:rPr>
        <w:t>Realizan sondeos para determinar la situación laboral de discapacitados en cumplimiento del numeral 33 del artículo 42 de la reformatoria al código de trabajo que dice que por cada veinticinco trabajadores, la institución debe contratar al menos una persona con discapacidad.</w:t>
      </w:r>
      <w:r w:rsidRPr="000F628D">
        <w:rPr>
          <w:rFonts w:ascii="Arial" w:hAnsi="Arial" w:cs="Arial"/>
          <w:b/>
          <w:lang w:val="es-ES_tradnl"/>
        </w:rPr>
        <w:t>?</w:t>
      </w:r>
    </w:p>
    <w:p w:rsidR="00733BCA" w:rsidRPr="000F628D" w:rsidRDefault="00733BCA" w:rsidP="000F628D">
      <w:pPr>
        <w:spacing w:line="360" w:lineRule="auto"/>
        <w:jc w:val="both"/>
        <w:rPr>
          <w:rFonts w:ascii="Arial" w:hAnsi="Arial" w:cs="Arial"/>
          <w:lang w:val="es-ES_tradnl"/>
        </w:rPr>
      </w:pPr>
      <w:r w:rsidRPr="000F628D">
        <w:rPr>
          <w:rFonts w:ascii="Arial" w:hAnsi="Arial" w:cs="Arial"/>
          <w:lang w:val="es-ES_tradnl"/>
        </w:rPr>
        <w:t>Se realizan cada cierto tiempo visitas a diversas instituciones para constatar la situación actual, esto de forma conjunta con la inspectoría de trabajo que es la llamada a hacer cumplir la normativa.</w:t>
      </w:r>
    </w:p>
    <w:p w:rsidR="00733BCA" w:rsidRPr="000F628D" w:rsidRDefault="00733BCA" w:rsidP="000F628D">
      <w:pPr>
        <w:spacing w:line="360" w:lineRule="auto"/>
        <w:jc w:val="both"/>
        <w:rPr>
          <w:rFonts w:ascii="Arial" w:hAnsi="Arial" w:cs="Arial"/>
          <w:lang w:val="es-ES_tradnl"/>
        </w:rPr>
      </w:pPr>
    </w:p>
    <w:p w:rsidR="00733BCA" w:rsidRPr="000F628D" w:rsidRDefault="00DF0D74" w:rsidP="000F628D">
      <w:pPr>
        <w:spacing w:line="360" w:lineRule="auto"/>
        <w:jc w:val="both"/>
        <w:rPr>
          <w:rFonts w:ascii="Arial" w:hAnsi="Arial" w:cs="Arial"/>
          <w:b/>
          <w:lang w:val="es-ES_tradnl"/>
        </w:rPr>
      </w:pPr>
      <w:r w:rsidRPr="000F628D">
        <w:rPr>
          <w:rFonts w:ascii="Arial" w:hAnsi="Arial" w:cs="Arial"/>
          <w:b/>
          <w:lang w:val="es-ES_tradnl"/>
        </w:rPr>
        <w:t>9</w:t>
      </w:r>
      <w:r w:rsidR="00733BCA" w:rsidRPr="000F628D">
        <w:rPr>
          <w:rFonts w:ascii="Arial" w:hAnsi="Arial" w:cs="Arial"/>
          <w:b/>
          <w:lang w:val="es-ES_tradnl"/>
        </w:rPr>
        <w:t xml:space="preserve"> Acerca del numeral 2 y 35 del art</w:t>
      </w:r>
      <w:r w:rsidR="00AD4E74">
        <w:rPr>
          <w:rFonts w:ascii="Arial" w:hAnsi="Arial" w:cs="Arial"/>
          <w:b/>
          <w:lang w:val="es-ES_tradnl"/>
        </w:rPr>
        <w:t>ículo 42 a la reformatoria del Código de T</w:t>
      </w:r>
      <w:r w:rsidR="00733BCA" w:rsidRPr="000F628D">
        <w:rPr>
          <w:rFonts w:ascii="Arial" w:hAnsi="Arial" w:cs="Arial"/>
          <w:b/>
          <w:lang w:val="es-ES_tradnl"/>
        </w:rPr>
        <w:t xml:space="preserve">rabajo que habla acerca de que la infraestructura sea la adecuada para el desplazamiento de las personas con discapacidad, </w:t>
      </w:r>
      <w:r w:rsidRPr="000F628D">
        <w:rPr>
          <w:rFonts w:ascii="Arial" w:hAnsi="Arial" w:cs="Arial"/>
          <w:b/>
          <w:lang w:val="es-ES_tradnl"/>
        </w:rPr>
        <w:t>¿qué</w:t>
      </w:r>
      <w:r w:rsidR="00733BCA" w:rsidRPr="000F628D">
        <w:rPr>
          <w:rFonts w:ascii="Arial" w:hAnsi="Arial" w:cs="Arial"/>
          <w:b/>
          <w:lang w:val="es-ES_tradnl"/>
        </w:rPr>
        <w:t xml:space="preserve"> se hace al respecto</w:t>
      </w:r>
      <w:r w:rsidRPr="000F628D">
        <w:rPr>
          <w:rFonts w:ascii="Arial" w:hAnsi="Arial" w:cs="Arial"/>
          <w:b/>
          <w:lang w:val="es-ES_tradnl"/>
        </w:rPr>
        <w:t>?</w:t>
      </w:r>
    </w:p>
    <w:p w:rsidR="00733BCA" w:rsidRPr="000F628D" w:rsidRDefault="00733BCA" w:rsidP="000F628D">
      <w:pPr>
        <w:spacing w:line="360" w:lineRule="auto"/>
        <w:jc w:val="both"/>
        <w:rPr>
          <w:rFonts w:ascii="Arial" w:hAnsi="Arial" w:cs="Arial"/>
          <w:lang w:val="es-ES_tradnl"/>
        </w:rPr>
      </w:pPr>
      <w:r w:rsidRPr="000F628D">
        <w:rPr>
          <w:rFonts w:ascii="Arial" w:hAnsi="Arial" w:cs="Arial"/>
          <w:lang w:val="es-ES_tradnl"/>
        </w:rPr>
        <w:t>Es necesario que de forma general la infraestructura del toda la ciudad y de toda la provincia contemple espacios para el libre tránsito de la personas con discapacidad, ya no solo en las instituciones contratantes sino en todos los espacios en los que se desenvuelve el individuo para no limitar su desarrollo de ninguna manera.</w:t>
      </w:r>
    </w:p>
    <w:p w:rsidR="00F96B24" w:rsidRPr="000F628D" w:rsidRDefault="00F96B24" w:rsidP="000F628D">
      <w:pPr>
        <w:spacing w:line="360" w:lineRule="auto"/>
        <w:jc w:val="both"/>
        <w:rPr>
          <w:rFonts w:ascii="Arial" w:hAnsi="Arial" w:cs="Arial"/>
          <w:lang w:val="es-ES_tradnl"/>
        </w:rPr>
      </w:pPr>
    </w:p>
    <w:p w:rsidR="00F96B24" w:rsidRPr="000F628D" w:rsidRDefault="00F96B24" w:rsidP="000F628D">
      <w:pPr>
        <w:spacing w:line="360" w:lineRule="auto"/>
        <w:jc w:val="both"/>
        <w:rPr>
          <w:rFonts w:ascii="Arial" w:hAnsi="Arial" w:cs="Arial"/>
          <w:lang w:val="es-ES_tradnl"/>
        </w:rPr>
      </w:pPr>
    </w:p>
    <w:p w:rsidR="00F96B24" w:rsidRPr="000F628D" w:rsidRDefault="00F96B24" w:rsidP="000F628D">
      <w:pPr>
        <w:spacing w:line="360" w:lineRule="auto"/>
        <w:jc w:val="both"/>
        <w:rPr>
          <w:rFonts w:ascii="Arial" w:hAnsi="Arial" w:cs="Arial"/>
          <w:lang w:val="es-ES_tradnl"/>
        </w:rPr>
      </w:pPr>
      <w:r w:rsidRPr="000F628D">
        <w:rPr>
          <w:rFonts w:ascii="Arial" w:hAnsi="Arial" w:cs="Arial"/>
          <w:lang w:val="es-ES_tradnl"/>
        </w:rPr>
        <w:br w:type="page"/>
      </w:r>
    </w:p>
    <w:p w:rsidR="00F96B24" w:rsidRPr="00A06629" w:rsidRDefault="007F01D4" w:rsidP="000F628D">
      <w:pPr>
        <w:spacing w:line="360" w:lineRule="auto"/>
        <w:jc w:val="both"/>
        <w:rPr>
          <w:rFonts w:ascii="Arial" w:hAnsi="Arial" w:cs="Arial"/>
          <w:b/>
          <w:lang w:val="es-ES_tradnl"/>
        </w:rPr>
      </w:pPr>
      <w:r w:rsidRPr="00A06629">
        <w:rPr>
          <w:rFonts w:ascii="Arial" w:hAnsi="Arial" w:cs="Arial"/>
          <w:b/>
          <w:lang w:val="es-ES_tradnl"/>
        </w:rPr>
        <w:lastRenderedPageBreak/>
        <w:t>ANEXO 3</w:t>
      </w:r>
    </w:p>
    <w:p w:rsidR="00F96B24" w:rsidRPr="000F628D" w:rsidRDefault="007F01D4" w:rsidP="000F628D">
      <w:pPr>
        <w:spacing w:line="360" w:lineRule="auto"/>
        <w:jc w:val="both"/>
        <w:rPr>
          <w:rFonts w:ascii="Arial" w:hAnsi="Arial" w:cs="Arial"/>
          <w:lang w:val="es-ES_tradnl"/>
        </w:rPr>
      </w:pPr>
      <w:r w:rsidRPr="000F628D">
        <w:rPr>
          <w:rFonts w:ascii="Arial" w:hAnsi="Arial" w:cs="Arial"/>
          <w:lang w:val="es-ES_tradnl"/>
        </w:rPr>
        <w:t>CONADIS – Provincia de Santa Elena</w:t>
      </w:r>
    </w:p>
    <w:p w:rsidR="002D6F1A" w:rsidRPr="000F628D" w:rsidRDefault="002D6F1A" w:rsidP="000F628D">
      <w:pPr>
        <w:spacing w:line="360" w:lineRule="auto"/>
        <w:jc w:val="both"/>
        <w:rPr>
          <w:rFonts w:ascii="Arial" w:hAnsi="Arial" w:cs="Arial"/>
          <w:lang w:val="es-ES_tradnl"/>
        </w:rPr>
      </w:pPr>
    </w:p>
    <w:p w:rsidR="002D6F1A" w:rsidRPr="000F628D" w:rsidRDefault="002D6F1A" w:rsidP="000F628D">
      <w:pPr>
        <w:spacing w:line="360" w:lineRule="auto"/>
        <w:jc w:val="both"/>
        <w:rPr>
          <w:rFonts w:ascii="Arial" w:hAnsi="Arial" w:cs="Arial"/>
          <w:lang w:val="es-ES_tradnl"/>
        </w:rPr>
      </w:pPr>
      <w:r w:rsidRPr="000F628D">
        <w:rPr>
          <w:rFonts w:ascii="Arial" w:hAnsi="Arial" w:cs="Arial"/>
          <w:noProof/>
          <w:lang w:val="es-ES"/>
        </w:rPr>
        <w:drawing>
          <wp:inline distT="0" distB="0" distL="0" distR="0">
            <wp:extent cx="5036185" cy="3780155"/>
            <wp:effectExtent l="0" t="0" r="0" b="0"/>
            <wp:docPr id="21" name="Imagen 21" descr="C:\Documents and Settings\Invitado\Mis documentos\datos tesis discapacitados\documentos\DSC041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Invitado\Mis documentos\datos tesis discapacitados\documentos\DSC04171.JPG"/>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036185" cy="3780155"/>
                    </a:xfrm>
                    <a:prstGeom prst="rect">
                      <a:avLst/>
                    </a:prstGeom>
                    <a:noFill/>
                    <a:ln>
                      <a:noFill/>
                    </a:ln>
                  </pic:spPr>
                </pic:pic>
              </a:graphicData>
            </a:graphic>
          </wp:inline>
        </w:drawing>
      </w:r>
    </w:p>
    <w:p w:rsidR="002D6F1A" w:rsidRPr="000F628D" w:rsidRDefault="002D6F1A" w:rsidP="000F628D">
      <w:pPr>
        <w:spacing w:line="360" w:lineRule="auto"/>
        <w:jc w:val="both"/>
        <w:rPr>
          <w:rFonts w:ascii="Arial" w:hAnsi="Arial" w:cs="Arial"/>
          <w:lang w:val="es-ES_tradnl"/>
        </w:rPr>
      </w:pPr>
      <w:r w:rsidRPr="000F628D">
        <w:rPr>
          <w:rFonts w:ascii="Arial" w:hAnsi="Arial" w:cs="Arial"/>
          <w:lang w:val="es-ES_tradnl"/>
        </w:rPr>
        <w:br w:type="page"/>
      </w:r>
    </w:p>
    <w:p w:rsidR="00AD4380" w:rsidRPr="000F628D" w:rsidRDefault="00FB6A3B" w:rsidP="000F628D">
      <w:pPr>
        <w:spacing w:line="360" w:lineRule="auto"/>
        <w:jc w:val="both"/>
        <w:rPr>
          <w:rFonts w:ascii="Arial" w:hAnsi="Arial" w:cs="Arial"/>
          <w:lang w:val="es-ES_tradnl"/>
        </w:rPr>
      </w:pPr>
      <w:r w:rsidRPr="000F628D">
        <w:rPr>
          <w:rFonts w:ascii="Arial" w:hAnsi="Arial" w:cs="Arial"/>
          <w:lang w:val="es-ES_tradnl"/>
        </w:rPr>
        <w:lastRenderedPageBreak/>
        <w:t>Atención</w:t>
      </w:r>
      <w:r w:rsidR="00AD4380" w:rsidRPr="000F628D">
        <w:rPr>
          <w:rFonts w:ascii="Arial" w:hAnsi="Arial" w:cs="Arial"/>
          <w:lang w:val="es-ES_tradnl"/>
        </w:rPr>
        <w:t xml:space="preserve"> </w:t>
      </w:r>
      <w:r w:rsidRPr="000F628D">
        <w:rPr>
          <w:rFonts w:ascii="Arial" w:hAnsi="Arial" w:cs="Arial"/>
          <w:lang w:val="es-ES_tradnl"/>
        </w:rPr>
        <w:t>Médica de las Unidades de Rehabilitación</w:t>
      </w:r>
    </w:p>
    <w:p w:rsidR="00F96B24" w:rsidRPr="000F628D" w:rsidRDefault="00AD4380" w:rsidP="000F628D">
      <w:pPr>
        <w:spacing w:line="360" w:lineRule="auto"/>
        <w:jc w:val="both"/>
        <w:rPr>
          <w:rFonts w:ascii="Arial" w:hAnsi="Arial" w:cs="Arial"/>
          <w:lang w:val="es-ES_tradnl"/>
        </w:rPr>
      </w:pPr>
      <w:r w:rsidRPr="000F628D">
        <w:rPr>
          <w:rFonts w:ascii="Arial" w:hAnsi="Arial" w:cs="Arial"/>
          <w:noProof/>
          <w:lang w:val="es-ES"/>
        </w:rPr>
        <w:drawing>
          <wp:inline distT="0" distB="0" distL="0" distR="0">
            <wp:extent cx="4663440" cy="3566160"/>
            <wp:effectExtent l="0" t="0" r="0" b="0"/>
            <wp:docPr id="24" name="Imagen 24" descr="C:\Documents and Settings\Invitado\Mis documentos\datos tesis discapacitados\documentos\ursantaelen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Invitado\Mis documentos\datos tesis discapacitados\documentos\ursantaelena.JPG"/>
                    <pic:cNvPicPr>
                      <a:picLocks noChangeAspect="1" noChangeArrowheads="1"/>
                    </pic:cNvPicPr>
                  </pic:nvPicPr>
                  <pic:blipFill>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663440" cy="3566160"/>
                    </a:xfrm>
                    <a:prstGeom prst="rect">
                      <a:avLst/>
                    </a:prstGeom>
                    <a:noFill/>
                    <a:ln>
                      <a:noFill/>
                    </a:ln>
                  </pic:spPr>
                </pic:pic>
              </a:graphicData>
            </a:graphic>
          </wp:inline>
        </w:drawing>
      </w:r>
    </w:p>
    <w:p w:rsidR="00F96B24" w:rsidRPr="001C1F56" w:rsidRDefault="00FB6A3B" w:rsidP="000F628D">
      <w:pPr>
        <w:spacing w:line="360" w:lineRule="auto"/>
        <w:jc w:val="both"/>
        <w:rPr>
          <w:rFonts w:ascii="Arial" w:hAnsi="Arial" w:cs="Arial"/>
          <w:i/>
          <w:sz w:val="22"/>
        </w:rPr>
      </w:pPr>
      <w:r w:rsidRPr="001C1F56">
        <w:rPr>
          <w:rFonts w:ascii="Arial" w:hAnsi="Arial" w:cs="Arial"/>
          <w:i/>
          <w:sz w:val="22"/>
          <w:lang w:val="es-ES_tradnl"/>
        </w:rPr>
        <w:t xml:space="preserve">Imagen obtenida: </w:t>
      </w:r>
      <w:hyperlink r:id="rId35" w:history="1">
        <w:r w:rsidRPr="001C1F56">
          <w:rPr>
            <w:rStyle w:val="Hipervnculo"/>
            <w:rFonts w:ascii="Arial" w:hAnsi="Arial" w:cs="Arial"/>
            <w:i/>
            <w:sz w:val="22"/>
          </w:rPr>
          <w:t>http://www.conadis.gob.ec/fotos.htm</w:t>
        </w:r>
      </w:hyperlink>
    </w:p>
    <w:p w:rsidR="00F96B24" w:rsidRPr="000F628D" w:rsidRDefault="00F96B24" w:rsidP="000F628D">
      <w:pPr>
        <w:pStyle w:val="Sinespaciado"/>
        <w:spacing w:line="360" w:lineRule="auto"/>
        <w:jc w:val="both"/>
        <w:rPr>
          <w:rFonts w:ascii="Arial" w:hAnsi="Arial" w:cs="Arial"/>
          <w:sz w:val="24"/>
          <w:szCs w:val="24"/>
          <w:lang w:val="es-ES_tradnl"/>
        </w:rPr>
      </w:pPr>
    </w:p>
    <w:p w:rsidR="00F96B24" w:rsidRPr="000F628D" w:rsidRDefault="00F96B24" w:rsidP="000F628D">
      <w:pPr>
        <w:pStyle w:val="Sinespaciado"/>
        <w:spacing w:line="360" w:lineRule="auto"/>
        <w:jc w:val="both"/>
        <w:rPr>
          <w:rFonts w:ascii="Arial" w:hAnsi="Arial" w:cs="Arial"/>
          <w:sz w:val="24"/>
          <w:szCs w:val="24"/>
          <w:lang w:val="es-ES_tradnl"/>
        </w:rPr>
      </w:pPr>
    </w:p>
    <w:p w:rsidR="00F96B24" w:rsidRPr="000F628D" w:rsidRDefault="00F96B24" w:rsidP="000F628D">
      <w:pPr>
        <w:pStyle w:val="Sinespaciado"/>
        <w:spacing w:line="360" w:lineRule="auto"/>
        <w:jc w:val="both"/>
        <w:rPr>
          <w:rFonts w:ascii="Arial" w:hAnsi="Arial" w:cs="Arial"/>
          <w:sz w:val="24"/>
          <w:szCs w:val="24"/>
          <w:lang w:val="es-ES_tradnl"/>
        </w:rPr>
      </w:pPr>
    </w:p>
    <w:p w:rsidR="00F96B24" w:rsidRPr="000F628D" w:rsidRDefault="00F96B24" w:rsidP="000F628D">
      <w:pPr>
        <w:pStyle w:val="Sinespaciado"/>
        <w:spacing w:line="360" w:lineRule="auto"/>
        <w:jc w:val="both"/>
        <w:rPr>
          <w:rFonts w:ascii="Arial" w:hAnsi="Arial" w:cs="Arial"/>
          <w:sz w:val="24"/>
          <w:szCs w:val="24"/>
          <w:lang w:val="es-ES_tradnl"/>
        </w:rPr>
      </w:pPr>
    </w:p>
    <w:p w:rsidR="00496A3D" w:rsidRPr="000F628D" w:rsidRDefault="00496A3D" w:rsidP="000F628D">
      <w:pPr>
        <w:pStyle w:val="Sinespaciado"/>
        <w:spacing w:line="360" w:lineRule="auto"/>
        <w:jc w:val="both"/>
        <w:rPr>
          <w:rFonts w:ascii="Arial" w:hAnsi="Arial" w:cs="Arial"/>
          <w:sz w:val="24"/>
          <w:szCs w:val="24"/>
          <w:lang w:val="es-ES_tradnl"/>
        </w:rPr>
      </w:pPr>
    </w:p>
    <w:p w:rsidR="007F01D4" w:rsidRPr="000F628D" w:rsidRDefault="007F01D4" w:rsidP="000F628D">
      <w:pPr>
        <w:spacing w:line="360" w:lineRule="auto"/>
        <w:jc w:val="both"/>
        <w:rPr>
          <w:rFonts w:ascii="Arial" w:eastAsia="Calibri" w:hAnsi="Arial" w:cs="Arial"/>
          <w:lang w:val="es-ES_tradnl" w:eastAsia="en-US"/>
        </w:rPr>
      </w:pPr>
      <w:r w:rsidRPr="000F628D">
        <w:rPr>
          <w:rFonts w:ascii="Arial" w:hAnsi="Arial" w:cs="Arial"/>
          <w:lang w:val="es-ES_tradnl"/>
        </w:rPr>
        <w:br w:type="page"/>
      </w:r>
    </w:p>
    <w:p w:rsidR="00F96B24" w:rsidRPr="00A06629" w:rsidRDefault="000612B7" w:rsidP="000F628D">
      <w:pPr>
        <w:pStyle w:val="Sinespaciado"/>
        <w:spacing w:line="360" w:lineRule="auto"/>
        <w:jc w:val="both"/>
        <w:rPr>
          <w:rFonts w:ascii="Arial" w:hAnsi="Arial" w:cs="Arial"/>
          <w:b/>
          <w:sz w:val="24"/>
          <w:szCs w:val="24"/>
          <w:lang w:val="es-ES_tradnl"/>
        </w:rPr>
      </w:pPr>
      <w:r w:rsidRPr="00A06629">
        <w:rPr>
          <w:rFonts w:ascii="Arial" w:hAnsi="Arial" w:cs="Arial"/>
          <w:b/>
          <w:sz w:val="24"/>
          <w:szCs w:val="24"/>
          <w:lang w:val="es-ES_tradnl"/>
        </w:rPr>
        <w:lastRenderedPageBreak/>
        <w:t>ANEXO 4</w:t>
      </w:r>
    </w:p>
    <w:p w:rsidR="00F96B24" w:rsidRPr="000F628D" w:rsidRDefault="007F01D4" w:rsidP="000F628D">
      <w:pPr>
        <w:pStyle w:val="Sinespaciado"/>
        <w:spacing w:line="360" w:lineRule="auto"/>
        <w:jc w:val="both"/>
        <w:rPr>
          <w:rFonts w:ascii="Arial" w:hAnsi="Arial" w:cs="Arial"/>
          <w:sz w:val="24"/>
          <w:szCs w:val="24"/>
          <w:lang w:val="es-ES_tradnl"/>
        </w:rPr>
      </w:pPr>
      <w:r w:rsidRPr="000F628D">
        <w:rPr>
          <w:rFonts w:ascii="Arial" w:hAnsi="Arial" w:cs="Arial"/>
          <w:sz w:val="24"/>
          <w:szCs w:val="24"/>
          <w:lang w:val="es-ES_tradnl"/>
        </w:rPr>
        <w:t>Persona</w:t>
      </w:r>
      <w:r w:rsidR="006A59D0" w:rsidRPr="000F628D">
        <w:rPr>
          <w:rFonts w:ascii="Arial" w:hAnsi="Arial" w:cs="Arial"/>
          <w:sz w:val="24"/>
          <w:szCs w:val="24"/>
          <w:lang w:val="es-ES_tradnl"/>
        </w:rPr>
        <w:t>s</w:t>
      </w:r>
      <w:r w:rsidRPr="000F628D">
        <w:rPr>
          <w:rFonts w:ascii="Arial" w:hAnsi="Arial" w:cs="Arial"/>
          <w:sz w:val="24"/>
          <w:szCs w:val="24"/>
          <w:lang w:val="es-ES_tradnl"/>
        </w:rPr>
        <w:t xml:space="preserve"> </w:t>
      </w:r>
      <w:r w:rsidR="006A59D0" w:rsidRPr="000F628D">
        <w:rPr>
          <w:rFonts w:ascii="Arial" w:hAnsi="Arial" w:cs="Arial"/>
          <w:sz w:val="24"/>
          <w:szCs w:val="24"/>
          <w:lang w:val="es-ES_tradnl"/>
        </w:rPr>
        <w:t xml:space="preserve">con </w:t>
      </w:r>
      <w:r w:rsidRPr="000F628D">
        <w:rPr>
          <w:rFonts w:ascii="Arial" w:hAnsi="Arial" w:cs="Arial"/>
          <w:sz w:val="24"/>
          <w:szCs w:val="24"/>
          <w:lang w:val="es-ES_tradnl"/>
        </w:rPr>
        <w:t>discapacida</w:t>
      </w:r>
      <w:r w:rsidR="006A59D0" w:rsidRPr="000F628D">
        <w:rPr>
          <w:rFonts w:ascii="Arial" w:hAnsi="Arial" w:cs="Arial"/>
          <w:sz w:val="24"/>
          <w:szCs w:val="24"/>
          <w:lang w:val="es-ES_tradnl"/>
        </w:rPr>
        <w:t xml:space="preserve">d física o motriz </w:t>
      </w:r>
      <w:r w:rsidRPr="000F628D">
        <w:rPr>
          <w:rFonts w:ascii="Arial" w:hAnsi="Arial" w:cs="Arial"/>
          <w:sz w:val="24"/>
          <w:szCs w:val="24"/>
          <w:lang w:val="es-ES_tradnl"/>
        </w:rPr>
        <w:t>en su área de trabajo.</w:t>
      </w:r>
    </w:p>
    <w:p w:rsidR="00F96B24" w:rsidRPr="000F628D" w:rsidRDefault="00C73FFF" w:rsidP="000F628D">
      <w:pPr>
        <w:pStyle w:val="Sinespaciado"/>
        <w:spacing w:line="360" w:lineRule="auto"/>
        <w:jc w:val="both"/>
        <w:rPr>
          <w:rFonts w:ascii="Arial" w:hAnsi="Arial" w:cs="Arial"/>
          <w:sz w:val="24"/>
          <w:szCs w:val="24"/>
          <w:lang w:val="es-ES_tradnl"/>
        </w:rPr>
      </w:pPr>
      <w:r w:rsidRPr="000F628D">
        <w:rPr>
          <w:rFonts w:ascii="Arial" w:hAnsi="Arial" w:cs="Arial"/>
          <w:noProof/>
          <w:sz w:val="24"/>
          <w:szCs w:val="24"/>
          <w:lang w:val="es-ES" w:eastAsia="es-ES"/>
        </w:rPr>
        <w:drawing>
          <wp:inline distT="0" distB="0" distL="0" distR="0">
            <wp:extent cx="4668430" cy="3507474"/>
            <wp:effectExtent l="0" t="0" r="0" b="0"/>
            <wp:docPr id="15" name="Imagen 2" descr="F:\DSC002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DSC00299.JPG"/>
                    <pic:cNvPicPr>
                      <a:picLocks noChangeAspect="1" noChangeArrowheads="1"/>
                    </pic:cNvPicPr>
                  </pic:nvPicPr>
                  <pic:blipFill rotWithShape="1">
                    <a:blip r:embed="rId36" cstate="print"/>
                    <a:srcRect l="8943" t="24560" r="15718"/>
                    <a:stretch/>
                  </pic:blipFill>
                  <pic:spPr bwMode="auto">
                    <a:xfrm>
                      <a:off x="0" y="0"/>
                      <a:ext cx="4674282" cy="351187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96B24" w:rsidRPr="000F628D" w:rsidRDefault="00C73FFF" w:rsidP="000F628D">
      <w:pPr>
        <w:pStyle w:val="Sinespaciado"/>
        <w:spacing w:line="360" w:lineRule="auto"/>
        <w:jc w:val="both"/>
        <w:rPr>
          <w:rFonts w:ascii="Arial" w:hAnsi="Arial" w:cs="Arial"/>
          <w:sz w:val="24"/>
          <w:szCs w:val="24"/>
          <w:lang w:val="es-ES_tradnl"/>
        </w:rPr>
      </w:pPr>
      <w:r w:rsidRPr="000F628D">
        <w:rPr>
          <w:rFonts w:ascii="Arial" w:hAnsi="Arial" w:cs="Arial"/>
          <w:noProof/>
          <w:sz w:val="24"/>
          <w:szCs w:val="24"/>
          <w:lang w:val="es-ES" w:eastAsia="es-ES"/>
        </w:rPr>
        <w:lastRenderedPageBreak/>
        <w:drawing>
          <wp:inline distT="0" distB="0" distL="0" distR="0">
            <wp:extent cx="4530771" cy="5622878"/>
            <wp:effectExtent l="0" t="0" r="0" b="0"/>
            <wp:docPr id="16" name="Imagen 3" descr="F:\DSC00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DSC00300.JPG"/>
                    <pic:cNvPicPr>
                      <a:picLocks noChangeAspect="1" noChangeArrowheads="1"/>
                    </pic:cNvPicPr>
                  </pic:nvPicPr>
                  <pic:blipFill rotWithShape="1">
                    <a:blip r:embed="rId37" cstate="print"/>
                    <a:srcRect l="10027" t="13627" r="6775" b="8891"/>
                    <a:stretch/>
                  </pic:blipFill>
                  <pic:spPr bwMode="auto">
                    <a:xfrm>
                      <a:off x="0" y="0"/>
                      <a:ext cx="4534915" cy="5628021"/>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a:ext>
                    </a:extLst>
                  </pic:spPr>
                </pic:pic>
              </a:graphicData>
            </a:graphic>
          </wp:inline>
        </w:drawing>
      </w:r>
    </w:p>
    <w:p w:rsidR="00F96B24" w:rsidRPr="000F628D" w:rsidRDefault="00F96B24" w:rsidP="000F628D">
      <w:pPr>
        <w:pStyle w:val="Sinespaciado"/>
        <w:spacing w:line="360" w:lineRule="auto"/>
        <w:jc w:val="both"/>
        <w:rPr>
          <w:rFonts w:ascii="Arial" w:hAnsi="Arial" w:cs="Arial"/>
          <w:sz w:val="24"/>
          <w:szCs w:val="24"/>
          <w:lang w:val="es-ES_tradnl"/>
        </w:rPr>
      </w:pPr>
    </w:p>
    <w:p w:rsidR="00F96B24" w:rsidRPr="000F628D" w:rsidRDefault="00F96B24" w:rsidP="000F628D">
      <w:pPr>
        <w:pStyle w:val="Sinespaciado"/>
        <w:spacing w:line="360" w:lineRule="auto"/>
        <w:jc w:val="both"/>
        <w:rPr>
          <w:rFonts w:ascii="Arial" w:hAnsi="Arial" w:cs="Arial"/>
          <w:sz w:val="24"/>
          <w:szCs w:val="24"/>
          <w:lang w:val="es-ES_tradnl"/>
        </w:rPr>
      </w:pPr>
    </w:p>
    <w:p w:rsidR="00C73FFF" w:rsidRPr="000F628D" w:rsidRDefault="00C73FFF" w:rsidP="000F628D">
      <w:pPr>
        <w:pStyle w:val="Sinespaciado"/>
        <w:spacing w:line="360" w:lineRule="auto"/>
        <w:jc w:val="both"/>
        <w:rPr>
          <w:rFonts w:ascii="Arial" w:hAnsi="Arial" w:cs="Arial"/>
          <w:sz w:val="24"/>
          <w:szCs w:val="24"/>
          <w:lang w:val="es-ES_tradnl"/>
        </w:rPr>
      </w:pPr>
      <w:r w:rsidRPr="000F628D">
        <w:rPr>
          <w:rFonts w:ascii="Arial" w:hAnsi="Arial" w:cs="Arial"/>
          <w:noProof/>
          <w:sz w:val="24"/>
          <w:szCs w:val="24"/>
          <w:lang w:val="es-ES" w:eastAsia="es-ES"/>
        </w:rPr>
        <w:lastRenderedPageBreak/>
        <w:drawing>
          <wp:inline distT="0" distB="0" distL="0" distR="0">
            <wp:extent cx="5040630" cy="3782339"/>
            <wp:effectExtent l="19050" t="0" r="7620" b="0"/>
            <wp:docPr id="17" name="Imagen 4" descr="F:\DSC003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DSC00302.JPG"/>
                    <pic:cNvPicPr>
                      <a:picLocks noChangeAspect="1" noChangeArrowheads="1"/>
                    </pic:cNvPicPr>
                  </pic:nvPicPr>
                  <pic:blipFill>
                    <a:blip r:embed="rId38" cstate="print"/>
                    <a:srcRect/>
                    <a:stretch>
                      <a:fillRect/>
                    </a:stretch>
                  </pic:blipFill>
                  <pic:spPr bwMode="auto">
                    <a:xfrm>
                      <a:off x="0" y="0"/>
                      <a:ext cx="5040630" cy="3782339"/>
                    </a:xfrm>
                    <a:prstGeom prst="rect">
                      <a:avLst/>
                    </a:prstGeom>
                    <a:noFill/>
                    <a:ln w="9525">
                      <a:noFill/>
                      <a:miter lim="800000"/>
                      <a:headEnd/>
                      <a:tailEnd/>
                    </a:ln>
                  </pic:spPr>
                </pic:pic>
              </a:graphicData>
            </a:graphic>
          </wp:inline>
        </w:drawing>
      </w:r>
    </w:p>
    <w:p w:rsidR="00C73FFF" w:rsidRPr="000F628D" w:rsidRDefault="00C73FFF" w:rsidP="000F628D">
      <w:pPr>
        <w:pStyle w:val="Sinespaciado"/>
        <w:spacing w:line="360" w:lineRule="auto"/>
        <w:jc w:val="both"/>
        <w:rPr>
          <w:rFonts w:ascii="Arial" w:hAnsi="Arial" w:cs="Arial"/>
          <w:sz w:val="24"/>
          <w:szCs w:val="24"/>
          <w:lang w:val="es-ES_tradnl"/>
        </w:rPr>
      </w:pPr>
      <w:r w:rsidRPr="000F628D">
        <w:rPr>
          <w:rFonts w:ascii="Arial" w:hAnsi="Arial" w:cs="Arial"/>
          <w:noProof/>
          <w:sz w:val="24"/>
          <w:szCs w:val="24"/>
          <w:lang w:val="es-ES" w:eastAsia="es-ES"/>
        </w:rPr>
        <w:drawing>
          <wp:inline distT="0" distB="0" distL="0" distR="0">
            <wp:extent cx="5040630" cy="3782339"/>
            <wp:effectExtent l="19050" t="0" r="7620" b="0"/>
            <wp:docPr id="22" name="Imagen 2" descr="H:\DCIM\101MSDCF\DSC003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DCIM\101MSDCF\DSC00301.JPG"/>
                    <pic:cNvPicPr>
                      <a:picLocks noChangeAspect="1" noChangeArrowheads="1"/>
                    </pic:cNvPicPr>
                  </pic:nvPicPr>
                  <pic:blipFill>
                    <a:blip r:embed="rId39" cstate="print"/>
                    <a:srcRect/>
                    <a:stretch>
                      <a:fillRect/>
                    </a:stretch>
                  </pic:blipFill>
                  <pic:spPr bwMode="auto">
                    <a:xfrm>
                      <a:off x="0" y="0"/>
                      <a:ext cx="5040630" cy="3782339"/>
                    </a:xfrm>
                    <a:prstGeom prst="rect">
                      <a:avLst/>
                    </a:prstGeom>
                    <a:noFill/>
                    <a:ln w="9525">
                      <a:noFill/>
                      <a:miter lim="800000"/>
                      <a:headEnd/>
                      <a:tailEnd/>
                    </a:ln>
                  </pic:spPr>
                </pic:pic>
              </a:graphicData>
            </a:graphic>
          </wp:inline>
        </w:drawing>
      </w:r>
    </w:p>
    <w:p w:rsidR="00F96B24" w:rsidRPr="000F628D" w:rsidRDefault="00C73FFF" w:rsidP="000F628D">
      <w:pPr>
        <w:pStyle w:val="Sinespaciado"/>
        <w:spacing w:line="360" w:lineRule="auto"/>
        <w:jc w:val="both"/>
        <w:rPr>
          <w:rFonts w:ascii="Arial" w:hAnsi="Arial" w:cs="Arial"/>
          <w:sz w:val="24"/>
          <w:szCs w:val="24"/>
          <w:lang w:val="es-ES_tradnl"/>
        </w:rPr>
      </w:pPr>
      <w:r w:rsidRPr="000F628D">
        <w:rPr>
          <w:rFonts w:ascii="Arial" w:hAnsi="Arial" w:cs="Arial"/>
          <w:noProof/>
          <w:sz w:val="24"/>
          <w:szCs w:val="24"/>
          <w:lang w:val="es-ES" w:eastAsia="es-ES"/>
        </w:rPr>
        <w:lastRenderedPageBreak/>
        <w:drawing>
          <wp:inline distT="0" distB="0" distL="0" distR="0">
            <wp:extent cx="5040630" cy="6717030"/>
            <wp:effectExtent l="0" t="0" r="0" b="0"/>
            <wp:docPr id="18" name="Imagen 5" descr="F:\DSC003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DSC00303.JPG"/>
                    <pic:cNvPicPr>
                      <a:picLocks noChangeAspect="1" noChangeArrowheads="1"/>
                    </pic:cNvPicPr>
                  </pic:nvPicPr>
                  <pic:blipFill>
                    <a:blip r:embed="rId40" cstate="print"/>
                    <a:srcRect/>
                    <a:stretch>
                      <a:fillRect/>
                    </a:stretch>
                  </pic:blipFill>
                  <pic:spPr bwMode="auto">
                    <a:xfrm>
                      <a:off x="0" y="0"/>
                      <a:ext cx="5040630" cy="6717030"/>
                    </a:xfrm>
                    <a:prstGeom prst="rect">
                      <a:avLst/>
                    </a:prstGeom>
                    <a:noFill/>
                    <a:ln w="9525">
                      <a:noFill/>
                      <a:miter lim="800000"/>
                      <a:headEnd/>
                      <a:tailEnd/>
                    </a:ln>
                  </pic:spPr>
                </pic:pic>
              </a:graphicData>
            </a:graphic>
          </wp:inline>
        </w:drawing>
      </w:r>
    </w:p>
    <w:p w:rsidR="00F96B24" w:rsidRPr="000F628D" w:rsidRDefault="00F96B24" w:rsidP="000F628D">
      <w:pPr>
        <w:pStyle w:val="Sinespaciado"/>
        <w:spacing w:line="360" w:lineRule="auto"/>
        <w:jc w:val="both"/>
        <w:rPr>
          <w:rFonts w:ascii="Arial" w:hAnsi="Arial" w:cs="Arial"/>
          <w:sz w:val="24"/>
          <w:szCs w:val="24"/>
          <w:lang w:val="es-ES_tradnl"/>
        </w:rPr>
      </w:pPr>
    </w:p>
    <w:p w:rsidR="00F96B24" w:rsidRPr="000F628D" w:rsidRDefault="00F96B24" w:rsidP="000F628D">
      <w:pPr>
        <w:pStyle w:val="Sinespaciado"/>
        <w:spacing w:line="360" w:lineRule="auto"/>
        <w:jc w:val="both"/>
        <w:rPr>
          <w:rFonts w:ascii="Arial" w:hAnsi="Arial" w:cs="Arial"/>
          <w:sz w:val="24"/>
          <w:szCs w:val="24"/>
          <w:lang w:val="es-ES_tradnl"/>
        </w:rPr>
      </w:pPr>
    </w:p>
    <w:p w:rsidR="00F96B24" w:rsidRPr="000F628D" w:rsidRDefault="00C73FFF" w:rsidP="000F628D">
      <w:pPr>
        <w:pStyle w:val="Sinespaciado"/>
        <w:spacing w:line="360" w:lineRule="auto"/>
        <w:jc w:val="both"/>
        <w:rPr>
          <w:rFonts w:ascii="Arial" w:hAnsi="Arial" w:cs="Arial"/>
          <w:sz w:val="24"/>
          <w:szCs w:val="24"/>
          <w:lang w:val="es-ES_tradnl"/>
        </w:rPr>
      </w:pPr>
      <w:r w:rsidRPr="000F628D">
        <w:rPr>
          <w:rFonts w:ascii="Arial" w:hAnsi="Arial" w:cs="Arial"/>
          <w:noProof/>
          <w:sz w:val="24"/>
          <w:szCs w:val="24"/>
          <w:lang w:val="es-ES" w:eastAsia="es-ES"/>
        </w:rPr>
        <w:lastRenderedPageBreak/>
        <w:drawing>
          <wp:inline distT="0" distB="0" distL="0" distR="0">
            <wp:extent cx="5040630" cy="3782060"/>
            <wp:effectExtent l="0" t="0" r="0" b="0"/>
            <wp:docPr id="19" name="Imagen 6" descr="F:\DSC003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DSC00304.JPG"/>
                    <pic:cNvPicPr>
                      <a:picLocks noChangeAspect="1" noChangeArrowheads="1"/>
                    </pic:cNvPicPr>
                  </pic:nvPicPr>
                  <pic:blipFill>
                    <a:blip r:embed="rId41" cstate="print"/>
                    <a:srcRect/>
                    <a:stretch>
                      <a:fillRect/>
                    </a:stretch>
                  </pic:blipFill>
                  <pic:spPr bwMode="auto">
                    <a:xfrm>
                      <a:off x="0" y="0"/>
                      <a:ext cx="5040630" cy="3782060"/>
                    </a:xfrm>
                    <a:prstGeom prst="rect">
                      <a:avLst/>
                    </a:prstGeom>
                    <a:noFill/>
                    <a:ln w="9525">
                      <a:noFill/>
                      <a:miter lim="800000"/>
                      <a:headEnd/>
                      <a:tailEnd/>
                    </a:ln>
                  </pic:spPr>
                </pic:pic>
              </a:graphicData>
            </a:graphic>
          </wp:inline>
        </w:drawing>
      </w:r>
    </w:p>
    <w:p w:rsidR="00C73FFF" w:rsidRPr="000F628D" w:rsidRDefault="00C73FFF" w:rsidP="000F628D">
      <w:pPr>
        <w:pStyle w:val="Sinespaciado"/>
        <w:spacing w:line="360" w:lineRule="auto"/>
        <w:jc w:val="both"/>
        <w:rPr>
          <w:rFonts w:ascii="Arial" w:hAnsi="Arial" w:cs="Arial"/>
          <w:sz w:val="24"/>
          <w:szCs w:val="24"/>
          <w:lang w:val="es-ES_tradnl"/>
        </w:rPr>
      </w:pPr>
    </w:p>
    <w:p w:rsidR="00C73FFF" w:rsidRPr="000F628D" w:rsidRDefault="00C73FFF" w:rsidP="000F628D">
      <w:pPr>
        <w:pStyle w:val="Sinespaciado"/>
        <w:spacing w:line="360" w:lineRule="auto"/>
        <w:jc w:val="both"/>
        <w:rPr>
          <w:rFonts w:ascii="Arial" w:hAnsi="Arial" w:cs="Arial"/>
          <w:sz w:val="24"/>
          <w:szCs w:val="24"/>
          <w:lang w:val="es-ES_tradnl"/>
        </w:rPr>
      </w:pPr>
    </w:p>
    <w:p w:rsidR="00C73FFF" w:rsidRPr="000F628D" w:rsidRDefault="00C73FFF" w:rsidP="000F628D">
      <w:pPr>
        <w:pStyle w:val="Sinespaciado"/>
        <w:spacing w:line="360" w:lineRule="auto"/>
        <w:jc w:val="both"/>
        <w:rPr>
          <w:rFonts w:ascii="Arial" w:hAnsi="Arial" w:cs="Arial"/>
          <w:sz w:val="24"/>
          <w:szCs w:val="24"/>
          <w:lang w:val="es-ES_tradnl"/>
        </w:rPr>
      </w:pPr>
      <w:r w:rsidRPr="000F628D">
        <w:rPr>
          <w:rFonts w:ascii="Arial" w:hAnsi="Arial" w:cs="Arial"/>
          <w:noProof/>
          <w:sz w:val="24"/>
          <w:szCs w:val="24"/>
          <w:lang w:val="es-ES" w:eastAsia="es-ES"/>
        </w:rPr>
        <w:lastRenderedPageBreak/>
        <w:drawing>
          <wp:inline distT="0" distB="0" distL="0" distR="0">
            <wp:extent cx="5040630" cy="6717030"/>
            <wp:effectExtent l="0" t="0" r="0" b="0"/>
            <wp:docPr id="20" name="Imagen 7" descr="F:\DSC003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DSC00305.JPG"/>
                    <pic:cNvPicPr>
                      <a:picLocks noChangeAspect="1" noChangeArrowheads="1"/>
                    </pic:cNvPicPr>
                  </pic:nvPicPr>
                  <pic:blipFill>
                    <a:blip r:embed="rId42" cstate="print"/>
                    <a:srcRect/>
                    <a:stretch>
                      <a:fillRect/>
                    </a:stretch>
                  </pic:blipFill>
                  <pic:spPr bwMode="auto">
                    <a:xfrm>
                      <a:off x="0" y="0"/>
                      <a:ext cx="5040630" cy="6717030"/>
                    </a:xfrm>
                    <a:prstGeom prst="rect">
                      <a:avLst/>
                    </a:prstGeom>
                    <a:noFill/>
                    <a:ln w="9525">
                      <a:noFill/>
                      <a:miter lim="800000"/>
                      <a:headEnd/>
                      <a:tailEnd/>
                    </a:ln>
                  </pic:spPr>
                </pic:pic>
              </a:graphicData>
            </a:graphic>
          </wp:inline>
        </w:drawing>
      </w:r>
    </w:p>
    <w:p w:rsidR="00F96B24" w:rsidRPr="000F628D" w:rsidRDefault="00F96B24" w:rsidP="000F628D">
      <w:pPr>
        <w:pStyle w:val="Sinespaciado"/>
        <w:spacing w:line="360" w:lineRule="auto"/>
        <w:jc w:val="both"/>
        <w:rPr>
          <w:rFonts w:ascii="Arial" w:hAnsi="Arial" w:cs="Arial"/>
          <w:sz w:val="24"/>
          <w:szCs w:val="24"/>
          <w:lang w:val="es-ES_tradnl"/>
        </w:rPr>
      </w:pPr>
    </w:p>
    <w:p w:rsidR="00F96B24" w:rsidRPr="000F628D" w:rsidRDefault="00F96B24" w:rsidP="000F628D">
      <w:pPr>
        <w:pStyle w:val="Sinespaciado"/>
        <w:spacing w:line="360" w:lineRule="auto"/>
        <w:jc w:val="both"/>
        <w:rPr>
          <w:rFonts w:ascii="Arial" w:hAnsi="Arial" w:cs="Arial"/>
          <w:sz w:val="24"/>
          <w:szCs w:val="24"/>
          <w:lang w:val="es-ES_tradnl"/>
        </w:rPr>
      </w:pPr>
    </w:p>
    <w:p w:rsidR="008C1C82" w:rsidRDefault="008C1C82">
      <w:pPr>
        <w:spacing w:after="200"/>
        <w:jc w:val="both"/>
        <w:rPr>
          <w:rFonts w:ascii="Arial" w:hAnsi="Arial" w:cs="Arial"/>
          <w:lang w:val="es-ES_tradnl"/>
        </w:rPr>
      </w:pPr>
      <w:r>
        <w:rPr>
          <w:rFonts w:ascii="Arial" w:hAnsi="Arial" w:cs="Arial"/>
          <w:lang w:val="es-ES_tradnl"/>
        </w:rPr>
        <w:br w:type="page"/>
      </w:r>
    </w:p>
    <w:p w:rsidR="00F96B24" w:rsidRPr="00A06629" w:rsidRDefault="000612B7" w:rsidP="000F628D">
      <w:pPr>
        <w:spacing w:line="360" w:lineRule="auto"/>
        <w:jc w:val="both"/>
        <w:rPr>
          <w:rFonts w:ascii="Arial" w:hAnsi="Arial" w:cs="Arial"/>
          <w:b/>
          <w:lang w:val="es-ES_tradnl"/>
        </w:rPr>
      </w:pPr>
      <w:r w:rsidRPr="00A06629">
        <w:rPr>
          <w:rFonts w:ascii="Arial" w:hAnsi="Arial" w:cs="Arial"/>
          <w:b/>
          <w:lang w:val="es-ES_tradnl"/>
        </w:rPr>
        <w:lastRenderedPageBreak/>
        <w:t>ANEXO 5</w:t>
      </w:r>
    </w:p>
    <w:p w:rsidR="000612B7" w:rsidRPr="000F628D" w:rsidRDefault="006A59D0" w:rsidP="000F628D">
      <w:pPr>
        <w:spacing w:line="360" w:lineRule="auto"/>
        <w:jc w:val="both"/>
        <w:rPr>
          <w:rFonts w:ascii="Arial" w:hAnsi="Arial" w:cs="Arial"/>
          <w:lang w:val="es-ES_tradnl"/>
        </w:rPr>
      </w:pPr>
      <w:r w:rsidRPr="000F628D">
        <w:rPr>
          <w:rFonts w:ascii="Arial" w:hAnsi="Arial" w:cs="Arial"/>
          <w:lang w:val="es-ES_tradnl"/>
        </w:rPr>
        <w:t>Realidad de la</w:t>
      </w:r>
      <w:r w:rsidR="000612B7" w:rsidRPr="000F628D">
        <w:rPr>
          <w:rFonts w:ascii="Arial" w:hAnsi="Arial" w:cs="Arial"/>
          <w:lang w:val="es-ES_tradnl"/>
        </w:rPr>
        <w:t xml:space="preserve"> infraestructura</w:t>
      </w:r>
      <w:r w:rsidRPr="000F628D">
        <w:rPr>
          <w:rFonts w:ascii="Arial" w:hAnsi="Arial" w:cs="Arial"/>
          <w:lang w:val="es-ES_tradnl"/>
        </w:rPr>
        <w:t>.</w:t>
      </w:r>
      <w:r w:rsidR="000612B7" w:rsidRPr="000F628D">
        <w:rPr>
          <w:rFonts w:ascii="Arial" w:hAnsi="Arial" w:cs="Arial"/>
          <w:lang w:val="es-ES_tradnl"/>
        </w:rPr>
        <w:t xml:space="preserve"> </w:t>
      </w:r>
      <w:r w:rsidRPr="000F628D">
        <w:rPr>
          <w:rFonts w:ascii="Arial" w:hAnsi="Arial" w:cs="Arial"/>
          <w:lang w:val="es-ES_tradnl"/>
        </w:rPr>
        <w:t>A</w:t>
      </w:r>
      <w:r w:rsidR="000612B7" w:rsidRPr="000F628D">
        <w:rPr>
          <w:rFonts w:ascii="Arial" w:hAnsi="Arial" w:cs="Arial"/>
          <w:lang w:val="es-ES_tradnl"/>
        </w:rPr>
        <w:t xml:space="preserve">cceso para personas con </w:t>
      </w:r>
      <w:r w:rsidRPr="000F628D">
        <w:rPr>
          <w:rFonts w:ascii="Arial" w:hAnsi="Arial" w:cs="Arial"/>
          <w:lang w:val="es-ES_tradnl"/>
        </w:rPr>
        <w:t xml:space="preserve">discapacidad </w:t>
      </w:r>
      <w:r w:rsidR="00931154" w:rsidRPr="000F628D">
        <w:rPr>
          <w:rFonts w:ascii="Arial" w:hAnsi="Arial" w:cs="Arial"/>
          <w:lang w:val="es-ES_tradnl"/>
        </w:rPr>
        <w:t>física</w:t>
      </w:r>
    </w:p>
    <w:p w:rsidR="00C4063B" w:rsidRPr="000F628D" w:rsidRDefault="00C4063B" w:rsidP="000F628D">
      <w:pPr>
        <w:spacing w:line="360" w:lineRule="auto"/>
        <w:jc w:val="both"/>
        <w:rPr>
          <w:rFonts w:ascii="Arial" w:hAnsi="Arial" w:cs="Arial"/>
          <w:lang w:val="es-ES_tradnl"/>
        </w:rPr>
      </w:pPr>
      <w:r w:rsidRPr="000F628D">
        <w:rPr>
          <w:rFonts w:ascii="Arial" w:hAnsi="Arial" w:cs="Arial"/>
          <w:noProof/>
          <w:lang w:val="es-ES"/>
        </w:rPr>
        <w:drawing>
          <wp:inline distT="0" distB="0" distL="0" distR="0">
            <wp:extent cx="4094328" cy="3073197"/>
            <wp:effectExtent l="0" t="0" r="0" b="0"/>
            <wp:docPr id="23" name="Imagen 23" descr="C:\Documents and Settings\Invitado\Mis documentos\datos tesis discapacitados\documentos\DSC041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Invitado\Mis documentos\datos tesis discapacitados\documentos\DSC04170.JPG"/>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97728" cy="3075749"/>
                    </a:xfrm>
                    <a:prstGeom prst="rect">
                      <a:avLst/>
                    </a:prstGeom>
                    <a:noFill/>
                    <a:ln>
                      <a:noFill/>
                    </a:ln>
                  </pic:spPr>
                </pic:pic>
              </a:graphicData>
            </a:graphic>
          </wp:inline>
        </w:drawing>
      </w:r>
    </w:p>
    <w:p w:rsidR="00C4063B" w:rsidRPr="000F628D" w:rsidRDefault="00C4063B" w:rsidP="000F628D">
      <w:pPr>
        <w:spacing w:line="360" w:lineRule="auto"/>
        <w:jc w:val="both"/>
        <w:rPr>
          <w:rFonts w:ascii="Arial" w:hAnsi="Arial" w:cs="Arial"/>
          <w:lang w:val="es-ES_tradnl"/>
        </w:rPr>
      </w:pPr>
      <w:r w:rsidRPr="000F628D">
        <w:rPr>
          <w:rFonts w:ascii="Arial" w:hAnsi="Arial" w:cs="Arial"/>
          <w:lang w:val="es-ES_tradnl"/>
        </w:rPr>
        <w:t>Exteriores a la oficina del CONADIS Santa Elena</w:t>
      </w:r>
    </w:p>
    <w:p w:rsidR="00C4063B" w:rsidRPr="000F628D" w:rsidRDefault="00C4063B" w:rsidP="000F628D">
      <w:pPr>
        <w:spacing w:line="360" w:lineRule="auto"/>
        <w:jc w:val="both"/>
        <w:rPr>
          <w:rFonts w:ascii="Arial" w:hAnsi="Arial" w:cs="Arial"/>
          <w:lang w:val="es-ES_tradnl"/>
        </w:rPr>
      </w:pPr>
      <w:r w:rsidRPr="000F628D">
        <w:rPr>
          <w:rFonts w:ascii="Arial" w:hAnsi="Arial" w:cs="Arial"/>
          <w:noProof/>
          <w:lang w:val="es-ES"/>
        </w:rPr>
        <w:drawing>
          <wp:inline distT="0" distB="0" distL="0" distR="0">
            <wp:extent cx="4094328" cy="3073198"/>
            <wp:effectExtent l="0" t="0" r="0" b="0"/>
            <wp:docPr id="25" name="Imagen 25" descr="C:\Documents and Settings\Invitado\Mis documentos\datos tesis discapacitados\documentos\DSC0417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Invitado\Mis documentos\datos tesis discapacitados\documentos\DSC04172.JPG"/>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097727" cy="3075749"/>
                    </a:xfrm>
                    <a:prstGeom prst="rect">
                      <a:avLst/>
                    </a:prstGeom>
                    <a:noFill/>
                    <a:ln>
                      <a:noFill/>
                    </a:ln>
                  </pic:spPr>
                </pic:pic>
              </a:graphicData>
            </a:graphic>
          </wp:inline>
        </w:drawing>
      </w:r>
    </w:p>
    <w:p w:rsidR="00C4063B" w:rsidRPr="000F628D" w:rsidRDefault="00C4063B" w:rsidP="008C1C82">
      <w:pPr>
        <w:spacing w:line="360" w:lineRule="auto"/>
        <w:rPr>
          <w:rFonts w:ascii="Arial" w:hAnsi="Arial" w:cs="Arial"/>
          <w:lang w:val="es-ES_tradnl"/>
        </w:rPr>
        <w:sectPr w:rsidR="00C4063B" w:rsidRPr="000F628D" w:rsidSect="00F8145D">
          <w:type w:val="continuous"/>
          <w:pgSz w:w="11907" w:h="16839" w:code="9"/>
          <w:pgMar w:top="2835" w:right="1701" w:bottom="1701" w:left="2268" w:header="709" w:footer="1020" w:gutter="0"/>
          <w:cols w:space="708"/>
          <w:docGrid w:linePitch="360"/>
        </w:sectPr>
      </w:pPr>
      <w:r w:rsidRPr="000F628D">
        <w:rPr>
          <w:rFonts w:ascii="Arial" w:hAnsi="Arial" w:cs="Arial"/>
          <w:lang w:val="es-ES_tradnl"/>
        </w:rPr>
        <w:t>Exterior del Municipio de Santa Elena.</w:t>
      </w:r>
    </w:p>
    <w:p w:rsidR="007D207D" w:rsidRPr="000F628D" w:rsidRDefault="007D207D" w:rsidP="000F628D">
      <w:pPr>
        <w:spacing w:line="360" w:lineRule="auto"/>
        <w:jc w:val="both"/>
        <w:rPr>
          <w:rFonts w:ascii="Arial" w:hAnsi="Arial" w:cs="Arial"/>
          <w:b/>
          <w:lang w:val="es-ES_tradnl"/>
        </w:rPr>
      </w:pPr>
      <w:r w:rsidRPr="000F628D">
        <w:rPr>
          <w:rFonts w:ascii="Arial" w:hAnsi="Arial" w:cs="Arial"/>
          <w:b/>
          <w:lang w:val="es-ES_tradnl"/>
        </w:rPr>
        <w:lastRenderedPageBreak/>
        <w:t>ABREVIATURAS USADAS.</w:t>
      </w:r>
    </w:p>
    <w:p w:rsidR="007D207D" w:rsidRPr="000F628D" w:rsidRDefault="007D207D" w:rsidP="000F628D">
      <w:pPr>
        <w:spacing w:line="360" w:lineRule="auto"/>
        <w:jc w:val="both"/>
        <w:rPr>
          <w:rFonts w:ascii="Arial" w:hAnsi="Arial" w:cs="Arial"/>
          <w:b/>
          <w:lang w:val="es-ES_tradnl"/>
        </w:rPr>
      </w:pPr>
    </w:p>
    <w:p w:rsidR="007D207D" w:rsidRPr="000F628D" w:rsidRDefault="007F01D4" w:rsidP="000F628D">
      <w:pPr>
        <w:spacing w:line="360" w:lineRule="auto"/>
        <w:jc w:val="both"/>
        <w:rPr>
          <w:rFonts w:ascii="Arial" w:hAnsi="Arial" w:cs="Arial"/>
          <w:b/>
          <w:lang w:val="es-ES_tradnl"/>
        </w:rPr>
      </w:pPr>
      <w:r w:rsidRPr="000F628D">
        <w:rPr>
          <w:rFonts w:ascii="Arial" w:hAnsi="Arial" w:cs="Arial"/>
          <w:b/>
          <w:lang w:val="es-ES_tradnl"/>
        </w:rPr>
        <w:t>CONADIS</w:t>
      </w:r>
      <w:r w:rsidR="007D207D" w:rsidRPr="000F628D">
        <w:rPr>
          <w:rFonts w:ascii="Arial" w:hAnsi="Arial" w:cs="Arial"/>
          <w:b/>
          <w:lang w:val="es-ES_tradnl"/>
        </w:rPr>
        <w:t>:</w:t>
      </w:r>
      <w:r w:rsidR="00C04A3C" w:rsidRPr="000F628D">
        <w:rPr>
          <w:rFonts w:ascii="Arial" w:hAnsi="Arial" w:cs="Arial"/>
          <w:b/>
          <w:lang w:val="es-ES_tradnl"/>
        </w:rPr>
        <w:tab/>
      </w:r>
      <w:r w:rsidR="007D207D" w:rsidRPr="000F628D">
        <w:rPr>
          <w:rFonts w:ascii="Arial" w:hAnsi="Arial" w:cs="Arial"/>
          <w:b/>
          <w:lang w:val="es-ES_tradnl"/>
        </w:rPr>
        <w:t>C</w:t>
      </w:r>
      <w:r w:rsidRPr="000F628D">
        <w:rPr>
          <w:rFonts w:ascii="Arial" w:hAnsi="Arial" w:cs="Arial"/>
          <w:b/>
          <w:lang w:val="es-ES_tradnl"/>
        </w:rPr>
        <w:t>onsejo Nacional de Discapacidades</w:t>
      </w:r>
    </w:p>
    <w:p w:rsidR="007D207D" w:rsidRPr="000F628D" w:rsidRDefault="007F01D4" w:rsidP="000F628D">
      <w:pPr>
        <w:spacing w:line="360" w:lineRule="auto"/>
        <w:jc w:val="both"/>
        <w:rPr>
          <w:rFonts w:ascii="Arial" w:hAnsi="Arial" w:cs="Arial"/>
          <w:b/>
          <w:lang w:val="es-ES_tradnl"/>
        </w:rPr>
      </w:pPr>
      <w:r w:rsidRPr="000F628D">
        <w:rPr>
          <w:rFonts w:ascii="Arial" w:hAnsi="Arial" w:cs="Arial"/>
          <w:b/>
          <w:lang w:val="es-ES_tradnl"/>
        </w:rPr>
        <w:t>SECAP</w:t>
      </w:r>
      <w:r w:rsidR="007D207D" w:rsidRPr="000F628D">
        <w:rPr>
          <w:rFonts w:ascii="Arial" w:hAnsi="Arial" w:cs="Arial"/>
          <w:b/>
          <w:lang w:val="es-ES_tradnl"/>
        </w:rPr>
        <w:t>:</w:t>
      </w:r>
      <w:r w:rsidR="00C04A3C" w:rsidRPr="000F628D">
        <w:rPr>
          <w:rFonts w:ascii="Arial" w:hAnsi="Arial" w:cs="Arial"/>
          <w:b/>
          <w:lang w:val="es-ES_tradnl"/>
        </w:rPr>
        <w:tab/>
        <w:t>Servicio Ecuatoriano de Capacitación profesional</w:t>
      </w:r>
    </w:p>
    <w:p w:rsidR="007D207D" w:rsidRPr="000F628D" w:rsidRDefault="00C04A3C" w:rsidP="000F628D">
      <w:pPr>
        <w:spacing w:line="360" w:lineRule="auto"/>
        <w:jc w:val="both"/>
        <w:rPr>
          <w:rFonts w:ascii="Arial" w:hAnsi="Arial" w:cs="Arial"/>
          <w:b/>
          <w:lang w:val="es-ES_tradnl"/>
        </w:rPr>
      </w:pPr>
      <w:r w:rsidRPr="000F628D">
        <w:rPr>
          <w:rFonts w:ascii="Arial" w:hAnsi="Arial" w:cs="Arial"/>
          <w:b/>
          <w:lang w:val="es-ES_tradnl"/>
        </w:rPr>
        <w:t>MRL</w:t>
      </w:r>
      <w:r w:rsidR="007D207D" w:rsidRPr="000F628D">
        <w:rPr>
          <w:rFonts w:ascii="Arial" w:hAnsi="Arial" w:cs="Arial"/>
          <w:b/>
          <w:lang w:val="es-ES_tradnl"/>
        </w:rPr>
        <w:t>:</w:t>
      </w:r>
      <w:r w:rsidRPr="000F628D">
        <w:rPr>
          <w:rFonts w:ascii="Arial" w:hAnsi="Arial" w:cs="Arial"/>
          <w:b/>
          <w:lang w:val="es-ES_tradnl"/>
        </w:rPr>
        <w:tab/>
      </w:r>
      <w:r w:rsidRPr="000F628D">
        <w:rPr>
          <w:rFonts w:ascii="Arial" w:hAnsi="Arial" w:cs="Arial"/>
          <w:b/>
          <w:lang w:val="es-ES_tradnl"/>
        </w:rPr>
        <w:tab/>
        <w:t>Ministerio de Relaciones Laborales</w:t>
      </w:r>
    </w:p>
    <w:p w:rsidR="007D207D" w:rsidRPr="000F628D" w:rsidRDefault="00C04A3C" w:rsidP="000F628D">
      <w:pPr>
        <w:spacing w:line="360" w:lineRule="auto"/>
        <w:jc w:val="both"/>
        <w:rPr>
          <w:rFonts w:ascii="Arial" w:hAnsi="Arial" w:cs="Arial"/>
          <w:b/>
          <w:lang w:val="es-ES_tradnl"/>
        </w:rPr>
      </w:pPr>
      <w:r w:rsidRPr="000F628D">
        <w:rPr>
          <w:rFonts w:ascii="Arial" w:hAnsi="Arial" w:cs="Arial"/>
          <w:b/>
          <w:lang w:val="es-ES_tradnl"/>
        </w:rPr>
        <w:t>MIES</w:t>
      </w:r>
      <w:r w:rsidR="007D207D" w:rsidRPr="000F628D">
        <w:rPr>
          <w:rFonts w:ascii="Arial" w:hAnsi="Arial" w:cs="Arial"/>
          <w:b/>
          <w:lang w:val="es-ES_tradnl"/>
        </w:rPr>
        <w:t>:</w:t>
      </w:r>
      <w:r w:rsidRPr="000F628D">
        <w:rPr>
          <w:rFonts w:ascii="Arial" w:hAnsi="Arial" w:cs="Arial"/>
          <w:b/>
          <w:lang w:val="es-ES_tradnl"/>
        </w:rPr>
        <w:tab/>
      </w:r>
      <w:r w:rsidRPr="000F628D">
        <w:rPr>
          <w:rFonts w:ascii="Arial" w:hAnsi="Arial" w:cs="Arial"/>
          <w:b/>
          <w:lang w:val="es-ES_tradnl"/>
        </w:rPr>
        <w:tab/>
        <w:t>Ministerio de Inclusión Económica y Social</w:t>
      </w:r>
    </w:p>
    <w:p w:rsidR="007D207D" w:rsidRPr="000F628D" w:rsidRDefault="0065514B" w:rsidP="000F628D">
      <w:pPr>
        <w:spacing w:line="360" w:lineRule="auto"/>
        <w:jc w:val="both"/>
        <w:rPr>
          <w:rFonts w:ascii="Arial" w:hAnsi="Arial" w:cs="Arial"/>
          <w:b/>
          <w:lang w:val="es-ES_tradnl"/>
        </w:rPr>
      </w:pPr>
      <w:r w:rsidRPr="000F628D">
        <w:rPr>
          <w:rFonts w:ascii="Arial" w:hAnsi="Arial" w:cs="Arial"/>
          <w:b/>
          <w:lang w:val="es-ES_tradnl"/>
        </w:rPr>
        <w:t>SIL:</w:t>
      </w:r>
      <w:r w:rsidRPr="000F628D">
        <w:rPr>
          <w:rFonts w:ascii="Arial" w:hAnsi="Arial" w:cs="Arial"/>
          <w:b/>
          <w:lang w:val="es-ES_tradnl"/>
        </w:rPr>
        <w:tab/>
      </w:r>
      <w:r w:rsidRPr="000F628D">
        <w:rPr>
          <w:rFonts w:ascii="Arial" w:hAnsi="Arial" w:cs="Arial"/>
          <w:b/>
          <w:lang w:val="es-ES_tradnl"/>
        </w:rPr>
        <w:tab/>
        <w:t>Sistema de Inserción Laboral</w:t>
      </w:r>
    </w:p>
    <w:p w:rsidR="005C25AD" w:rsidRPr="000F628D" w:rsidRDefault="005C25AD" w:rsidP="000F628D">
      <w:pPr>
        <w:spacing w:line="360" w:lineRule="auto"/>
        <w:jc w:val="both"/>
        <w:rPr>
          <w:rFonts w:ascii="Arial" w:hAnsi="Arial" w:cs="Arial"/>
          <w:lang w:val="es-ES_tradnl"/>
        </w:rPr>
      </w:pPr>
    </w:p>
    <w:sectPr w:rsidR="005C25AD" w:rsidRPr="000F628D" w:rsidSect="00F8145D">
      <w:footerReference w:type="default" r:id="rId45"/>
      <w:pgSz w:w="11907" w:h="16839" w:code="9"/>
      <w:pgMar w:top="2835" w:right="1701" w:bottom="1701" w:left="226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2A7C" w:rsidRDefault="00FC2A7C" w:rsidP="000A194A">
      <w:r>
        <w:separator/>
      </w:r>
    </w:p>
  </w:endnote>
  <w:endnote w:type="continuationSeparator" w:id="1">
    <w:p w:rsidR="00FC2A7C" w:rsidRDefault="00FC2A7C" w:rsidP="000A194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merType Md BT">
    <w:altName w:val="Century Schoolbook"/>
    <w:charset w:val="00"/>
    <w:family w:val="roman"/>
    <w:pitch w:val="variable"/>
    <w:sig w:usb0="00000007" w:usb1="00000000" w:usb2="00000000" w:usb3="00000000" w:csb0="00000011"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2A7C" w:rsidRDefault="00FC2A7C">
    <w:pPr>
      <w:pStyle w:val="Piedepgina"/>
      <w:jc w:val="right"/>
    </w:pPr>
  </w:p>
  <w:p w:rsidR="00FC2A7C" w:rsidRDefault="00FC2A7C">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690298"/>
      <w:docPartObj>
        <w:docPartGallery w:val="Page Numbers (Bottom of Page)"/>
        <w:docPartUnique/>
      </w:docPartObj>
    </w:sdtPr>
    <w:sdtContent>
      <w:p w:rsidR="00FC2A7C" w:rsidRDefault="00FC2A7C">
        <w:pPr>
          <w:pStyle w:val="Piedepgina"/>
          <w:jc w:val="right"/>
        </w:pPr>
        <w:r w:rsidRPr="00245F12">
          <w:fldChar w:fldCharType="begin"/>
        </w:r>
        <w:r>
          <w:instrText>PAGE   \* MERGEFORMAT</w:instrText>
        </w:r>
        <w:r w:rsidRPr="00245F12">
          <w:fldChar w:fldCharType="separate"/>
        </w:r>
        <w:r w:rsidRPr="00FC2A7C">
          <w:rPr>
            <w:noProof/>
            <w:lang w:val="es-ES"/>
          </w:rPr>
          <w:t>vii</w:t>
        </w:r>
        <w:r>
          <w:rPr>
            <w:noProof/>
            <w:lang w:val="es-ES"/>
          </w:rPr>
          <w:fldChar w:fldCharType="end"/>
        </w:r>
      </w:p>
    </w:sdtContent>
  </w:sdt>
  <w:p w:rsidR="00FC2A7C" w:rsidRDefault="00FC2A7C">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noProof/>
        <w:lang w:val="es-ES"/>
      </w:rPr>
      <w:id w:val="2252093"/>
      <w:docPartObj>
        <w:docPartGallery w:val="Page Numbers (Bottom of Page)"/>
        <w:docPartUnique/>
      </w:docPartObj>
    </w:sdtPr>
    <w:sdtContent>
      <w:p w:rsidR="00FC2A7C" w:rsidRPr="009F518C" w:rsidRDefault="00FC2A7C">
        <w:pPr>
          <w:pStyle w:val="Piedepgina"/>
          <w:jc w:val="right"/>
          <w:rPr>
            <w:noProof/>
            <w:lang w:val="es-ES"/>
          </w:rPr>
        </w:pPr>
        <w:r w:rsidRPr="009F518C">
          <w:rPr>
            <w:rFonts w:ascii="Arial" w:hAnsi="Arial"/>
            <w:noProof/>
            <w:lang w:val="es-ES"/>
          </w:rPr>
          <w:fldChar w:fldCharType="begin"/>
        </w:r>
        <w:r w:rsidRPr="009F518C">
          <w:rPr>
            <w:rFonts w:ascii="Arial" w:hAnsi="Arial"/>
            <w:noProof/>
            <w:lang w:val="es-ES"/>
          </w:rPr>
          <w:instrText xml:space="preserve"> PAGE  \* Arabic  \* MERGEFORMAT </w:instrText>
        </w:r>
        <w:r w:rsidRPr="009F518C">
          <w:rPr>
            <w:rFonts w:ascii="Arial" w:hAnsi="Arial"/>
            <w:noProof/>
            <w:lang w:val="es-ES"/>
          </w:rPr>
          <w:fldChar w:fldCharType="separate"/>
        </w:r>
        <w:r>
          <w:rPr>
            <w:rFonts w:ascii="Arial" w:hAnsi="Arial"/>
            <w:noProof/>
            <w:lang w:val="es-ES"/>
          </w:rPr>
          <w:t>1</w:t>
        </w:r>
        <w:r w:rsidRPr="009F518C">
          <w:rPr>
            <w:rFonts w:ascii="Arial" w:hAnsi="Arial"/>
            <w:noProof/>
            <w:lang w:val="es-ES"/>
          </w:rPr>
          <w:fldChar w:fldCharType="end"/>
        </w:r>
      </w:p>
    </w:sdtContent>
  </w:sdt>
  <w:p w:rsidR="00FC2A7C" w:rsidRDefault="00FC2A7C">
    <w:pPr>
      <w:pStyle w:val="Piedepgina"/>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66068947"/>
      <w:docPartObj>
        <w:docPartGallery w:val="Page Numbers (Bottom of Page)"/>
        <w:docPartUnique/>
      </w:docPartObj>
    </w:sdtPr>
    <w:sdtEndPr>
      <w:rPr>
        <w:rFonts w:ascii="Arial" w:hAnsi="Arial"/>
      </w:rPr>
    </w:sdtEndPr>
    <w:sdtContent>
      <w:p w:rsidR="00FC2A7C" w:rsidRPr="00035BD4" w:rsidRDefault="00FC2A7C">
        <w:pPr>
          <w:pStyle w:val="Piedepgina"/>
          <w:jc w:val="right"/>
          <w:rPr>
            <w:rFonts w:ascii="Arial" w:hAnsi="Arial"/>
          </w:rPr>
        </w:pPr>
        <w:r w:rsidRPr="00035BD4">
          <w:rPr>
            <w:rFonts w:ascii="Arial" w:hAnsi="Arial"/>
          </w:rPr>
          <w:fldChar w:fldCharType="begin"/>
        </w:r>
        <w:r w:rsidRPr="00035BD4">
          <w:rPr>
            <w:rFonts w:ascii="Arial" w:hAnsi="Arial"/>
          </w:rPr>
          <w:instrText>PAGE   \* MERGEFORMAT</w:instrText>
        </w:r>
        <w:r w:rsidRPr="00035BD4">
          <w:rPr>
            <w:rFonts w:ascii="Arial" w:hAnsi="Arial"/>
          </w:rPr>
          <w:fldChar w:fldCharType="separate"/>
        </w:r>
        <w:r w:rsidRPr="00FC2A7C">
          <w:rPr>
            <w:rFonts w:ascii="Arial" w:hAnsi="Arial"/>
            <w:noProof/>
            <w:lang w:val="es-ES"/>
          </w:rPr>
          <w:t>73</w:t>
        </w:r>
        <w:r w:rsidRPr="00035BD4">
          <w:rPr>
            <w:rFonts w:ascii="Arial" w:hAnsi="Arial"/>
          </w:rPr>
          <w:fldChar w:fldCharType="end"/>
        </w:r>
      </w:p>
    </w:sdtContent>
  </w:sdt>
  <w:p w:rsidR="00FC2A7C" w:rsidRDefault="00FC2A7C"/>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0532"/>
      <w:docPartObj>
        <w:docPartGallery w:val="Page Numbers (Bottom of Page)"/>
        <w:docPartUnique/>
      </w:docPartObj>
    </w:sdtPr>
    <w:sdtContent>
      <w:p w:rsidR="00FC2A7C" w:rsidRDefault="00FC2A7C">
        <w:pPr>
          <w:pStyle w:val="Piedepgina"/>
          <w:jc w:val="right"/>
        </w:pPr>
        <w:fldSimple w:instr=" PAGE   \* MERGEFORMAT ">
          <w:r>
            <w:rPr>
              <w:noProof/>
            </w:rPr>
            <w:t>77</w:t>
          </w:r>
        </w:fldSimple>
      </w:p>
    </w:sdtContent>
  </w:sdt>
  <w:p w:rsidR="00FC2A7C" w:rsidRPr="00647530" w:rsidRDefault="00FC2A7C">
    <w:pPr>
      <w:rPr>
        <w:lang w:val="es-ES_tradnl"/>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60531"/>
      <w:docPartObj>
        <w:docPartGallery w:val="Page Numbers (Bottom of Page)"/>
        <w:docPartUnique/>
      </w:docPartObj>
    </w:sdtPr>
    <w:sdtContent>
      <w:p w:rsidR="00FC2A7C" w:rsidRDefault="00FC2A7C">
        <w:pPr>
          <w:pStyle w:val="Piedepgina"/>
          <w:jc w:val="right"/>
        </w:pPr>
        <w:fldSimple w:instr=" PAGE   \* MERGEFORMAT ">
          <w:r>
            <w:rPr>
              <w:noProof/>
            </w:rPr>
            <w:t>92</w:t>
          </w:r>
        </w:fldSimple>
      </w:p>
    </w:sdtContent>
  </w:sdt>
  <w:p w:rsidR="00FC2A7C" w:rsidRPr="0051387B" w:rsidRDefault="00FC2A7C">
    <w:pPr>
      <w:rPr>
        <w:lang w:val="es-ES_tradnl"/>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2A7C" w:rsidRDefault="00FC2A7C">
    <w:pPr>
      <w:pStyle w:val="Piedepgina"/>
      <w:jc w:val="right"/>
    </w:pPr>
    <w:fldSimple w:instr=" PAGE   \* MERGEFORMAT ">
      <w:r>
        <w:rPr>
          <w:noProof/>
        </w:rPr>
        <w:t>93</w:t>
      </w:r>
    </w:fldSimple>
  </w:p>
  <w:p w:rsidR="00FC2A7C" w:rsidRPr="00647530" w:rsidRDefault="00FC2A7C" w:rsidP="00F01161">
    <w:pPr>
      <w:pStyle w:val="Piedepgina"/>
      <w:rPr>
        <w:lang w:val="es-ES_tradn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2A7C" w:rsidRDefault="00FC2A7C" w:rsidP="000A194A">
      <w:r>
        <w:separator/>
      </w:r>
    </w:p>
  </w:footnote>
  <w:footnote w:type="continuationSeparator" w:id="1">
    <w:p w:rsidR="00FC2A7C" w:rsidRDefault="00FC2A7C" w:rsidP="000A194A">
      <w:r>
        <w:continuationSeparator/>
      </w:r>
    </w:p>
  </w:footnote>
  <w:footnote w:id="2">
    <w:p w:rsidR="00FC2A7C" w:rsidRPr="005971B3" w:rsidRDefault="00FC2A7C" w:rsidP="0062089E">
      <w:pPr>
        <w:pStyle w:val="Textonotapie"/>
        <w:jc w:val="both"/>
        <w:rPr>
          <w:rFonts w:ascii="Arial" w:hAnsi="Arial" w:cs="Arial"/>
          <w:lang w:val="es-ES_tradnl"/>
        </w:rPr>
      </w:pPr>
      <w:r w:rsidRPr="005971B3">
        <w:rPr>
          <w:rFonts w:ascii="Arial" w:hAnsi="Arial" w:cs="Arial"/>
          <w:lang w:val="es-ES_tradnl"/>
        </w:rPr>
        <w:footnoteRef/>
      </w:r>
      <w:r w:rsidRPr="005971B3">
        <w:rPr>
          <w:rFonts w:ascii="Arial" w:hAnsi="Arial" w:cs="Arial"/>
          <w:lang w:val="es-ES_tradnl"/>
        </w:rPr>
        <w:t xml:space="preserve"> O</w:t>
      </w:r>
      <w:r>
        <w:rPr>
          <w:rFonts w:ascii="Arial" w:hAnsi="Arial" w:cs="Arial"/>
          <w:lang w:val="es-ES_tradnl"/>
        </w:rPr>
        <w:t>rganización Mundial de la Salud</w:t>
      </w:r>
      <w:r w:rsidRPr="005971B3">
        <w:rPr>
          <w:rFonts w:ascii="Arial" w:hAnsi="Arial" w:cs="Arial"/>
          <w:lang w:val="es-ES_tradnl"/>
        </w:rPr>
        <w:t xml:space="preserve">, </w:t>
      </w:r>
      <w:r w:rsidRPr="00253381">
        <w:rPr>
          <w:rFonts w:ascii="Arial" w:hAnsi="Arial" w:cs="Arial"/>
          <w:lang w:val="es-ES_tradnl"/>
        </w:rPr>
        <w:t xml:space="preserve">SERPAJ </w:t>
      </w:r>
      <w:proofErr w:type="spellStart"/>
      <w:r w:rsidRPr="005971B3">
        <w:rPr>
          <w:rFonts w:ascii="Arial" w:hAnsi="Arial" w:cs="Arial"/>
          <w:i/>
          <w:lang w:val="es-ES_tradnl"/>
        </w:rPr>
        <w:t>apud</w:t>
      </w:r>
      <w:proofErr w:type="spellEnd"/>
      <w:r w:rsidRPr="00253381">
        <w:rPr>
          <w:rFonts w:ascii="Arial" w:hAnsi="Arial" w:cs="Arial"/>
          <w:lang w:val="es-ES_tradnl"/>
        </w:rPr>
        <w:t xml:space="preserve">  MIGUEZ, 2003:57</w:t>
      </w:r>
    </w:p>
  </w:footnote>
  <w:footnote w:id="3">
    <w:p w:rsidR="00FC2A7C" w:rsidRPr="005971B3" w:rsidRDefault="00FC2A7C" w:rsidP="0062089E">
      <w:pPr>
        <w:pStyle w:val="Textonotapie"/>
        <w:jc w:val="both"/>
        <w:rPr>
          <w:rFonts w:ascii="Arial" w:hAnsi="Arial" w:cs="Arial"/>
          <w:lang w:val="es-ES_tradnl"/>
        </w:rPr>
      </w:pPr>
      <w:r w:rsidRPr="005971B3">
        <w:rPr>
          <w:rFonts w:ascii="Arial" w:hAnsi="Arial" w:cs="Arial"/>
          <w:lang w:val="es-ES_tradnl"/>
        </w:rPr>
        <w:footnoteRef/>
      </w:r>
      <w:r w:rsidRPr="005971B3">
        <w:rPr>
          <w:rFonts w:ascii="Arial" w:hAnsi="Arial" w:cs="Arial"/>
          <w:lang w:val="es-ES_tradnl"/>
        </w:rPr>
        <w:t xml:space="preserve"> Principios de Aplicación de los Derechos, Art. 11</w:t>
      </w:r>
      <w:r>
        <w:rPr>
          <w:rFonts w:ascii="Arial" w:hAnsi="Arial" w:cs="Arial"/>
          <w:lang w:val="es-ES_tradnl"/>
        </w:rPr>
        <w:t>,</w:t>
      </w:r>
      <w:r w:rsidRPr="005971B3">
        <w:rPr>
          <w:rFonts w:ascii="Arial" w:hAnsi="Arial" w:cs="Arial"/>
          <w:lang w:val="es-ES_tradnl"/>
        </w:rPr>
        <w:t xml:space="preserve"> Numeral 2 de la Constitución</w:t>
      </w:r>
      <w:r>
        <w:rPr>
          <w:rFonts w:ascii="Arial" w:hAnsi="Arial" w:cs="Arial"/>
          <w:lang w:val="es-ES_tradnl"/>
        </w:rPr>
        <w:t xml:space="preserve"> de la República del Ecuador</w:t>
      </w:r>
      <w:r w:rsidRPr="005971B3">
        <w:rPr>
          <w:rFonts w:ascii="Arial" w:hAnsi="Arial" w:cs="Arial"/>
          <w:lang w:val="es-ES_tradnl"/>
        </w:rPr>
        <w:t>.</w:t>
      </w:r>
    </w:p>
  </w:footnote>
  <w:footnote w:id="4">
    <w:p w:rsidR="00FC2A7C" w:rsidRPr="005971B3" w:rsidRDefault="00FC2A7C" w:rsidP="0062089E">
      <w:pPr>
        <w:pStyle w:val="Textonotapie"/>
        <w:jc w:val="both"/>
        <w:rPr>
          <w:rFonts w:ascii="Arial" w:hAnsi="Arial" w:cs="Arial"/>
          <w:lang w:val="es-ES_tradnl"/>
        </w:rPr>
      </w:pPr>
      <w:r w:rsidRPr="005971B3">
        <w:rPr>
          <w:rFonts w:ascii="Arial" w:hAnsi="Arial" w:cs="Arial"/>
          <w:lang w:val="es-ES_tradnl"/>
        </w:rPr>
        <w:footnoteRef/>
      </w:r>
      <w:r w:rsidRPr="005971B3">
        <w:rPr>
          <w:rFonts w:ascii="Arial" w:hAnsi="Arial" w:cs="Arial"/>
          <w:lang w:val="es-ES_tradnl"/>
        </w:rPr>
        <w:t xml:space="preserve"> </w:t>
      </w:r>
      <w:proofErr w:type="spellStart"/>
      <w:r>
        <w:rPr>
          <w:rFonts w:ascii="Arial" w:hAnsi="Arial" w:cs="Arial"/>
          <w:lang w:val="es-ES_tradnl"/>
        </w:rPr>
        <w:t>Ibid.</w:t>
      </w:r>
      <w:proofErr w:type="spellEnd"/>
      <w:r>
        <w:rPr>
          <w:rFonts w:ascii="Arial" w:hAnsi="Arial" w:cs="Arial"/>
          <w:lang w:val="es-ES_tradnl"/>
        </w:rPr>
        <w:t xml:space="preserve">, </w:t>
      </w:r>
      <w:r w:rsidRPr="00C336B2">
        <w:rPr>
          <w:rFonts w:ascii="Arial" w:hAnsi="Arial" w:cs="Arial"/>
          <w:lang w:val="es-ES_tradnl"/>
        </w:rPr>
        <w:t xml:space="preserve">Derechos de las personas y grupos de atención prioritaria, Art. </w:t>
      </w:r>
      <w:r>
        <w:rPr>
          <w:rFonts w:ascii="Arial" w:hAnsi="Arial" w:cs="Arial"/>
          <w:lang w:val="es-ES_tradnl"/>
        </w:rPr>
        <w:t>35</w:t>
      </w:r>
    </w:p>
  </w:footnote>
  <w:footnote w:id="5">
    <w:p w:rsidR="00FC2A7C" w:rsidRPr="00C336B2" w:rsidRDefault="00FC2A7C" w:rsidP="0062089E">
      <w:pPr>
        <w:pStyle w:val="Textonotapie"/>
        <w:jc w:val="both"/>
        <w:rPr>
          <w:rFonts w:ascii="Arial" w:hAnsi="Arial" w:cs="Arial"/>
          <w:lang w:val="es-ES_tradnl"/>
        </w:rPr>
      </w:pPr>
      <w:r w:rsidRPr="005971B3">
        <w:rPr>
          <w:rFonts w:ascii="Arial" w:hAnsi="Arial" w:cs="Arial"/>
          <w:lang w:val="es-ES_tradnl"/>
        </w:rPr>
        <w:footnoteRef/>
      </w:r>
      <w:r w:rsidRPr="005971B3">
        <w:rPr>
          <w:rFonts w:ascii="Arial" w:hAnsi="Arial" w:cs="Arial"/>
          <w:lang w:val="es-ES_tradnl"/>
        </w:rPr>
        <w:t xml:space="preserve"> </w:t>
      </w:r>
      <w:proofErr w:type="spellStart"/>
      <w:r>
        <w:rPr>
          <w:rFonts w:ascii="Arial" w:hAnsi="Arial" w:cs="Arial"/>
          <w:lang w:val="es-ES_tradnl"/>
        </w:rPr>
        <w:t>Ibid.</w:t>
      </w:r>
      <w:proofErr w:type="spellEnd"/>
      <w:r>
        <w:rPr>
          <w:rFonts w:ascii="Arial" w:hAnsi="Arial" w:cs="Arial"/>
          <w:lang w:val="es-ES_tradnl"/>
        </w:rPr>
        <w:t>, Personas con Discapacidad, Art. 47,</w:t>
      </w:r>
      <w:r w:rsidRPr="00C336B2">
        <w:rPr>
          <w:rFonts w:ascii="Arial" w:hAnsi="Arial" w:cs="Arial"/>
          <w:lang w:val="es-ES_tradnl"/>
        </w:rPr>
        <w:t xml:space="preserve"> Numeral 5</w:t>
      </w:r>
      <w:r>
        <w:rPr>
          <w:rFonts w:ascii="Arial" w:hAnsi="Arial" w:cs="Arial"/>
          <w:lang w:val="es-ES_tradnl"/>
        </w:rPr>
        <w:t>.</w:t>
      </w:r>
    </w:p>
  </w:footnote>
  <w:footnote w:id="6">
    <w:p w:rsidR="00FC2A7C" w:rsidRPr="00451120" w:rsidRDefault="00FC2A7C" w:rsidP="0062089E">
      <w:pPr>
        <w:pStyle w:val="Textonotapie"/>
        <w:jc w:val="both"/>
        <w:rPr>
          <w:rFonts w:ascii="Arial" w:hAnsi="Arial" w:cs="Arial"/>
          <w:lang w:val="es-ES_tradnl"/>
        </w:rPr>
      </w:pPr>
      <w:r w:rsidRPr="005971B3">
        <w:rPr>
          <w:rFonts w:ascii="Arial" w:hAnsi="Arial" w:cs="Arial"/>
          <w:lang w:val="es-ES_tradnl"/>
        </w:rPr>
        <w:footnoteRef/>
      </w:r>
      <w:r w:rsidRPr="005971B3">
        <w:rPr>
          <w:rFonts w:ascii="Arial" w:hAnsi="Arial" w:cs="Arial"/>
          <w:lang w:val="es-ES_tradnl"/>
        </w:rPr>
        <w:t xml:space="preserve"> </w:t>
      </w:r>
      <w:r w:rsidRPr="00451120">
        <w:rPr>
          <w:rFonts w:ascii="Arial" w:hAnsi="Arial" w:cs="Arial"/>
          <w:lang w:val="es-ES_tradnl"/>
        </w:rPr>
        <w:t>Convención Interamericana para la Eliminación de todas las formas de Discriminación contra las Personas con Discapacidad. 1999:1</w:t>
      </w:r>
    </w:p>
  </w:footnote>
  <w:footnote w:id="7">
    <w:p w:rsidR="00FC2A7C" w:rsidRPr="005971B3" w:rsidRDefault="00FC2A7C" w:rsidP="0062089E">
      <w:pPr>
        <w:pStyle w:val="Textonotapie"/>
        <w:jc w:val="both"/>
        <w:rPr>
          <w:lang w:val="es-ES_tradnl"/>
        </w:rPr>
      </w:pPr>
      <w:r w:rsidRPr="005971B3">
        <w:rPr>
          <w:rFonts w:ascii="Arial" w:hAnsi="Arial" w:cs="Arial"/>
          <w:lang w:val="es-ES_tradnl"/>
        </w:rPr>
        <w:footnoteRef/>
      </w:r>
      <w:r>
        <w:rPr>
          <w:rFonts w:ascii="Arial" w:hAnsi="Arial" w:cs="Arial"/>
          <w:lang w:val="es-ES_tradnl"/>
        </w:rPr>
        <w:t xml:space="preserve"> Art. 42, Numeral 33 de la Reformatoria al </w:t>
      </w:r>
      <w:r w:rsidRPr="005971B3">
        <w:rPr>
          <w:rFonts w:ascii="Arial" w:hAnsi="Arial" w:cs="Arial"/>
          <w:lang w:val="es-ES_tradnl"/>
        </w:rPr>
        <w:t>Código Laboral del Ecuador</w:t>
      </w:r>
    </w:p>
  </w:footnote>
  <w:footnote w:id="8">
    <w:p w:rsidR="00FC2A7C" w:rsidRPr="004B1CEF" w:rsidRDefault="00FC2A7C" w:rsidP="0062089E">
      <w:pPr>
        <w:pStyle w:val="Textonotapie"/>
        <w:jc w:val="both"/>
        <w:rPr>
          <w:rFonts w:ascii="Arial" w:hAnsi="Arial" w:cs="Arial"/>
          <w:lang w:val="es-ES_tradnl"/>
        </w:rPr>
      </w:pPr>
      <w:r w:rsidRPr="004B1CEF">
        <w:rPr>
          <w:rFonts w:ascii="Arial" w:hAnsi="Arial" w:cs="Arial"/>
          <w:lang w:val="es-ES_tradnl"/>
        </w:rPr>
        <w:footnoteRef/>
      </w:r>
      <w:r w:rsidRPr="004B1CEF">
        <w:rPr>
          <w:rFonts w:ascii="Arial" w:hAnsi="Arial" w:cs="Arial"/>
          <w:lang w:val="es-ES_tradnl"/>
        </w:rPr>
        <w:t xml:space="preserve"> Formas de trabajo y su retribución, Art. 330; del Título VI: Régimen De Desarrollo de la Constitución de la República del Ecuador</w:t>
      </w:r>
    </w:p>
  </w:footnote>
  <w:footnote w:id="9">
    <w:p w:rsidR="00FC2A7C" w:rsidRPr="002275BD" w:rsidRDefault="00FC2A7C" w:rsidP="0062089E">
      <w:pPr>
        <w:pStyle w:val="Textonotapie"/>
        <w:jc w:val="both"/>
        <w:rPr>
          <w:rFonts w:ascii="Arial" w:hAnsi="Arial" w:cs="Arial"/>
          <w:bCs/>
        </w:rPr>
      </w:pPr>
      <w:r w:rsidRPr="002275BD">
        <w:rPr>
          <w:rFonts w:ascii="Arial" w:hAnsi="Arial" w:cs="Arial"/>
          <w:lang w:val="es-ES_tradnl"/>
        </w:rPr>
        <w:footnoteRef/>
      </w:r>
      <w:r w:rsidRPr="002275BD">
        <w:rPr>
          <w:rFonts w:ascii="Arial" w:hAnsi="Arial" w:cs="Arial"/>
          <w:lang w:val="es-ES_tradnl"/>
        </w:rPr>
        <w:t xml:space="preserve"> De las obligaciones del empleador y del trabajador</w:t>
      </w:r>
      <w:r>
        <w:rPr>
          <w:rFonts w:ascii="Arial" w:hAnsi="Arial" w:cs="Arial"/>
          <w:lang w:val="es-ES_tradnl"/>
        </w:rPr>
        <w:t>, Artículo 42, N</w:t>
      </w:r>
      <w:r w:rsidRPr="002275BD">
        <w:rPr>
          <w:rFonts w:ascii="Arial" w:hAnsi="Arial" w:cs="Arial"/>
          <w:lang w:val="es-ES_tradnl"/>
        </w:rPr>
        <w:t>umeral 2</w:t>
      </w:r>
      <w:r>
        <w:rPr>
          <w:rFonts w:ascii="Arial" w:hAnsi="Arial" w:cs="Arial"/>
          <w:lang w:val="es-ES_tradnl"/>
        </w:rPr>
        <w:t xml:space="preserve">; del </w:t>
      </w:r>
      <w:r w:rsidRPr="002275BD">
        <w:rPr>
          <w:rFonts w:ascii="Arial" w:hAnsi="Arial" w:cs="Arial"/>
          <w:bCs/>
        </w:rPr>
        <w:t>Título I</w:t>
      </w:r>
    </w:p>
    <w:p w:rsidR="00FC2A7C" w:rsidRPr="002275BD" w:rsidRDefault="00FC2A7C" w:rsidP="0062089E">
      <w:pPr>
        <w:pStyle w:val="Textonotapie"/>
        <w:jc w:val="both"/>
        <w:rPr>
          <w:rFonts w:ascii="Arial" w:hAnsi="Arial" w:cs="Arial"/>
          <w:lang w:val="es-ES_tradnl"/>
        </w:rPr>
      </w:pPr>
      <w:r w:rsidRPr="002275BD">
        <w:rPr>
          <w:rFonts w:ascii="Arial" w:hAnsi="Arial" w:cs="Arial"/>
          <w:bCs/>
        </w:rPr>
        <w:t>Del Contrato Individual De Trabajo</w:t>
      </w:r>
      <w:r>
        <w:rPr>
          <w:rFonts w:ascii="Arial" w:hAnsi="Arial" w:cs="Arial"/>
          <w:bCs/>
        </w:rPr>
        <w:t>; de la</w:t>
      </w:r>
      <w:r w:rsidRPr="002275BD">
        <w:rPr>
          <w:rFonts w:ascii="Arial" w:hAnsi="Arial" w:cs="Arial"/>
          <w:lang w:val="es-ES_tradnl"/>
        </w:rPr>
        <w:t xml:space="preserve"> Ley Reformatoria al Código de Trabajo</w:t>
      </w:r>
    </w:p>
  </w:footnote>
  <w:footnote w:id="10">
    <w:p w:rsidR="00FC2A7C" w:rsidRPr="002275BD" w:rsidRDefault="00FC2A7C" w:rsidP="0062089E">
      <w:pPr>
        <w:pStyle w:val="Textonotapie"/>
        <w:jc w:val="both"/>
        <w:rPr>
          <w:rFonts w:ascii="Arial" w:hAnsi="Arial" w:cs="Arial"/>
          <w:lang w:val="es-ES_tradnl"/>
        </w:rPr>
      </w:pPr>
      <w:r w:rsidRPr="002275BD">
        <w:rPr>
          <w:rFonts w:ascii="Arial" w:hAnsi="Arial" w:cs="Arial"/>
          <w:lang w:val="es-ES_tradnl"/>
        </w:rPr>
        <w:footnoteRef/>
      </w:r>
      <w:r w:rsidRPr="002275BD">
        <w:rPr>
          <w:rFonts w:ascii="Arial" w:hAnsi="Arial" w:cs="Arial"/>
          <w:lang w:val="es-ES_tradnl"/>
        </w:rPr>
        <w:t xml:space="preserve"> </w:t>
      </w:r>
      <w:proofErr w:type="spellStart"/>
      <w:r>
        <w:rPr>
          <w:rFonts w:ascii="Arial" w:hAnsi="Arial" w:cs="Arial"/>
          <w:lang w:val="es-ES_tradnl"/>
        </w:rPr>
        <w:t>Ibid.</w:t>
      </w:r>
      <w:proofErr w:type="spellEnd"/>
      <w:r>
        <w:rPr>
          <w:rFonts w:ascii="Arial" w:hAnsi="Arial" w:cs="Arial"/>
          <w:lang w:val="es-ES_tradnl"/>
        </w:rPr>
        <w:t>,</w:t>
      </w:r>
      <w:r w:rsidRPr="002275BD">
        <w:rPr>
          <w:rFonts w:ascii="Arial" w:hAnsi="Arial" w:cs="Arial"/>
          <w:lang w:val="es-ES_tradnl"/>
        </w:rPr>
        <w:t xml:space="preserve"> Artículo 42, numeral 35.</w:t>
      </w:r>
    </w:p>
  </w:footnote>
  <w:footnote w:id="11">
    <w:p w:rsidR="00FC2A7C" w:rsidRPr="00F66595" w:rsidRDefault="00FC2A7C" w:rsidP="0062089E">
      <w:pPr>
        <w:pStyle w:val="Textonotapie"/>
        <w:jc w:val="both"/>
        <w:rPr>
          <w:rFonts w:ascii="Arial" w:hAnsi="Arial" w:cs="Arial"/>
          <w:bCs/>
        </w:rPr>
      </w:pPr>
      <w:r w:rsidRPr="00F66595">
        <w:rPr>
          <w:rFonts w:ascii="Arial" w:hAnsi="Arial" w:cs="Arial"/>
          <w:bCs/>
        </w:rPr>
        <w:footnoteRef/>
      </w:r>
      <w:r w:rsidRPr="00F66595">
        <w:rPr>
          <w:rFonts w:ascii="Arial" w:hAnsi="Arial" w:cs="Arial"/>
          <w:bCs/>
        </w:rPr>
        <w:t xml:space="preserve"> Artículo 2 de la Declaración de Derechos Humanos.</w:t>
      </w:r>
    </w:p>
  </w:footnote>
  <w:footnote w:id="12">
    <w:p w:rsidR="00FC2A7C" w:rsidRPr="005B4840" w:rsidRDefault="00FC2A7C" w:rsidP="0062089E">
      <w:pPr>
        <w:pStyle w:val="Textonotapie"/>
        <w:jc w:val="both"/>
        <w:rPr>
          <w:rFonts w:ascii="Arial" w:hAnsi="Arial" w:cs="Arial"/>
          <w:bCs/>
        </w:rPr>
      </w:pPr>
      <w:r w:rsidRPr="005B4840">
        <w:rPr>
          <w:rFonts w:ascii="Arial" w:hAnsi="Arial" w:cs="Arial"/>
          <w:bCs/>
        </w:rPr>
        <w:footnoteRef/>
      </w:r>
      <w:r w:rsidRPr="005B4840">
        <w:rPr>
          <w:rFonts w:ascii="Arial" w:hAnsi="Arial" w:cs="Arial"/>
          <w:bCs/>
        </w:rPr>
        <w:t xml:space="preserve"> </w:t>
      </w:r>
      <w:r w:rsidRPr="00F66595">
        <w:rPr>
          <w:rFonts w:ascii="Arial" w:hAnsi="Arial" w:cs="Arial"/>
          <w:bCs/>
        </w:rPr>
        <w:t>Artículo</w:t>
      </w:r>
      <w:r>
        <w:rPr>
          <w:rFonts w:ascii="Arial" w:hAnsi="Arial" w:cs="Arial"/>
          <w:bCs/>
        </w:rPr>
        <w:t>s 4 y 5</w:t>
      </w:r>
      <w:r w:rsidRPr="00F66595">
        <w:rPr>
          <w:rFonts w:ascii="Arial" w:hAnsi="Arial" w:cs="Arial"/>
          <w:bCs/>
        </w:rPr>
        <w:t xml:space="preserve"> de la Declaración de Derechos Humanos</w:t>
      </w:r>
    </w:p>
  </w:footnote>
  <w:footnote w:id="13">
    <w:p w:rsidR="00FC2A7C" w:rsidRPr="005B4840" w:rsidRDefault="00FC2A7C" w:rsidP="0062089E">
      <w:pPr>
        <w:pStyle w:val="Textonotapie"/>
        <w:jc w:val="both"/>
        <w:rPr>
          <w:rFonts w:ascii="Arial" w:hAnsi="Arial" w:cs="Arial"/>
          <w:bCs/>
        </w:rPr>
      </w:pPr>
      <w:r w:rsidRPr="005B4840">
        <w:rPr>
          <w:rFonts w:ascii="Arial" w:hAnsi="Arial" w:cs="Arial"/>
          <w:bCs/>
        </w:rPr>
        <w:footnoteRef/>
      </w:r>
      <w:r w:rsidRPr="005B4840">
        <w:rPr>
          <w:rFonts w:ascii="Arial" w:hAnsi="Arial" w:cs="Arial"/>
          <w:bCs/>
        </w:rPr>
        <w:t xml:space="preserve"> </w:t>
      </w:r>
      <w:r w:rsidRPr="00F66595">
        <w:rPr>
          <w:rFonts w:ascii="Arial" w:hAnsi="Arial" w:cs="Arial"/>
          <w:bCs/>
        </w:rPr>
        <w:t xml:space="preserve">Artículo </w:t>
      </w:r>
      <w:r>
        <w:rPr>
          <w:rFonts w:ascii="Arial" w:hAnsi="Arial" w:cs="Arial"/>
          <w:bCs/>
        </w:rPr>
        <w:t>7</w:t>
      </w:r>
      <w:r w:rsidRPr="00F66595">
        <w:rPr>
          <w:rFonts w:ascii="Arial" w:hAnsi="Arial" w:cs="Arial"/>
          <w:bCs/>
        </w:rPr>
        <w:t xml:space="preserve"> de la Declaración de Derechos Humanos</w:t>
      </w:r>
    </w:p>
  </w:footnote>
  <w:footnote w:id="14">
    <w:p w:rsidR="00FC2A7C" w:rsidRPr="001979E4" w:rsidRDefault="00FC2A7C" w:rsidP="0062089E">
      <w:pPr>
        <w:pStyle w:val="Textonotapie"/>
        <w:jc w:val="both"/>
        <w:rPr>
          <w:rFonts w:ascii="Arial" w:hAnsi="Arial" w:cs="Arial"/>
          <w:bCs/>
        </w:rPr>
      </w:pPr>
      <w:r w:rsidRPr="001979E4">
        <w:rPr>
          <w:rFonts w:ascii="Arial" w:hAnsi="Arial" w:cs="Arial"/>
          <w:bCs/>
        </w:rPr>
        <w:footnoteRef/>
      </w:r>
      <w:r w:rsidRPr="001979E4">
        <w:rPr>
          <w:rFonts w:ascii="Arial" w:hAnsi="Arial" w:cs="Arial"/>
          <w:bCs/>
        </w:rPr>
        <w:t xml:space="preserve"> </w:t>
      </w:r>
      <w:r w:rsidRPr="00F66595">
        <w:rPr>
          <w:rFonts w:ascii="Arial" w:hAnsi="Arial" w:cs="Arial"/>
          <w:bCs/>
        </w:rPr>
        <w:t xml:space="preserve">Artículo </w:t>
      </w:r>
      <w:r>
        <w:rPr>
          <w:rFonts w:ascii="Arial" w:hAnsi="Arial" w:cs="Arial"/>
          <w:bCs/>
        </w:rPr>
        <w:t>8, 9, 10,11, 12</w:t>
      </w:r>
      <w:r w:rsidRPr="00F66595">
        <w:rPr>
          <w:rFonts w:ascii="Arial" w:hAnsi="Arial" w:cs="Arial"/>
          <w:bCs/>
        </w:rPr>
        <w:t xml:space="preserve"> de la Declaración de Derechos Humanos</w:t>
      </w:r>
    </w:p>
  </w:footnote>
  <w:footnote w:id="15">
    <w:p w:rsidR="00FC2A7C" w:rsidRPr="001979E4" w:rsidRDefault="00FC2A7C" w:rsidP="0062089E">
      <w:pPr>
        <w:pStyle w:val="Textonotapie"/>
        <w:jc w:val="both"/>
        <w:rPr>
          <w:rFonts w:ascii="Arial" w:hAnsi="Arial" w:cs="Arial"/>
          <w:bCs/>
        </w:rPr>
      </w:pPr>
      <w:r w:rsidRPr="001979E4">
        <w:rPr>
          <w:rFonts w:ascii="Arial" w:hAnsi="Arial" w:cs="Arial"/>
          <w:bCs/>
        </w:rPr>
        <w:footnoteRef/>
      </w:r>
      <w:r w:rsidRPr="001979E4">
        <w:rPr>
          <w:rFonts w:ascii="Arial" w:hAnsi="Arial" w:cs="Arial"/>
          <w:bCs/>
        </w:rPr>
        <w:t xml:space="preserve"> </w:t>
      </w:r>
      <w:r w:rsidRPr="00F66595">
        <w:rPr>
          <w:rFonts w:ascii="Arial" w:hAnsi="Arial" w:cs="Arial"/>
          <w:bCs/>
        </w:rPr>
        <w:t xml:space="preserve">Artículo </w:t>
      </w:r>
      <w:r>
        <w:rPr>
          <w:rFonts w:ascii="Arial" w:hAnsi="Arial" w:cs="Arial"/>
          <w:bCs/>
        </w:rPr>
        <w:t>23, Numerales del 1 al 4</w:t>
      </w:r>
      <w:r w:rsidRPr="00F66595">
        <w:rPr>
          <w:rFonts w:ascii="Arial" w:hAnsi="Arial" w:cs="Arial"/>
          <w:bCs/>
        </w:rPr>
        <w:t xml:space="preserve"> de la Declaración de Derechos Humanos</w:t>
      </w:r>
    </w:p>
  </w:footnote>
  <w:footnote w:id="16">
    <w:p w:rsidR="00FC2A7C" w:rsidRPr="009F59E4" w:rsidRDefault="00FC2A7C" w:rsidP="0062089E">
      <w:pPr>
        <w:pStyle w:val="Textonotapie"/>
        <w:jc w:val="both"/>
        <w:rPr>
          <w:rFonts w:ascii="Arial" w:hAnsi="Arial" w:cs="Arial"/>
          <w:bCs/>
        </w:rPr>
      </w:pPr>
      <w:r w:rsidRPr="009F59E4">
        <w:rPr>
          <w:rFonts w:ascii="Arial" w:hAnsi="Arial" w:cs="Arial"/>
          <w:bCs/>
        </w:rPr>
        <w:footnoteRef/>
      </w:r>
      <w:r w:rsidRPr="009F59E4">
        <w:rPr>
          <w:rFonts w:ascii="Arial" w:hAnsi="Arial" w:cs="Arial"/>
          <w:bCs/>
        </w:rPr>
        <w:t xml:space="preserve"> </w:t>
      </w:r>
      <w:r w:rsidRPr="00F66595">
        <w:rPr>
          <w:rFonts w:ascii="Arial" w:hAnsi="Arial" w:cs="Arial"/>
          <w:bCs/>
        </w:rPr>
        <w:t xml:space="preserve">Artículo </w:t>
      </w:r>
      <w:r>
        <w:rPr>
          <w:rFonts w:ascii="Arial" w:hAnsi="Arial" w:cs="Arial"/>
          <w:bCs/>
        </w:rPr>
        <w:t>24 y 25</w:t>
      </w:r>
      <w:r w:rsidRPr="00F66595">
        <w:rPr>
          <w:rFonts w:ascii="Arial" w:hAnsi="Arial" w:cs="Arial"/>
          <w:bCs/>
        </w:rPr>
        <w:t xml:space="preserve"> de la Declaración de Derechos Humanos</w:t>
      </w:r>
    </w:p>
  </w:footnote>
  <w:footnote w:id="17">
    <w:p w:rsidR="00FC2A7C" w:rsidRPr="00F92E0A" w:rsidRDefault="00FC2A7C" w:rsidP="0062089E">
      <w:pPr>
        <w:pStyle w:val="Textonotapie"/>
        <w:jc w:val="both"/>
        <w:rPr>
          <w:rFonts w:ascii="Arial" w:hAnsi="Arial" w:cs="Arial"/>
          <w:bCs/>
        </w:rPr>
      </w:pPr>
      <w:r w:rsidRPr="00F92E0A">
        <w:rPr>
          <w:rFonts w:ascii="Arial" w:hAnsi="Arial" w:cs="Arial"/>
          <w:bCs/>
        </w:rPr>
        <w:footnoteRef/>
      </w:r>
      <w:r w:rsidRPr="00F92E0A">
        <w:rPr>
          <w:rFonts w:ascii="Arial" w:hAnsi="Arial" w:cs="Arial"/>
          <w:bCs/>
        </w:rPr>
        <w:t xml:space="preserve"> </w:t>
      </w:r>
      <w:r w:rsidRPr="00F66595">
        <w:rPr>
          <w:rFonts w:ascii="Arial" w:hAnsi="Arial" w:cs="Arial"/>
          <w:bCs/>
        </w:rPr>
        <w:t xml:space="preserve">Artículo </w:t>
      </w:r>
      <w:r>
        <w:rPr>
          <w:rFonts w:ascii="Arial" w:hAnsi="Arial" w:cs="Arial"/>
          <w:bCs/>
        </w:rPr>
        <w:t>29</w:t>
      </w:r>
      <w:r w:rsidRPr="00F66595">
        <w:rPr>
          <w:rFonts w:ascii="Arial" w:hAnsi="Arial" w:cs="Arial"/>
          <w:bCs/>
        </w:rPr>
        <w:t xml:space="preserve"> de la Declaración de Derechos Humanos</w:t>
      </w:r>
    </w:p>
  </w:footnote>
  <w:footnote w:id="18">
    <w:p w:rsidR="00FC2A7C" w:rsidRPr="00F92E0A" w:rsidRDefault="00FC2A7C" w:rsidP="0062089E">
      <w:pPr>
        <w:pStyle w:val="Textonotapie"/>
        <w:jc w:val="both"/>
        <w:rPr>
          <w:rFonts w:ascii="Arial" w:hAnsi="Arial" w:cs="Arial"/>
          <w:bCs/>
        </w:rPr>
      </w:pPr>
      <w:r w:rsidRPr="00F92E0A">
        <w:rPr>
          <w:rFonts w:ascii="Arial" w:hAnsi="Arial" w:cs="Arial"/>
          <w:bCs/>
        </w:rPr>
        <w:footnoteRef/>
      </w:r>
      <w:r w:rsidRPr="00F92E0A">
        <w:rPr>
          <w:rFonts w:ascii="Arial" w:hAnsi="Arial" w:cs="Arial"/>
          <w:bCs/>
        </w:rPr>
        <w:t xml:space="preserve"> </w:t>
      </w:r>
      <w:r w:rsidRPr="00F66595">
        <w:rPr>
          <w:rFonts w:ascii="Arial" w:hAnsi="Arial" w:cs="Arial"/>
          <w:bCs/>
        </w:rPr>
        <w:t xml:space="preserve">Artículo </w:t>
      </w:r>
      <w:r>
        <w:rPr>
          <w:rFonts w:ascii="Arial" w:hAnsi="Arial" w:cs="Arial"/>
          <w:bCs/>
        </w:rPr>
        <w:t>30</w:t>
      </w:r>
      <w:r w:rsidRPr="00F66595">
        <w:rPr>
          <w:rFonts w:ascii="Arial" w:hAnsi="Arial" w:cs="Arial"/>
          <w:bCs/>
        </w:rPr>
        <w:t xml:space="preserve"> de la Declaración de Derechos Humanos</w:t>
      </w:r>
    </w:p>
  </w:footnote>
  <w:footnote w:id="19">
    <w:p w:rsidR="00FC2A7C" w:rsidRPr="00997C38" w:rsidRDefault="00FC2A7C" w:rsidP="0062089E">
      <w:pPr>
        <w:pStyle w:val="Textonotapie"/>
        <w:jc w:val="both"/>
        <w:rPr>
          <w:rFonts w:ascii="Arial" w:hAnsi="Arial" w:cs="Arial"/>
          <w:bCs/>
        </w:rPr>
      </w:pPr>
      <w:r w:rsidRPr="00997C38">
        <w:rPr>
          <w:rFonts w:ascii="Arial" w:hAnsi="Arial" w:cs="Arial"/>
          <w:bCs/>
        </w:rPr>
        <w:footnoteRef/>
      </w:r>
      <w:r w:rsidRPr="00997C38">
        <w:rPr>
          <w:rFonts w:ascii="Arial" w:hAnsi="Arial" w:cs="Arial"/>
          <w:bCs/>
        </w:rPr>
        <w:t xml:space="preserve"> Artículo 11, numeral 2 del Título II: Derechos; Capítulo primero: Principios de aplicación de los derechos, de la Constitución de la República del Ecuador</w:t>
      </w:r>
    </w:p>
  </w:footnote>
  <w:footnote w:id="20">
    <w:p w:rsidR="00FC2A7C" w:rsidRPr="00F41911" w:rsidRDefault="00FC2A7C" w:rsidP="0062089E">
      <w:pPr>
        <w:pStyle w:val="Textonotapie"/>
        <w:spacing w:after="120"/>
        <w:jc w:val="both"/>
        <w:rPr>
          <w:rFonts w:ascii="Arial" w:hAnsi="Arial" w:cs="Arial"/>
          <w:bCs/>
        </w:rPr>
      </w:pPr>
      <w:r w:rsidRPr="00F41911">
        <w:rPr>
          <w:rFonts w:ascii="Arial" w:hAnsi="Arial" w:cs="Arial"/>
          <w:bCs/>
        </w:rPr>
        <w:footnoteRef/>
      </w:r>
      <w:r w:rsidRPr="00F41911">
        <w:rPr>
          <w:rFonts w:ascii="Arial" w:hAnsi="Arial" w:cs="Arial"/>
          <w:bCs/>
        </w:rPr>
        <w:t xml:space="preserve"> </w:t>
      </w:r>
      <w:r w:rsidRPr="008B7959">
        <w:rPr>
          <w:rFonts w:ascii="Arial" w:hAnsi="Arial" w:cs="Arial"/>
          <w:bCs/>
        </w:rPr>
        <w:t>Título II: Derechos</w:t>
      </w:r>
      <w:r>
        <w:rPr>
          <w:rFonts w:ascii="Arial" w:hAnsi="Arial" w:cs="Arial"/>
          <w:bCs/>
        </w:rPr>
        <w:t xml:space="preserve">. </w:t>
      </w:r>
      <w:r w:rsidRPr="008B7959">
        <w:rPr>
          <w:rFonts w:ascii="Arial" w:hAnsi="Arial" w:cs="Arial"/>
          <w:bCs/>
        </w:rPr>
        <w:t>Constitución de la República del Ecuador</w:t>
      </w:r>
    </w:p>
  </w:footnote>
  <w:footnote w:id="21">
    <w:p w:rsidR="00FC2A7C" w:rsidRPr="00F41911" w:rsidRDefault="00FC2A7C" w:rsidP="0062089E">
      <w:pPr>
        <w:pStyle w:val="Default"/>
        <w:spacing w:after="120"/>
        <w:jc w:val="both"/>
        <w:rPr>
          <w:rFonts w:ascii="Arial" w:eastAsia="Times New Roman" w:hAnsi="Arial" w:cs="Arial"/>
          <w:bCs/>
          <w:color w:val="auto"/>
          <w:sz w:val="20"/>
          <w:szCs w:val="20"/>
          <w:lang w:eastAsia="es-ES"/>
        </w:rPr>
      </w:pPr>
      <w:r w:rsidRPr="008B7959">
        <w:rPr>
          <w:rFonts w:ascii="Arial" w:eastAsia="Times New Roman" w:hAnsi="Arial" w:cs="Arial"/>
          <w:bCs/>
          <w:color w:val="auto"/>
          <w:sz w:val="20"/>
          <w:szCs w:val="20"/>
          <w:lang w:eastAsia="es-ES"/>
        </w:rPr>
        <w:footnoteRef/>
      </w:r>
      <w:r w:rsidRPr="008B7959">
        <w:rPr>
          <w:rFonts w:ascii="Arial" w:eastAsia="Times New Roman" w:hAnsi="Arial" w:cs="Arial"/>
          <w:bCs/>
          <w:color w:val="auto"/>
          <w:sz w:val="20"/>
          <w:szCs w:val="20"/>
          <w:lang w:eastAsia="es-ES"/>
        </w:rPr>
        <w:t xml:space="preserve"> Artículo 11, numeral 2 del Título II: Derechos; Capítulo tercero: Derechos de las personas y grupos de atención prioritaria, de la Constitución de la República del Ecuador </w:t>
      </w:r>
    </w:p>
  </w:footnote>
  <w:footnote w:id="22">
    <w:p w:rsidR="00FC2A7C" w:rsidRPr="00505D64" w:rsidRDefault="00FC2A7C" w:rsidP="0062089E">
      <w:pPr>
        <w:pStyle w:val="Textonotapie"/>
        <w:spacing w:after="120"/>
        <w:jc w:val="both"/>
        <w:rPr>
          <w:rFonts w:ascii="Arial" w:hAnsi="Arial" w:cs="Arial"/>
          <w:bCs/>
        </w:rPr>
      </w:pPr>
      <w:r w:rsidRPr="00505D64">
        <w:rPr>
          <w:rFonts w:ascii="Arial" w:hAnsi="Arial" w:cs="Arial"/>
          <w:bCs/>
        </w:rPr>
        <w:footnoteRef/>
      </w:r>
      <w:r w:rsidRPr="00505D64">
        <w:rPr>
          <w:rFonts w:ascii="Arial" w:hAnsi="Arial" w:cs="Arial"/>
          <w:bCs/>
        </w:rPr>
        <w:t xml:space="preserve"> Artículo 47 del Título II: Derechos; Capítulo tercero: Derechos de las personas y grupos de atención prioritaria; Sección Sexta: Personas con Discapacidad, de la Constitución de la República del Ecuador</w:t>
      </w:r>
    </w:p>
  </w:footnote>
  <w:footnote w:id="23">
    <w:p w:rsidR="00FC2A7C" w:rsidRPr="007F36A1" w:rsidRDefault="00FC2A7C" w:rsidP="0062089E">
      <w:pPr>
        <w:pStyle w:val="Textonotapie"/>
        <w:spacing w:after="120"/>
        <w:jc w:val="both"/>
        <w:rPr>
          <w:rFonts w:ascii="Arial" w:hAnsi="Arial" w:cs="Arial"/>
          <w:bCs/>
        </w:rPr>
      </w:pPr>
      <w:r w:rsidRPr="007F36A1">
        <w:rPr>
          <w:rFonts w:ascii="Arial" w:hAnsi="Arial" w:cs="Arial"/>
          <w:bCs/>
        </w:rPr>
        <w:footnoteRef/>
      </w:r>
      <w:r w:rsidRPr="007F36A1">
        <w:rPr>
          <w:rFonts w:ascii="Arial" w:hAnsi="Arial" w:cs="Arial"/>
          <w:bCs/>
        </w:rPr>
        <w:t xml:space="preserve"> Art. 48, numerales 1,3,5 y 7, </w:t>
      </w:r>
      <w:r w:rsidRPr="00505D64">
        <w:rPr>
          <w:rFonts w:ascii="Arial" w:hAnsi="Arial" w:cs="Arial"/>
          <w:bCs/>
        </w:rPr>
        <w:t>del Título II: Derechos; Capítulo tercero: Derechos de las personas y grupos de atención prioritaria; Sección Sexta: Personas con Discapacidad, de la Constitución de la República del Ecuador</w:t>
      </w:r>
    </w:p>
  </w:footnote>
  <w:footnote w:id="24">
    <w:p w:rsidR="00FC2A7C" w:rsidRPr="0043533D" w:rsidRDefault="00FC2A7C" w:rsidP="0062089E">
      <w:pPr>
        <w:pStyle w:val="Textonotapie"/>
        <w:spacing w:after="120"/>
        <w:jc w:val="both"/>
        <w:rPr>
          <w:rFonts w:ascii="Arial" w:hAnsi="Arial" w:cs="Arial"/>
          <w:bCs/>
        </w:rPr>
      </w:pPr>
      <w:r w:rsidRPr="0043533D">
        <w:rPr>
          <w:rFonts w:ascii="Arial" w:hAnsi="Arial" w:cs="Arial"/>
          <w:bCs/>
        </w:rPr>
        <w:footnoteRef/>
      </w:r>
      <w:r w:rsidRPr="0043533D">
        <w:rPr>
          <w:rFonts w:ascii="Arial" w:hAnsi="Arial" w:cs="Arial"/>
          <w:bCs/>
        </w:rPr>
        <w:t xml:space="preserve"> </w:t>
      </w:r>
      <w:r>
        <w:rPr>
          <w:rFonts w:ascii="Arial" w:hAnsi="Arial" w:cs="Arial"/>
          <w:bCs/>
        </w:rPr>
        <w:t>Artículo</w:t>
      </w:r>
      <w:r w:rsidRPr="0043533D">
        <w:rPr>
          <w:rFonts w:ascii="Arial" w:hAnsi="Arial" w:cs="Arial"/>
          <w:bCs/>
        </w:rPr>
        <w:t xml:space="preserve">s del 61 al 70, </w:t>
      </w:r>
      <w:r w:rsidRPr="00505D64">
        <w:rPr>
          <w:rFonts w:ascii="Arial" w:hAnsi="Arial" w:cs="Arial"/>
          <w:bCs/>
        </w:rPr>
        <w:t>de la Constitución de la República del Ecuador</w:t>
      </w:r>
    </w:p>
  </w:footnote>
  <w:footnote w:id="25">
    <w:p w:rsidR="00FC2A7C" w:rsidRPr="00973F76" w:rsidRDefault="00FC2A7C" w:rsidP="0062089E">
      <w:pPr>
        <w:pStyle w:val="Textonotapie"/>
        <w:spacing w:after="120"/>
        <w:jc w:val="both"/>
        <w:rPr>
          <w:rFonts w:ascii="Arial" w:hAnsi="Arial" w:cs="Arial"/>
          <w:bCs/>
        </w:rPr>
      </w:pPr>
      <w:r w:rsidRPr="00973F76">
        <w:rPr>
          <w:rFonts w:ascii="Arial" w:hAnsi="Arial" w:cs="Arial"/>
          <w:bCs/>
        </w:rPr>
        <w:footnoteRef/>
      </w:r>
      <w:r w:rsidRPr="00973F76">
        <w:rPr>
          <w:rFonts w:ascii="Arial" w:hAnsi="Arial" w:cs="Arial"/>
          <w:bCs/>
        </w:rPr>
        <w:t xml:space="preserve"> Artículo</w:t>
      </w:r>
      <w:r>
        <w:rPr>
          <w:rFonts w:ascii="Arial" w:hAnsi="Arial" w:cs="Arial"/>
          <w:bCs/>
        </w:rPr>
        <w:t xml:space="preserve"> 32</w:t>
      </w:r>
      <w:r w:rsidRPr="00973F76">
        <w:rPr>
          <w:rFonts w:ascii="Arial" w:hAnsi="Arial" w:cs="Arial"/>
          <w:bCs/>
        </w:rPr>
        <w:t>6, numerales 4, 5 y 6, de la Constitución</w:t>
      </w:r>
      <w:r>
        <w:rPr>
          <w:rFonts w:ascii="Arial" w:hAnsi="Arial" w:cs="Arial"/>
          <w:bCs/>
        </w:rPr>
        <w:t xml:space="preserve"> de la R</w:t>
      </w:r>
      <w:r w:rsidRPr="00973F76">
        <w:rPr>
          <w:rFonts w:ascii="Arial" w:hAnsi="Arial" w:cs="Arial"/>
          <w:bCs/>
        </w:rPr>
        <w:t>epública del</w:t>
      </w:r>
      <w:r>
        <w:rPr>
          <w:rFonts w:ascii="Arial" w:hAnsi="Arial" w:cs="Arial"/>
          <w:bCs/>
        </w:rPr>
        <w:t xml:space="preserve"> E</w:t>
      </w:r>
      <w:r w:rsidRPr="00973F76">
        <w:rPr>
          <w:rFonts w:ascii="Arial" w:hAnsi="Arial" w:cs="Arial"/>
          <w:bCs/>
        </w:rPr>
        <w:t>cuador.</w:t>
      </w:r>
    </w:p>
  </w:footnote>
  <w:footnote w:id="26">
    <w:p w:rsidR="00FC2A7C" w:rsidRPr="0031797D" w:rsidRDefault="00FC2A7C" w:rsidP="0062089E">
      <w:pPr>
        <w:pStyle w:val="Textonotapie"/>
        <w:spacing w:after="120"/>
        <w:jc w:val="both"/>
        <w:rPr>
          <w:rFonts w:ascii="Arial" w:hAnsi="Arial" w:cs="Arial"/>
          <w:bCs/>
        </w:rPr>
      </w:pPr>
      <w:r w:rsidRPr="0031797D">
        <w:rPr>
          <w:rFonts w:ascii="Arial" w:hAnsi="Arial" w:cs="Arial"/>
          <w:bCs/>
        </w:rPr>
        <w:footnoteRef/>
      </w:r>
      <w:r w:rsidRPr="0031797D">
        <w:rPr>
          <w:rFonts w:ascii="Arial" w:hAnsi="Arial" w:cs="Arial"/>
          <w:bCs/>
        </w:rPr>
        <w:t xml:space="preserve"> </w:t>
      </w:r>
      <w:r w:rsidRPr="00973F76">
        <w:rPr>
          <w:rFonts w:ascii="Arial" w:hAnsi="Arial" w:cs="Arial"/>
          <w:bCs/>
        </w:rPr>
        <w:t>Artículo</w:t>
      </w:r>
      <w:r>
        <w:rPr>
          <w:rFonts w:ascii="Arial" w:hAnsi="Arial" w:cs="Arial"/>
          <w:bCs/>
        </w:rPr>
        <w:t xml:space="preserve"> 330</w:t>
      </w:r>
      <w:r w:rsidRPr="00973F76">
        <w:rPr>
          <w:rFonts w:ascii="Arial" w:hAnsi="Arial" w:cs="Arial"/>
          <w:bCs/>
        </w:rPr>
        <w:t>, de la Constitución</w:t>
      </w:r>
      <w:r>
        <w:rPr>
          <w:rFonts w:ascii="Arial" w:hAnsi="Arial" w:cs="Arial"/>
          <w:bCs/>
        </w:rPr>
        <w:t xml:space="preserve"> de la República del E</w:t>
      </w:r>
      <w:r w:rsidRPr="00973F76">
        <w:rPr>
          <w:rFonts w:ascii="Arial" w:hAnsi="Arial" w:cs="Arial"/>
          <w:bCs/>
        </w:rPr>
        <w:t>cuador</w:t>
      </w:r>
    </w:p>
  </w:footnote>
  <w:footnote w:id="27">
    <w:p w:rsidR="00FC2A7C" w:rsidRPr="00884966" w:rsidRDefault="00FC2A7C" w:rsidP="0062089E">
      <w:pPr>
        <w:pStyle w:val="Textonotapie"/>
        <w:spacing w:after="120"/>
        <w:jc w:val="both"/>
        <w:rPr>
          <w:rFonts w:ascii="Arial" w:hAnsi="Arial" w:cs="Arial"/>
          <w:bCs/>
        </w:rPr>
      </w:pPr>
      <w:r w:rsidRPr="00884966">
        <w:rPr>
          <w:rFonts w:ascii="Arial" w:hAnsi="Arial" w:cs="Arial"/>
          <w:bCs/>
        </w:rPr>
        <w:footnoteRef/>
      </w:r>
      <w:r w:rsidRPr="00884966">
        <w:rPr>
          <w:rFonts w:ascii="Arial" w:hAnsi="Arial" w:cs="Arial"/>
          <w:bCs/>
        </w:rPr>
        <w:t xml:space="preserve"> </w:t>
      </w:r>
      <w:r w:rsidRPr="00973F76">
        <w:rPr>
          <w:rFonts w:ascii="Arial" w:hAnsi="Arial" w:cs="Arial"/>
          <w:bCs/>
        </w:rPr>
        <w:t>Artículo</w:t>
      </w:r>
      <w:r>
        <w:rPr>
          <w:rFonts w:ascii="Arial" w:hAnsi="Arial" w:cs="Arial"/>
          <w:bCs/>
        </w:rPr>
        <w:t xml:space="preserve"> 341, del </w:t>
      </w:r>
      <w:r w:rsidRPr="00884966">
        <w:rPr>
          <w:rFonts w:ascii="Arial" w:hAnsi="Arial" w:cs="Arial"/>
          <w:bCs/>
        </w:rPr>
        <w:t xml:space="preserve">TITULO VII: RÉGIMEN DEL BUEN VIVIR; Capítulo primero: Inclusión y equidad, </w:t>
      </w:r>
      <w:r w:rsidRPr="00973F76">
        <w:rPr>
          <w:rFonts w:ascii="Arial" w:hAnsi="Arial" w:cs="Arial"/>
          <w:bCs/>
        </w:rPr>
        <w:t>de la Constitución</w:t>
      </w:r>
      <w:r>
        <w:rPr>
          <w:rFonts w:ascii="Arial" w:hAnsi="Arial" w:cs="Arial"/>
          <w:bCs/>
        </w:rPr>
        <w:t xml:space="preserve"> de la República del E</w:t>
      </w:r>
      <w:r w:rsidRPr="00973F76">
        <w:rPr>
          <w:rFonts w:ascii="Arial" w:hAnsi="Arial" w:cs="Arial"/>
          <w:bCs/>
        </w:rPr>
        <w:t>cuador</w:t>
      </w:r>
    </w:p>
  </w:footnote>
  <w:footnote w:id="28">
    <w:p w:rsidR="00FC2A7C" w:rsidRPr="00056477" w:rsidRDefault="00FC2A7C" w:rsidP="00190128">
      <w:pPr>
        <w:pStyle w:val="Textonotapie"/>
        <w:spacing w:after="120"/>
        <w:jc w:val="both"/>
        <w:rPr>
          <w:rFonts w:ascii="Arial" w:hAnsi="Arial" w:cs="Arial"/>
          <w:bCs/>
        </w:rPr>
      </w:pPr>
      <w:r w:rsidRPr="00056477">
        <w:rPr>
          <w:rFonts w:ascii="Arial" w:hAnsi="Arial" w:cs="Arial"/>
          <w:bCs/>
        </w:rPr>
        <w:footnoteRef/>
      </w:r>
      <w:r w:rsidRPr="00056477">
        <w:rPr>
          <w:rFonts w:ascii="Arial" w:hAnsi="Arial" w:cs="Arial"/>
          <w:bCs/>
        </w:rPr>
        <w:t xml:space="preserve"> Ley sobre discapacidades,  título I, principios y objetivos</w:t>
      </w:r>
    </w:p>
  </w:footnote>
  <w:footnote w:id="29">
    <w:p w:rsidR="00FC2A7C" w:rsidRPr="00056477" w:rsidRDefault="00FC2A7C" w:rsidP="00056477">
      <w:pPr>
        <w:pStyle w:val="Textonotapie"/>
        <w:spacing w:after="120"/>
        <w:jc w:val="both"/>
        <w:rPr>
          <w:rFonts w:ascii="Arial" w:hAnsi="Arial" w:cs="Arial"/>
          <w:bCs/>
        </w:rPr>
      </w:pPr>
      <w:r w:rsidRPr="00056477">
        <w:rPr>
          <w:rFonts w:ascii="Arial" w:hAnsi="Arial" w:cs="Arial"/>
          <w:bCs/>
        </w:rPr>
        <w:footnoteRef/>
      </w:r>
      <w:r w:rsidRPr="00056477">
        <w:rPr>
          <w:rFonts w:ascii="Arial" w:hAnsi="Arial" w:cs="Arial"/>
          <w:bCs/>
        </w:rPr>
        <w:t xml:space="preserve"> Ley sobre discapacidades, título II, artículo 6</w:t>
      </w:r>
    </w:p>
  </w:footnote>
  <w:footnote w:id="30">
    <w:p w:rsidR="00FC2A7C" w:rsidRPr="00056477" w:rsidRDefault="00FC2A7C" w:rsidP="00056477">
      <w:pPr>
        <w:pStyle w:val="Textonotapie"/>
        <w:spacing w:after="120"/>
        <w:jc w:val="both"/>
        <w:rPr>
          <w:rFonts w:ascii="Arial" w:hAnsi="Arial" w:cs="Arial"/>
          <w:bCs/>
        </w:rPr>
      </w:pPr>
      <w:r w:rsidRPr="00056477">
        <w:rPr>
          <w:rFonts w:ascii="Arial" w:hAnsi="Arial" w:cs="Arial"/>
          <w:bCs/>
        </w:rPr>
        <w:footnoteRef/>
      </w:r>
      <w:r w:rsidRPr="00056477">
        <w:rPr>
          <w:rFonts w:ascii="Arial" w:hAnsi="Arial" w:cs="Arial"/>
          <w:bCs/>
        </w:rPr>
        <w:t xml:space="preserve"> Ley sobre discapacidades, artículo 9</w:t>
      </w:r>
    </w:p>
  </w:footnote>
  <w:footnote w:id="31">
    <w:p w:rsidR="00FC2A7C" w:rsidRPr="00056477" w:rsidRDefault="00FC2A7C" w:rsidP="00056477">
      <w:pPr>
        <w:pStyle w:val="Textonotapie"/>
        <w:spacing w:after="120"/>
        <w:jc w:val="both"/>
        <w:rPr>
          <w:rFonts w:ascii="Arial" w:hAnsi="Arial" w:cs="Arial"/>
          <w:bCs/>
        </w:rPr>
      </w:pPr>
      <w:r w:rsidRPr="00056477">
        <w:rPr>
          <w:rFonts w:ascii="Arial" w:hAnsi="Arial" w:cs="Arial"/>
          <w:bCs/>
        </w:rPr>
        <w:footnoteRef/>
      </w:r>
      <w:r w:rsidRPr="00056477">
        <w:rPr>
          <w:rFonts w:ascii="Arial" w:hAnsi="Arial" w:cs="Arial"/>
          <w:bCs/>
        </w:rPr>
        <w:t xml:space="preserve"> Ley sobre discapacidades</w:t>
      </w:r>
      <w:r>
        <w:rPr>
          <w:rFonts w:ascii="Arial" w:hAnsi="Arial" w:cs="Arial"/>
          <w:bCs/>
        </w:rPr>
        <w:t>, A</w:t>
      </w:r>
      <w:r w:rsidRPr="00056477">
        <w:rPr>
          <w:rFonts w:ascii="Arial" w:hAnsi="Arial" w:cs="Arial"/>
          <w:bCs/>
        </w:rPr>
        <w:t>rtículo 10</w:t>
      </w:r>
    </w:p>
  </w:footnote>
  <w:footnote w:id="32">
    <w:p w:rsidR="00FC2A7C" w:rsidRPr="00056477" w:rsidRDefault="00FC2A7C" w:rsidP="00056477">
      <w:pPr>
        <w:pStyle w:val="Textonotapie"/>
        <w:spacing w:after="120"/>
        <w:jc w:val="both"/>
        <w:rPr>
          <w:rFonts w:ascii="Arial" w:hAnsi="Arial" w:cs="Arial"/>
          <w:bCs/>
        </w:rPr>
      </w:pPr>
      <w:r w:rsidRPr="00056477">
        <w:rPr>
          <w:rFonts w:ascii="Arial" w:hAnsi="Arial" w:cs="Arial"/>
          <w:bCs/>
        </w:rPr>
        <w:footnoteRef/>
      </w:r>
      <w:r w:rsidRPr="00056477">
        <w:rPr>
          <w:rFonts w:ascii="Arial" w:hAnsi="Arial" w:cs="Arial"/>
          <w:bCs/>
        </w:rPr>
        <w:t xml:space="preserve"> Ley sobre discapacidades, Art. 11.- Del Director Ejecutivo</w:t>
      </w:r>
    </w:p>
    <w:p w:rsidR="00FC2A7C" w:rsidRPr="003A266F" w:rsidRDefault="00FC2A7C">
      <w:pPr>
        <w:pStyle w:val="Textonotapie"/>
        <w:rPr>
          <w:lang w:val="es-ES_tradnl"/>
        </w:rPr>
      </w:pPr>
    </w:p>
  </w:footnote>
  <w:footnote w:id="33">
    <w:p w:rsidR="00FC2A7C" w:rsidRPr="00056477" w:rsidRDefault="00FC2A7C" w:rsidP="00056477">
      <w:pPr>
        <w:pStyle w:val="Textonotapie"/>
        <w:spacing w:after="120"/>
        <w:jc w:val="both"/>
        <w:rPr>
          <w:rFonts w:ascii="Arial" w:hAnsi="Arial" w:cs="Arial"/>
          <w:bCs/>
        </w:rPr>
      </w:pPr>
      <w:r w:rsidRPr="00056477">
        <w:rPr>
          <w:rFonts w:ascii="Arial" w:hAnsi="Arial" w:cs="Arial"/>
          <w:bCs/>
        </w:rPr>
        <w:footnoteRef/>
      </w:r>
      <w:r w:rsidRPr="00056477">
        <w:rPr>
          <w:rFonts w:ascii="Arial" w:hAnsi="Arial" w:cs="Arial"/>
          <w:bCs/>
        </w:rPr>
        <w:t xml:space="preserve"> Ley sobre discapacidades, Art. 13.- Del Director Ejecutivo</w:t>
      </w:r>
    </w:p>
  </w:footnote>
  <w:footnote w:id="34">
    <w:p w:rsidR="00FC2A7C" w:rsidRPr="00BD7494" w:rsidRDefault="00FC2A7C" w:rsidP="00190128">
      <w:pPr>
        <w:pStyle w:val="Textonotapie"/>
        <w:spacing w:after="120"/>
        <w:jc w:val="both"/>
        <w:rPr>
          <w:rFonts w:ascii="Arial" w:hAnsi="Arial" w:cs="Arial"/>
          <w:bCs/>
        </w:rPr>
      </w:pPr>
      <w:r w:rsidRPr="00BD7494">
        <w:rPr>
          <w:rFonts w:ascii="Arial" w:hAnsi="Arial" w:cs="Arial"/>
          <w:bCs/>
        </w:rPr>
        <w:footnoteRef/>
      </w:r>
      <w:r w:rsidRPr="00BD7494">
        <w:rPr>
          <w:rFonts w:ascii="Arial" w:hAnsi="Arial" w:cs="Arial"/>
          <w:bCs/>
        </w:rPr>
        <w:t xml:space="preserve"> </w:t>
      </w:r>
      <w:r w:rsidRPr="00056477">
        <w:rPr>
          <w:rFonts w:ascii="Arial" w:hAnsi="Arial" w:cs="Arial"/>
          <w:bCs/>
        </w:rPr>
        <w:t xml:space="preserve">Ley sobre discapacidades, </w:t>
      </w:r>
      <w:r w:rsidRPr="00BD7494">
        <w:rPr>
          <w:rFonts w:ascii="Arial" w:hAnsi="Arial" w:cs="Arial"/>
          <w:bCs/>
        </w:rPr>
        <w:t>Articulo 17</w:t>
      </w:r>
      <w:r>
        <w:rPr>
          <w:rFonts w:ascii="Arial" w:hAnsi="Arial" w:cs="Arial"/>
          <w:bCs/>
        </w:rPr>
        <w:t>.- De La Cobertura</w:t>
      </w:r>
      <w:r w:rsidRPr="00BD7494">
        <w:rPr>
          <w:rFonts w:ascii="Arial" w:hAnsi="Arial" w:cs="Arial"/>
          <w:bCs/>
        </w:rPr>
        <w:t xml:space="preserve">  </w:t>
      </w:r>
    </w:p>
  </w:footnote>
  <w:footnote w:id="35">
    <w:p w:rsidR="00FC2A7C" w:rsidRPr="00B75A0C" w:rsidRDefault="00FC2A7C" w:rsidP="007A5B0A">
      <w:pPr>
        <w:pStyle w:val="Textonotapie"/>
        <w:jc w:val="both"/>
        <w:rPr>
          <w:rFonts w:ascii="Arial" w:hAnsi="Arial" w:cs="Arial"/>
          <w:bCs/>
        </w:rPr>
      </w:pPr>
      <w:r w:rsidRPr="00B75A0C">
        <w:rPr>
          <w:rFonts w:ascii="Arial" w:hAnsi="Arial" w:cs="Arial"/>
          <w:bCs/>
        </w:rPr>
        <w:footnoteRef/>
      </w:r>
      <w:r w:rsidRPr="00B75A0C">
        <w:rPr>
          <w:rFonts w:ascii="Arial" w:hAnsi="Arial" w:cs="Arial"/>
          <w:bCs/>
        </w:rPr>
        <w:t xml:space="preserve"> </w:t>
      </w:r>
      <w:r w:rsidRPr="00056477">
        <w:rPr>
          <w:rFonts w:ascii="Arial" w:hAnsi="Arial" w:cs="Arial"/>
          <w:bCs/>
        </w:rPr>
        <w:t xml:space="preserve">Ley sobre discapacidades, </w:t>
      </w:r>
      <w:r>
        <w:rPr>
          <w:rFonts w:ascii="Arial" w:hAnsi="Arial" w:cs="Arial"/>
          <w:bCs/>
        </w:rPr>
        <w:t>Articulo 19.- De los Derechos y Beneficios</w:t>
      </w:r>
      <w:r w:rsidRPr="00BD7494">
        <w:rPr>
          <w:rFonts w:ascii="Arial" w:hAnsi="Arial" w:cs="Arial"/>
          <w:bCs/>
        </w:rPr>
        <w:t xml:space="preserve">  </w:t>
      </w:r>
    </w:p>
  </w:footnote>
  <w:footnote w:id="36">
    <w:p w:rsidR="00FC2A7C" w:rsidRPr="00190128" w:rsidRDefault="00FC2A7C" w:rsidP="007A5B0A">
      <w:pPr>
        <w:pStyle w:val="Textonotapie"/>
        <w:jc w:val="both"/>
        <w:rPr>
          <w:rFonts w:ascii="Arial" w:hAnsi="Arial" w:cs="Arial"/>
          <w:bCs/>
        </w:rPr>
      </w:pPr>
      <w:r w:rsidRPr="00190128">
        <w:rPr>
          <w:rFonts w:ascii="Arial" w:hAnsi="Arial" w:cs="Arial"/>
          <w:bCs/>
        </w:rPr>
        <w:footnoteRef/>
      </w:r>
      <w:r w:rsidRPr="00190128">
        <w:rPr>
          <w:rFonts w:ascii="Arial" w:hAnsi="Arial" w:cs="Arial"/>
          <w:bCs/>
        </w:rPr>
        <w:t xml:space="preserve"> </w:t>
      </w:r>
      <w:r w:rsidRPr="00056477">
        <w:rPr>
          <w:rFonts w:ascii="Arial" w:hAnsi="Arial" w:cs="Arial"/>
          <w:bCs/>
        </w:rPr>
        <w:t xml:space="preserve">Ley sobre discapacidades, </w:t>
      </w:r>
      <w:r>
        <w:rPr>
          <w:rFonts w:ascii="Arial" w:hAnsi="Arial" w:cs="Arial"/>
          <w:bCs/>
        </w:rPr>
        <w:t>Articulo 20.- De los Derechos y Beneficios</w:t>
      </w:r>
    </w:p>
  </w:footnote>
  <w:footnote w:id="37">
    <w:p w:rsidR="00FC2A7C" w:rsidRPr="008E0895" w:rsidRDefault="00FC2A7C" w:rsidP="007A5B0A">
      <w:pPr>
        <w:pStyle w:val="Textonotapie"/>
        <w:jc w:val="both"/>
        <w:rPr>
          <w:rFonts w:ascii="Arial" w:hAnsi="Arial" w:cs="Arial"/>
          <w:bCs/>
        </w:rPr>
      </w:pPr>
      <w:r w:rsidRPr="008E0895">
        <w:rPr>
          <w:rFonts w:ascii="Arial" w:hAnsi="Arial" w:cs="Arial"/>
          <w:bCs/>
        </w:rPr>
        <w:footnoteRef/>
      </w:r>
      <w:r w:rsidRPr="008E0895">
        <w:rPr>
          <w:rFonts w:ascii="Arial" w:hAnsi="Arial" w:cs="Arial"/>
          <w:bCs/>
        </w:rPr>
        <w:t xml:space="preserve"> </w:t>
      </w:r>
      <w:r w:rsidRPr="00056477">
        <w:rPr>
          <w:rFonts w:ascii="Arial" w:hAnsi="Arial" w:cs="Arial"/>
          <w:bCs/>
        </w:rPr>
        <w:t xml:space="preserve">Ley sobre discapacidades, </w:t>
      </w:r>
      <w:r>
        <w:rPr>
          <w:rFonts w:ascii="Arial" w:hAnsi="Arial" w:cs="Arial"/>
          <w:bCs/>
        </w:rPr>
        <w:t xml:space="preserve">Artículos del 21 al 26.- </w:t>
      </w:r>
      <w:r w:rsidRPr="008E0895">
        <w:rPr>
          <w:rFonts w:ascii="Arial" w:hAnsi="Arial" w:cs="Arial"/>
          <w:bCs/>
        </w:rPr>
        <w:t>De Los Procedimientos Y Sanciones</w:t>
      </w:r>
    </w:p>
  </w:footnote>
  <w:footnote w:id="38">
    <w:p w:rsidR="00FC2A7C" w:rsidRPr="005265AB" w:rsidRDefault="00FC2A7C">
      <w:pPr>
        <w:pStyle w:val="Textonotapie"/>
        <w:rPr>
          <w:rFonts w:ascii="Arial" w:hAnsi="Arial" w:cs="Arial"/>
          <w:bCs/>
        </w:rPr>
      </w:pPr>
      <w:r w:rsidRPr="005265AB">
        <w:rPr>
          <w:rFonts w:ascii="Arial" w:hAnsi="Arial" w:cs="Arial"/>
          <w:bCs/>
        </w:rPr>
        <w:footnoteRef/>
      </w:r>
      <w:r w:rsidRPr="005265AB">
        <w:rPr>
          <w:rFonts w:ascii="Arial" w:hAnsi="Arial" w:cs="Arial"/>
          <w:bCs/>
        </w:rPr>
        <w:t xml:space="preserve"> </w:t>
      </w:r>
      <w:r w:rsidRPr="00056477">
        <w:rPr>
          <w:rFonts w:ascii="Arial" w:hAnsi="Arial" w:cs="Arial"/>
          <w:bCs/>
        </w:rPr>
        <w:t xml:space="preserve">Ley sobre discapacidades, </w:t>
      </w:r>
      <w:r>
        <w:rPr>
          <w:rFonts w:ascii="Arial" w:hAnsi="Arial" w:cs="Arial"/>
          <w:bCs/>
        </w:rPr>
        <w:t xml:space="preserve">Artículo 28.- </w:t>
      </w:r>
      <w:r w:rsidRPr="008E0895">
        <w:rPr>
          <w:rFonts w:ascii="Arial" w:hAnsi="Arial" w:cs="Arial"/>
          <w:bCs/>
        </w:rPr>
        <w:t>De Los Procedimientos Y Sanciones</w:t>
      </w:r>
    </w:p>
  </w:footnote>
  <w:footnote w:id="39">
    <w:p w:rsidR="00FC2A7C" w:rsidRPr="00973CB5" w:rsidRDefault="00FC2A7C" w:rsidP="00973CB5">
      <w:pPr>
        <w:spacing w:line="360" w:lineRule="auto"/>
        <w:jc w:val="both"/>
        <w:rPr>
          <w:rFonts w:ascii="Arial" w:hAnsi="Arial" w:cs="Arial"/>
          <w:bCs/>
          <w:sz w:val="18"/>
          <w:szCs w:val="18"/>
          <w:lang w:val="es-ES_tradnl"/>
        </w:rPr>
      </w:pPr>
      <w:r>
        <w:rPr>
          <w:rStyle w:val="Refdenotaalpie"/>
        </w:rPr>
        <w:footnoteRef/>
      </w:r>
      <w:r>
        <w:t xml:space="preserve"> </w:t>
      </w:r>
      <w:r w:rsidRPr="00973CB5">
        <w:rPr>
          <w:rFonts w:ascii="Arial" w:hAnsi="Arial" w:cs="Arial"/>
          <w:bCs/>
          <w:sz w:val="18"/>
          <w:szCs w:val="18"/>
          <w:lang w:val="es-ES_tradnl"/>
        </w:rPr>
        <w:t xml:space="preserve">Código del Trabajo, Art. 79,  Igualdad de remuneración </w:t>
      </w:r>
    </w:p>
    <w:p w:rsidR="00FC2A7C" w:rsidRPr="00973CB5" w:rsidRDefault="00FC2A7C">
      <w:pPr>
        <w:pStyle w:val="Textonotapie"/>
        <w:rPr>
          <w:lang w:val="es-ES_tradnl"/>
        </w:rPr>
      </w:pPr>
    </w:p>
  </w:footnote>
  <w:footnote w:id="40">
    <w:p w:rsidR="00FC2A7C" w:rsidRDefault="00FC2A7C">
      <w:pPr>
        <w:pStyle w:val="Textonotapie"/>
      </w:pPr>
      <w:r>
        <w:rPr>
          <w:rStyle w:val="Refdenotaalpie"/>
        </w:rPr>
        <w:footnoteRef/>
      </w:r>
      <w:r>
        <w:t xml:space="preserve"> </w:t>
      </w:r>
      <w:r>
        <w:rPr>
          <w:rFonts w:ascii="Arial" w:hAnsi="Arial" w:cs="Arial"/>
          <w:lang w:val="es-ES_tradnl"/>
        </w:rPr>
        <w:t>L</w:t>
      </w:r>
      <w:r w:rsidRPr="00973CB5">
        <w:rPr>
          <w:rFonts w:ascii="Arial" w:hAnsi="Arial" w:cs="Arial"/>
          <w:lang w:val="es-ES_tradnl"/>
        </w:rPr>
        <w:t>ey reformatoria al código del trabajo</w:t>
      </w:r>
      <w:r>
        <w:rPr>
          <w:rFonts w:ascii="Arial" w:hAnsi="Arial" w:cs="Arial"/>
          <w:b/>
          <w:lang w:val="es-ES_tradnl"/>
        </w:rPr>
        <w:t xml:space="preserve">, </w:t>
      </w:r>
      <w:r w:rsidRPr="000F628D">
        <w:rPr>
          <w:rFonts w:ascii="Arial" w:hAnsi="Arial" w:cs="Arial"/>
          <w:lang w:val="es-ES_tradnl"/>
        </w:rPr>
        <w:t>Art. 1</w:t>
      </w:r>
    </w:p>
  </w:footnote>
  <w:footnote w:id="41">
    <w:p w:rsidR="00FC2A7C" w:rsidRDefault="00FC2A7C">
      <w:pPr>
        <w:pStyle w:val="Textonotapie"/>
      </w:pPr>
      <w:r>
        <w:rPr>
          <w:rStyle w:val="Refdenotaalpie"/>
        </w:rPr>
        <w:footnoteRef/>
      </w:r>
      <w:r>
        <w:t xml:space="preserve"> </w:t>
      </w:r>
      <w:r>
        <w:rPr>
          <w:rFonts w:ascii="Arial" w:hAnsi="Arial" w:cs="Arial"/>
          <w:lang w:val="es-ES_tradnl"/>
        </w:rPr>
        <w:t>Ley reformatoria al C</w:t>
      </w:r>
      <w:r w:rsidRPr="00973CB5">
        <w:rPr>
          <w:rFonts w:ascii="Arial" w:hAnsi="Arial" w:cs="Arial"/>
          <w:lang w:val="es-ES_tradnl"/>
        </w:rPr>
        <w:t>ódigo del</w:t>
      </w:r>
      <w:r>
        <w:rPr>
          <w:rFonts w:ascii="Arial" w:hAnsi="Arial" w:cs="Arial"/>
          <w:lang w:val="es-ES_tradnl"/>
        </w:rPr>
        <w:t xml:space="preserve"> T</w:t>
      </w:r>
      <w:r w:rsidRPr="00973CB5">
        <w:rPr>
          <w:rFonts w:ascii="Arial" w:hAnsi="Arial" w:cs="Arial"/>
          <w:lang w:val="es-ES_tradnl"/>
        </w:rPr>
        <w:t>rabajo</w:t>
      </w:r>
      <w:r>
        <w:rPr>
          <w:rFonts w:ascii="Arial" w:hAnsi="Arial" w:cs="Arial"/>
          <w:b/>
          <w:lang w:val="es-ES_tradnl"/>
        </w:rPr>
        <w:t xml:space="preserve">, </w:t>
      </w:r>
      <w:r>
        <w:rPr>
          <w:rFonts w:ascii="Arial" w:hAnsi="Arial" w:cs="Arial"/>
          <w:lang w:val="es-ES_tradnl"/>
        </w:rPr>
        <w:t>Art. 2 y siguientes</w:t>
      </w:r>
    </w:p>
  </w:footnote>
  <w:footnote w:id="42">
    <w:p w:rsidR="00FC2A7C" w:rsidRPr="003D4370" w:rsidRDefault="00FC2A7C" w:rsidP="00FA5394">
      <w:pPr>
        <w:pStyle w:val="Textonotapie"/>
        <w:spacing w:after="120"/>
        <w:rPr>
          <w:rFonts w:ascii="Arial" w:hAnsi="Arial" w:cs="Arial"/>
          <w:lang w:val="es-ES_tradnl"/>
        </w:rPr>
      </w:pPr>
      <w:r w:rsidRPr="003D4370">
        <w:rPr>
          <w:rFonts w:ascii="Arial" w:hAnsi="Arial" w:cs="Arial"/>
          <w:lang w:val="es-ES_tradnl"/>
        </w:rPr>
        <w:footnoteRef/>
      </w:r>
      <w:r w:rsidRPr="003D4370">
        <w:rPr>
          <w:rFonts w:ascii="Arial" w:hAnsi="Arial" w:cs="Arial"/>
          <w:lang w:val="es-ES_tradnl"/>
        </w:rPr>
        <w:t xml:space="preserve"> Art.- 2 del Convenio sobre la discriminación (empleo y ocupación)</w:t>
      </w:r>
    </w:p>
  </w:footnote>
  <w:footnote w:id="43">
    <w:p w:rsidR="00FC2A7C" w:rsidRPr="007A5B0A" w:rsidRDefault="00FC2A7C" w:rsidP="00FA5394">
      <w:pPr>
        <w:pStyle w:val="Textonotapie"/>
        <w:spacing w:after="120"/>
        <w:rPr>
          <w:rFonts w:ascii="Arial" w:hAnsi="Arial" w:cs="Arial"/>
          <w:lang w:val="en-US"/>
        </w:rPr>
      </w:pPr>
      <w:r w:rsidRPr="00FA5394">
        <w:rPr>
          <w:rFonts w:ascii="Arial" w:hAnsi="Arial" w:cs="Arial"/>
          <w:lang w:val="es-ES_tradnl"/>
        </w:rPr>
        <w:footnoteRef/>
      </w:r>
      <w:r w:rsidRPr="007A5B0A">
        <w:rPr>
          <w:rFonts w:ascii="Arial" w:hAnsi="Arial" w:cs="Arial"/>
          <w:lang w:val="en-US"/>
        </w:rPr>
        <w:t xml:space="preserve"> Ibid. Art.- 3</w:t>
      </w:r>
    </w:p>
  </w:footnote>
  <w:footnote w:id="44">
    <w:p w:rsidR="00FC2A7C" w:rsidRPr="007A5B0A" w:rsidRDefault="00FC2A7C" w:rsidP="0059684A">
      <w:pPr>
        <w:pStyle w:val="Textonotapie"/>
        <w:spacing w:after="120"/>
        <w:rPr>
          <w:rFonts w:ascii="Arial" w:hAnsi="Arial" w:cs="Arial"/>
          <w:lang w:val="en-US"/>
        </w:rPr>
      </w:pPr>
      <w:r w:rsidRPr="0059684A">
        <w:rPr>
          <w:rFonts w:ascii="Arial" w:hAnsi="Arial" w:cs="Arial"/>
          <w:lang w:val="es-ES_tradnl"/>
        </w:rPr>
        <w:footnoteRef/>
      </w:r>
      <w:r w:rsidRPr="007A5B0A">
        <w:rPr>
          <w:rFonts w:ascii="Arial" w:hAnsi="Arial" w:cs="Arial"/>
          <w:lang w:val="en-US"/>
        </w:rPr>
        <w:t xml:space="preserve"> Ibid. Art.- 4</w:t>
      </w:r>
    </w:p>
  </w:footnote>
  <w:footnote w:id="45">
    <w:p w:rsidR="00FC2A7C" w:rsidRPr="007A5B0A" w:rsidRDefault="00FC2A7C" w:rsidP="00410749">
      <w:pPr>
        <w:pStyle w:val="Textonotapie"/>
        <w:spacing w:after="120"/>
        <w:rPr>
          <w:rFonts w:ascii="Arial" w:hAnsi="Arial" w:cs="Arial"/>
          <w:lang w:val="en-US"/>
        </w:rPr>
      </w:pPr>
      <w:r w:rsidRPr="00C53682">
        <w:rPr>
          <w:rFonts w:ascii="Arial" w:hAnsi="Arial" w:cs="Arial"/>
          <w:lang w:val="es-ES_tradnl"/>
        </w:rPr>
        <w:footnoteRef/>
      </w:r>
      <w:r w:rsidRPr="007A5B0A">
        <w:rPr>
          <w:rFonts w:ascii="Arial" w:hAnsi="Arial" w:cs="Arial"/>
          <w:lang w:val="en-US"/>
        </w:rPr>
        <w:t xml:space="preserve"> Ibid. Art.- 9</w:t>
      </w:r>
    </w:p>
  </w:footnote>
  <w:footnote w:id="46">
    <w:p w:rsidR="00FC2A7C" w:rsidRPr="00410749" w:rsidRDefault="00FC2A7C" w:rsidP="00410749">
      <w:pPr>
        <w:pStyle w:val="Textonotapie"/>
        <w:spacing w:after="120"/>
        <w:rPr>
          <w:rFonts w:ascii="Arial" w:hAnsi="Arial" w:cs="Arial"/>
          <w:lang w:val="es-ES_tradnl"/>
        </w:rPr>
      </w:pPr>
      <w:r w:rsidRPr="00410749">
        <w:rPr>
          <w:rFonts w:ascii="Arial" w:hAnsi="Arial" w:cs="Arial"/>
          <w:lang w:val="es-ES_tradnl"/>
        </w:rPr>
        <w:footnoteRef/>
      </w:r>
      <w:r w:rsidRPr="00410749">
        <w:rPr>
          <w:rFonts w:ascii="Arial" w:hAnsi="Arial" w:cs="Arial"/>
          <w:lang w:val="es-ES_tradnl"/>
        </w:rPr>
        <w:t xml:space="preserve"> </w:t>
      </w:r>
      <w:proofErr w:type="spellStart"/>
      <w:r>
        <w:rPr>
          <w:rFonts w:ascii="Arial" w:hAnsi="Arial" w:cs="Arial"/>
          <w:lang w:val="es-ES_tradnl"/>
        </w:rPr>
        <w:t>Ibid.</w:t>
      </w:r>
      <w:proofErr w:type="spellEnd"/>
      <w:r>
        <w:rPr>
          <w:rFonts w:ascii="Arial" w:hAnsi="Arial" w:cs="Arial"/>
          <w:lang w:val="es-ES_tradnl"/>
        </w:rPr>
        <w:t xml:space="preserve"> Art.- 11</w:t>
      </w:r>
    </w:p>
  </w:footnote>
  <w:footnote w:id="47">
    <w:p w:rsidR="00FC2A7C" w:rsidRPr="000D2854" w:rsidRDefault="00FC2A7C" w:rsidP="000D2854">
      <w:pPr>
        <w:pStyle w:val="Textonotapie"/>
        <w:spacing w:after="120"/>
        <w:rPr>
          <w:rFonts w:ascii="Arial" w:hAnsi="Arial" w:cs="Arial"/>
          <w:lang w:val="es-ES_tradnl"/>
        </w:rPr>
      </w:pPr>
      <w:r w:rsidRPr="000D2854">
        <w:rPr>
          <w:rFonts w:ascii="Arial" w:hAnsi="Arial" w:cs="Arial"/>
          <w:lang w:val="es-ES_tradnl"/>
        </w:rPr>
        <w:footnoteRef/>
      </w:r>
      <w:r w:rsidRPr="000D2854">
        <w:rPr>
          <w:rFonts w:ascii="Arial" w:hAnsi="Arial" w:cs="Arial"/>
          <w:lang w:val="es-ES_tradnl"/>
        </w:rPr>
        <w:t xml:space="preserve"> </w:t>
      </w:r>
      <w:proofErr w:type="spellStart"/>
      <w:r>
        <w:rPr>
          <w:rFonts w:ascii="Arial" w:hAnsi="Arial" w:cs="Arial"/>
          <w:lang w:val="es-ES_tradnl"/>
        </w:rPr>
        <w:t>Ibid.</w:t>
      </w:r>
      <w:proofErr w:type="spellEnd"/>
      <w:r>
        <w:rPr>
          <w:rFonts w:ascii="Arial" w:hAnsi="Arial" w:cs="Arial"/>
          <w:lang w:val="es-ES_tradnl"/>
        </w:rPr>
        <w:t xml:space="preserve"> Art.- 12 </w:t>
      </w:r>
    </w:p>
  </w:footnote>
  <w:footnote w:id="48">
    <w:p w:rsidR="00FC2A7C" w:rsidRPr="00716063" w:rsidRDefault="00FC2A7C" w:rsidP="00716063">
      <w:pPr>
        <w:pStyle w:val="Textonotapie"/>
        <w:rPr>
          <w:rFonts w:ascii="Arial" w:hAnsi="Arial" w:cs="Arial"/>
          <w:lang w:val="es-ES_tradnl"/>
        </w:rPr>
      </w:pPr>
      <w:r w:rsidRPr="00716063">
        <w:rPr>
          <w:rFonts w:ascii="Arial" w:hAnsi="Arial" w:cs="Arial"/>
          <w:lang w:val="es-ES_tradnl"/>
        </w:rPr>
        <w:footnoteRef/>
      </w:r>
      <w:r w:rsidRPr="00716063">
        <w:rPr>
          <w:rFonts w:ascii="Arial" w:hAnsi="Arial" w:cs="Arial"/>
          <w:lang w:val="es-ES_tradnl"/>
        </w:rPr>
        <w:t xml:space="preserve"> </w:t>
      </w:r>
      <w:r w:rsidRPr="00C379D1">
        <w:rPr>
          <w:rFonts w:ascii="Arial" w:hAnsi="Arial" w:cs="Arial"/>
          <w:lang w:val="es-ES_tradnl"/>
        </w:rPr>
        <w:t>PEREZ, A. Guía metodológica para anteproyectos de investigación</w:t>
      </w:r>
      <w:r>
        <w:rPr>
          <w:rFonts w:ascii="Arial" w:hAnsi="Arial" w:cs="Arial"/>
          <w:lang w:val="es-ES_tradnl"/>
        </w:rPr>
        <w:t xml:space="preserve">. </w:t>
      </w:r>
      <w:r w:rsidRPr="00EC019F">
        <w:rPr>
          <w:rFonts w:ascii="Arial" w:hAnsi="Arial" w:cs="Arial"/>
          <w:lang w:val="es-ES_tradnl"/>
        </w:rPr>
        <w:t>Caracas. Fondo Editorial de la Universidad Pedagógica Experimental</w:t>
      </w:r>
      <w:r>
        <w:rPr>
          <w:rFonts w:ascii="Arial" w:hAnsi="Arial" w:cs="Arial"/>
          <w:lang w:val="es-ES_tradnl"/>
        </w:rPr>
        <w:t>.</w:t>
      </w:r>
    </w:p>
  </w:footnote>
  <w:footnote w:id="49">
    <w:p w:rsidR="00FC2A7C" w:rsidRPr="00C546C4" w:rsidRDefault="00FC2A7C" w:rsidP="00716063">
      <w:pPr>
        <w:pStyle w:val="Textonotapie"/>
        <w:rPr>
          <w:rFonts w:ascii="Arial" w:hAnsi="Arial" w:cs="Arial"/>
          <w:sz w:val="18"/>
          <w:szCs w:val="18"/>
          <w:lang w:val="es-ES_tradnl"/>
        </w:rPr>
      </w:pPr>
      <w:r w:rsidRPr="00C546C4">
        <w:rPr>
          <w:rFonts w:ascii="Arial" w:hAnsi="Arial" w:cs="Arial"/>
          <w:sz w:val="18"/>
          <w:szCs w:val="18"/>
          <w:lang w:val="es-ES_tradnl"/>
        </w:rPr>
        <w:footnoteRef/>
      </w:r>
      <w:r w:rsidRPr="00C546C4">
        <w:rPr>
          <w:rFonts w:ascii="Arial" w:hAnsi="Arial" w:cs="Arial"/>
          <w:sz w:val="18"/>
          <w:szCs w:val="18"/>
          <w:lang w:val="es-ES_tradnl"/>
        </w:rPr>
        <w:t xml:space="preserve"> TAMAYO, M. El Proceso de la Investigación Científica. Congreso Internacional de la AIDP, Pekín 2004. 16.  3 Ed. México</w:t>
      </w:r>
    </w:p>
  </w:footnote>
  <w:footnote w:id="50">
    <w:p w:rsidR="00FC2A7C" w:rsidRPr="00C546C4" w:rsidRDefault="00FC2A7C">
      <w:pPr>
        <w:pStyle w:val="Textonotapie"/>
        <w:rPr>
          <w:rFonts w:ascii="Arial" w:hAnsi="Arial" w:cs="Arial"/>
          <w:sz w:val="18"/>
          <w:szCs w:val="18"/>
          <w:lang w:val="es-ES_tradnl"/>
        </w:rPr>
      </w:pPr>
      <w:r w:rsidRPr="00C546C4">
        <w:rPr>
          <w:rFonts w:ascii="Arial" w:hAnsi="Arial" w:cs="Arial"/>
          <w:sz w:val="18"/>
          <w:szCs w:val="18"/>
          <w:lang w:val="es-ES_tradnl"/>
        </w:rPr>
        <w:footnoteRef/>
      </w:r>
      <w:r w:rsidRPr="00C546C4">
        <w:rPr>
          <w:rFonts w:ascii="Arial" w:hAnsi="Arial" w:cs="Arial"/>
          <w:sz w:val="18"/>
          <w:szCs w:val="18"/>
          <w:lang w:val="es-ES_tradnl"/>
        </w:rPr>
        <w:t xml:space="preserve"> PEREZ, A. Guía metodológica para anteproyectos de investigación. Caracas. Fondo Editorial de la Universidad Pedagógica Experimental.</w:t>
      </w:r>
    </w:p>
  </w:footnote>
  <w:footnote w:id="51">
    <w:p w:rsidR="00FC2A7C" w:rsidRPr="00EB4A9F" w:rsidRDefault="00FC2A7C" w:rsidP="00EB4A9F">
      <w:pPr>
        <w:pStyle w:val="Textonotapie"/>
        <w:rPr>
          <w:rFonts w:ascii="Arial" w:hAnsi="Arial" w:cs="Arial"/>
          <w:lang w:val="es-ES_tradnl"/>
        </w:rPr>
      </w:pPr>
      <w:r w:rsidRPr="00EB4A9F">
        <w:rPr>
          <w:rFonts w:ascii="Arial" w:hAnsi="Arial" w:cs="Arial"/>
          <w:lang w:val="es-ES_tradnl"/>
        </w:rPr>
        <w:footnoteRef/>
      </w:r>
      <w:r w:rsidRPr="00EB4A9F">
        <w:rPr>
          <w:rFonts w:ascii="Arial" w:hAnsi="Arial" w:cs="Arial"/>
          <w:lang w:val="es-ES_tradnl"/>
        </w:rPr>
        <w:t xml:space="preserve"> Guía para la Investigación Documental, María </w:t>
      </w:r>
      <w:proofErr w:type="spellStart"/>
      <w:r w:rsidRPr="00EB4A9F">
        <w:rPr>
          <w:rFonts w:ascii="Arial" w:hAnsi="Arial" w:cs="Arial"/>
          <w:lang w:val="es-ES_tradnl"/>
        </w:rPr>
        <w:t>Velia</w:t>
      </w:r>
      <w:proofErr w:type="spellEnd"/>
      <w:r w:rsidRPr="00EB4A9F">
        <w:rPr>
          <w:rFonts w:ascii="Arial" w:hAnsi="Arial" w:cs="Arial"/>
          <w:lang w:val="es-ES_tradnl"/>
        </w:rPr>
        <w:t xml:space="preserve"> Montemayor, María Co</w:t>
      </w:r>
      <w:r>
        <w:rPr>
          <w:rFonts w:ascii="Arial" w:hAnsi="Arial" w:cs="Arial"/>
          <w:lang w:val="es-ES_tradnl"/>
        </w:rPr>
        <w:t>n</w:t>
      </w:r>
      <w:r w:rsidRPr="00EB4A9F">
        <w:rPr>
          <w:rFonts w:ascii="Arial" w:hAnsi="Arial" w:cs="Arial"/>
          <w:lang w:val="es-ES_tradnl"/>
        </w:rPr>
        <w:t>suelo García, Yolanda Garza.</w:t>
      </w:r>
      <w:r>
        <w:rPr>
          <w:rFonts w:ascii="Arial" w:hAnsi="Arial" w:cs="Arial"/>
          <w:lang w:val="es-ES_tradnl"/>
        </w:rPr>
        <w:t xml:space="preserve"> </w:t>
      </w:r>
      <w:r w:rsidRPr="00EB4A9F">
        <w:rPr>
          <w:rFonts w:ascii="Arial" w:hAnsi="Arial" w:cs="Arial"/>
          <w:lang w:val="es-ES_tradnl"/>
        </w:rPr>
        <w:t>Ed. Trillas</w:t>
      </w:r>
    </w:p>
  </w:footnote>
  <w:footnote w:id="52">
    <w:p w:rsidR="00FC2A7C" w:rsidRPr="008F391C" w:rsidRDefault="00FC2A7C">
      <w:pPr>
        <w:pStyle w:val="Textonotapie"/>
        <w:rPr>
          <w:rFonts w:ascii="Arial" w:hAnsi="Arial" w:cs="Arial"/>
          <w:lang w:val="es-ES_tradnl"/>
        </w:rPr>
      </w:pPr>
      <w:r w:rsidRPr="008F391C">
        <w:rPr>
          <w:rFonts w:ascii="Arial" w:hAnsi="Arial" w:cs="Arial"/>
          <w:lang w:val="es-ES_tradnl"/>
        </w:rPr>
        <w:footnoteRef/>
      </w:r>
      <w:r w:rsidRPr="008F391C">
        <w:rPr>
          <w:rFonts w:ascii="Arial" w:hAnsi="Arial" w:cs="Arial"/>
          <w:lang w:val="es-ES_tradnl"/>
        </w:rPr>
        <w:t xml:space="preserve"> RAMÍREZ Gonzales Alberto. Metodología de la Investigación científica. Pontificia Universidad Javeriana.</w:t>
      </w:r>
    </w:p>
  </w:footnote>
  <w:footnote w:id="53">
    <w:p w:rsidR="00FC2A7C" w:rsidRPr="00396906" w:rsidRDefault="00FC2A7C" w:rsidP="00396906">
      <w:pPr>
        <w:pStyle w:val="Textonotapie"/>
        <w:rPr>
          <w:rFonts w:ascii="Arial" w:hAnsi="Arial" w:cs="Arial"/>
          <w:lang w:val="es-ES_tradnl"/>
        </w:rPr>
      </w:pPr>
      <w:r w:rsidRPr="00396906">
        <w:rPr>
          <w:rFonts w:ascii="Arial" w:hAnsi="Arial" w:cs="Arial"/>
          <w:lang w:val="es-ES_tradnl"/>
        </w:rPr>
        <w:footnoteRef/>
      </w:r>
      <w:r w:rsidRPr="00396906">
        <w:rPr>
          <w:rFonts w:ascii="Arial" w:hAnsi="Arial" w:cs="Arial"/>
          <w:lang w:val="es-ES_tradnl"/>
        </w:rPr>
        <w:t xml:space="preserve"> </w:t>
      </w:r>
      <w:r w:rsidRPr="00EC019F">
        <w:rPr>
          <w:rFonts w:ascii="Arial" w:hAnsi="Arial" w:cs="Arial"/>
          <w:lang w:val="es-ES_tradnl"/>
        </w:rPr>
        <w:t>TAMAYO, M. El Proceso de la Investigación Científica. Congreso Internacional de la AIDP, Pekín 2004. 16.  3 Ed. México</w:t>
      </w:r>
    </w:p>
  </w:footnote>
  <w:footnote w:id="54">
    <w:p w:rsidR="00FC2A7C" w:rsidRPr="00BE0061" w:rsidRDefault="00FC2A7C">
      <w:pPr>
        <w:pStyle w:val="Textonotapie"/>
        <w:rPr>
          <w:rFonts w:ascii="Arial" w:hAnsi="Arial" w:cs="Arial"/>
          <w:lang w:val="es-ES_tradnl"/>
        </w:rPr>
      </w:pPr>
      <w:r w:rsidRPr="00BE0061">
        <w:rPr>
          <w:rFonts w:ascii="Arial" w:hAnsi="Arial" w:cs="Arial"/>
          <w:lang w:val="es-ES_tradnl"/>
        </w:rPr>
        <w:footnoteRef/>
      </w:r>
      <w:r w:rsidRPr="00BE0061">
        <w:rPr>
          <w:rFonts w:ascii="Arial" w:hAnsi="Arial" w:cs="Arial"/>
          <w:lang w:val="es-ES_tradnl"/>
        </w:rPr>
        <w:t xml:space="preserve"> </w:t>
      </w:r>
      <w:r w:rsidRPr="00C379D1">
        <w:rPr>
          <w:rFonts w:ascii="Arial" w:hAnsi="Arial" w:cs="Arial"/>
          <w:lang w:val="es-ES_tradnl"/>
        </w:rPr>
        <w:t>PEREZ, A. Guía metodológica para anteproyectos de investigación</w:t>
      </w:r>
      <w:r>
        <w:rPr>
          <w:rFonts w:ascii="Arial" w:hAnsi="Arial" w:cs="Arial"/>
          <w:lang w:val="es-ES_tradnl"/>
        </w:rPr>
        <w:t xml:space="preserve">. </w:t>
      </w:r>
      <w:r w:rsidRPr="00EC019F">
        <w:rPr>
          <w:rFonts w:ascii="Arial" w:hAnsi="Arial" w:cs="Arial"/>
          <w:lang w:val="es-ES_tradnl"/>
        </w:rPr>
        <w:t>Caracas. Fondo Editorial de la Universidad Pedagógica Experimental</w:t>
      </w:r>
      <w:r>
        <w:rPr>
          <w:rFonts w:ascii="Arial" w:hAnsi="Arial" w:cs="Arial"/>
          <w:lang w:val="es-ES_tradnl"/>
        </w:rPr>
        <w:t>.</w:t>
      </w:r>
    </w:p>
  </w:footnote>
  <w:footnote w:id="55">
    <w:p w:rsidR="00FC2A7C" w:rsidRPr="008A5470" w:rsidRDefault="00FC2A7C">
      <w:pPr>
        <w:pStyle w:val="Textonotapie"/>
        <w:rPr>
          <w:rFonts w:ascii="Arial" w:hAnsi="Arial" w:cs="Arial"/>
          <w:lang w:val="es-ES_tradnl"/>
        </w:rPr>
      </w:pPr>
      <w:r w:rsidRPr="008A5470">
        <w:rPr>
          <w:rFonts w:ascii="Arial" w:hAnsi="Arial" w:cs="Arial"/>
          <w:lang w:val="es-ES_tradnl"/>
        </w:rPr>
        <w:footnoteRef/>
      </w:r>
      <w:r w:rsidRPr="008A5470">
        <w:rPr>
          <w:rFonts w:ascii="Arial" w:hAnsi="Arial" w:cs="Arial"/>
          <w:lang w:val="es-ES_tradnl"/>
        </w:rPr>
        <w:t xml:space="preserve"> Federación Nacional de y para las Discapacidades del Ecuador. Texto Digital. </w:t>
      </w:r>
      <w:hyperlink r:id="rId1" w:history="1">
        <w:r w:rsidRPr="008A5470">
          <w:rPr>
            <w:rFonts w:ascii="Arial" w:hAnsi="Arial" w:cs="Arial"/>
            <w:lang w:val="es-ES_tradnl"/>
          </w:rPr>
          <w:t>http://www.discapacidadesecuador.org/portal/index.php?option=com_content&amp;task=view&amp;id=71&amp;Itemid=105</w:t>
        </w:r>
      </w:hyperlink>
    </w:p>
  </w:footnote>
  <w:footnote w:id="56">
    <w:p w:rsidR="00FC2A7C" w:rsidRPr="006A5EA8" w:rsidRDefault="00FC2A7C">
      <w:pPr>
        <w:pStyle w:val="Textonotapie"/>
        <w:rPr>
          <w:rFonts w:ascii="Arial" w:hAnsi="Arial" w:cs="Arial"/>
          <w:lang w:val="es-ES_tradnl"/>
        </w:rPr>
      </w:pPr>
      <w:r w:rsidRPr="006A5EA8">
        <w:rPr>
          <w:rFonts w:ascii="Arial" w:hAnsi="Arial" w:cs="Arial"/>
          <w:lang w:val="es-ES_tradnl"/>
        </w:rPr>
        <w:footnoteRef/>
      </w:r>
      <w:r w:rsidRPr="006A5EA8">
        <w:rPr>
          <w:rFonts w:ascii="Arial" w:hAnsi="Arial" w:cs="Arial"/>
          <w:lang w:val="es-ES_tradnl"/>
        </w:rPr>
        <w:t xml:space="preserve"> Articulo Digital: Discriminación en la contratación laboral. </w:t>
      </w:r>
      <w:hyperlink r:id="rId2" w:history="1">
        <w:r w:rsidRPr="006A5EA8">
          <w:rPr>
            <w:rFonts w:ascii="Arial" w:hAnsi="Arial" w:cs="Arial"/>
            <w:lang w:val="es-ES_tradnl"/>
          </w:rPr>
          <w:t>http://www.psicologiacientifica.com/bv/psicologia-103-1-discriminacion-en-la-contratacion-de-personas-con-discapacid.html</w:t>
        </w:r>
      </w:hyperlink>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2A7C" w:rsidRDefault="00FC2A7C">
    <w:pPr>
      <w:pStyle w:val="Encabezado"/>
      <w:jc w:val="right"/>
    </w:pPr>
  </w:p>
  <w:p w:rsidR="00FC2A7C" w:rsidRDefault="00FC2A7C">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C2A7C" w:rsidRDefault="00FC2A7C" w:rsidP="00F96B24">
    <w:pPr>
      <w:jc w:val="center"/>
      <w:rPr>
        <w:rFonts w:ascii="Times New Roman" w:hAnsi="Times New Roman"/>
        <w:b/>
        <w:sz w:val="28"/>
        <w:szCs w:val="28"/>
      </w:rPr>
    </w:pPr>
    <w:r>
      <w:rPr>
        <w:rFonts w:ascii="Times New Roman" w:hAnsi="Times New Roman"/>
        <w:b/>
        <w:sz w:val="28"/>
        <w:szCs w:val="28"/>
      </w:rPr>
      <w:t xml:space="preserve">UNIVERSIDAD ESTATAL PENÍNSULA DE SANTA ELENA </w:t>
    </w:r>
  </w:p>
  <w:p w:rsidR="00FC2A7C" w:rsidRDefault="00FC2A7C" w:rsidP="00F96B24">
    <w:pPr>
      <w:jc w:val="center"/>
      <w:rPr>
        <w:rFonts w:ascii="Times New Roman" w:hAnsi="Times New Roman"/>
        <w:b/>
        <w:sz w:val="28"/>
        <w:szCs w:val="28"/>
      </w:rPr>
    </w:pPr>
    <w:r>
      <w:rPr>
        <w:rFonts w:ascii="Times New Roman" w:hAnsi="Times New Roman"/>
        <w:b/>
        <w:sz w:val="28"/>
        <w:szCs w:val="28"/>
      </w:rPr>
      <w:t>FACULTAD DE CIENCIAS SOCIALES Y LA SALUD</w:t>
    </w:r>
  </w:p>
  <w:p w:rsidR="00FC2A7C" w:rsidRDefault="00FC2A7C" w:rsidP="00F96B24">
    <w:pPr>
      <w:jc w:val="center"/>
      <w:rPr>
        <w:rFonts w:ascii="Times New Roman" w:hAnsi="Times New Roman"/>
        <w:b/>
        <w:sz w:val="28"/>
        <w:szCs w:val="28"/>
      </w:rPr>
    </w:pPr>
    <w:r>
      <w:rPr>
        <w:rFonts w:ascii="Times New Roman" w:hAnsi="Times New Roman"/>
        <w:b/>
        <w:sz w:val="28"/>
        <w:szCs w:val="28"/>
      </w:rPr>
      <w:t>ESCUELA DE CIENCIAS SOCIALES</w:t>
    </w:r>
  </w:p>
  <w:p w:rsidR="00FC2A7C" w:rsidRDefault="00FC2A7C" w:rsidP="00F96B24">
    <w:pPr>
      <w:jc w:val="center"/>
      <w:rPr>
        <w:rFonts w:ascii="Times New Roman" w:hAnsi="Times New Roman"/>
        <w:b/>
        <w:sz w:val="28"/>
        <w:szCs w:val="28"/>
      </w:rPr>
    </w:pPr>
    <w:r>
      <w:rPr>
        <w:rFonts w:ascii="Times New Roman" w:hAnsi="Times New Roman"/>
        <w:b/>
        <w:sz w:val="28"/>
        <w:szCs w:val="28"/>
      </w:rPr>
      <w:t>CARRERA DE DERECHO</w:t>
    </w:r>
  </w:p>
  <w:p w:rsidR="00FC2A7C" w:rsidRDefault="00FC2A7C" w:rsidP="007D207D">
    <w:pPr>
      <w:pStyle w:val="Encabezado"/>
      <w:tabs>
        <w:tab w:val="clear" w:pos="4252"/>
        <w:tab w:val="clear" w:pos="8504"/>
        <w:tab w:val="left" w:pos="7004"/>
      </w:tabs>
    </w:pPr>
    <w: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06786D"/>
    <w:multiLevelType w:val="multilevel"/>
    <w:tmpl w:val="86DC40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B0600B"/>
    <w:multiLevelType w:val="multilevel"/>
    <w:tmpl w:val="ABFC5C0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355"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0920397C"/>
    <w:multiLevelType w:val="multilevel"/>
    <w:tmpl w:val="1F4C2F9E"/>
    <w:lvl w:ilvl="0">
      <w:start w:val="1"/>
      <w:numFmt w:val="decimal"/>
      <w:pStyle w:val="Ttulo1"/>
      <w:lvlText w:val="%1.1."/>
      <w:lvlJc w:val="left"/>
      <w:pPr>
        <w:ind w:left="1070" w:hanging="360"/>
      </w:pPr>
      <w:rPr>
        <w:rFonts w:hint="default"/>
        <w:caps/>
        <w:color w:val="auto"/>
      </w:r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nsid w:val="0B0A37E3"/>
    <w:multiLevelType w:val="multilevel"/>
    <w:tmpl w:val="7C9624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BCB1FD3"/>
    <w:multiLevelType w:val="multilevel"/>
    <w:tmpl w:val="1388A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C136A97"/>
    <w:multiLevelType w:val="multilevel"/>
    <w:tmpl w:val="650A88FE"/>
    <w:lvl w:ilvl="0">
      <w:start w:val="1"/>
      <w:numFmt w:val="decimal"/>
      <w:pStyle w:val="Titulo01"/>
      <w:lvlText w:val="%1.1."/>
      <w:lvlJc w:val="left"/>
      <w:pPr>
        <w:ind w:left="284" w:hanging="284"/>
      </w:pPr>
      <w:rPr>
        <w:rFonts w:hint="default"/>
        <w:b/>
      </w:rPr>
    </w:lvl>
    <w:lvl w:ilvl="1">
      <w:start w:val="1"/>
      <w:numFmt w:val="decimal"/>
      <w:lvlText w:val="%1.%2."/>
      <w:lvlJc w:val="left"/>
      <w:pPr>
        <w:ind w:left="567" w:hanging="340"/>
      </w:pPr>
      <w:rPr>
        <w:rFonts w:hint="default"/>
      </w:rPr>
    </w:lvl>
    <w:lvl w:ilvl="2">
      <w:start w:val="1"/>
      <w:numFmt w:val="decimal"/>
      <w:lvlText w:val="%1.%2.%3."/>
      <w:lvlJc w:val="left"/>
      <w:pPr>
        <w:ind w:left="1134" w:hanging="680"/>
      </w:pPr>
      <w:rPr>
        <w:rFonts w:hint="default"/>
        <w:b/>
      </w:rPr>
    </w:lvl>
    <w:lvl w:ilvl="3">
      <w:start w:val="1"/>
      <w:numFmt w:val="decimal"/>
      <w:lvlText w:val="%1.%2.%3.%4."/>
      <w:lvlJc w:val="left"/>
      <w:pPr>
        <w:ind w:left="1418" w:hanging="738"/>
      </w:pPr>
      <w:rPr>
        <w:rFonts w:hint="default"/>
        <w:b/>
      </w:rPr>
    </w:lvl>
    <w:lvl w:ilvl="4">
      <w:start w:val="1"/>
      <w:numFmt w:val="decimal"/>
      <w:lvlText w:val="%1.%2.%3.%4.%5."/>
      <w:lvlJc w:val="left"/>
      <w:pPr>
        <w:ind w:left="1701" w:hanging="850"/>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0FFF63DD"/>
    <w:multiLevelType w:val="multilevel"/>
    <w:tmpl w:val="15A85656"/>
    <w:lvl w:ilvl="0">
      <w:start w:val="1"/>
      <w:numFmt w:val="decimal"/>
      <w:lvlText w:val="%1."/>
      <w:lvlJc w:val="left"/>
      <w:pPr>
        <w:ind w:left="360" w:hanging="360"/>
      </w:pPr>
    </w:lvl>
    <w:lvl w:ilvl="1">
      <w:start w:val="1"/>
      <w:numFmt w:val="decimal"/>
      <w:pStyle w:val="Titulo00"/>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70B3915"/>
    <w:multiLevelType w:val="multilevel"/>
    <w:tmpl w:val="326A7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744429F"/>
    <w:multiLevelType w:val="hybridMultilevel"/>
    <w:tmpl w:val="C8BE95B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
    <w:nsid w:val="18C73567"/>
    <w:multiLevelType w:val="multilevel"/>
    <w:tmpl w:val="CFA0B1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D9222C1"/>
    <w:multiLevelType w:val="multilevel"/>
    <w:tmpl w:val="DB54AF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210B6059"/>
    <w:multiLevelType w:val="multilevel"/>
    <w:tmpl w:val="DEA04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211D1173"/>
    <w:multiLevelType w:val="hybridMultilevel"/>
    <w:tmpl w:val="02802078"/>
    <w:lvl w:ilvl="0" w:tplc="300A0009">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3">
    <w:nsid w:val="228A3251"/>
    <w:multiLevelType w:val="multilevel"/>
    <w:tmpl w:val="8726553E"/>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56A1377"/>
    <w:multiLevelType w:val="multilevel"/>
    <w:tmpl w:val="F85C7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6401690"/>
    <w:multiLevelType w:val="multilevel"/>
    <w:tmpl w:val="F73C6E9C"/>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284B7E71"/>
    <w:multiLevelType w:val="multilevel"/>
    <w:tmpl w:val="263882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370A30BE"/>
    <w:multiLevelType w:val="multilevel"/>
    <w:tmpl w:val="1504B486"/>
    <w:lvl w:ilvl="0">
      <w:start w:val="1"/>
      <w:numFmt w:val="decimal"/>
      <w:pStyle w:val="Titularcapitulo"/>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3D941054"/>
    <w:multiLevelType w:val="multilevel"/>
    <w:tmpl w:val="17264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BE020F9"/>
    <w:multiLevelType w:val="hybridMultilevel"/>
    <w:tmpl w:val="3EDA9900"/>
    <w:lvl w:ilvl="0" w:tplc="58F8BA90">
      <w:start w:val="1"/>
      <w:numFmt w:val="decimal"/>
      <w:lvlText w:val="%1."/>
      <w:lvlJc w:val="left"/>
      <w:pPr>
        <w:ind w:left="360" w:hanging="360"/>
      </w:pPr>
      <w:rPr>
        <w:rFonts w:hint="default"/>
      </w:rPr>
    </w:lvl>
    <w:lvl w:ilvl="1" w:tplc="300A0019">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0">
    <w:nsid w:val="4D144FF0"/>
    <w:multiLevelType w:val="multilevel"/>
    <w:tmpl w:val="045ED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4DF03997"/>
    <w:multiLevelType w:val="hybridMultilevel"/>
    <w:tmpl w:val="909C4A02"/>
    <w:lvl w:ilvl="0" w:tplc="300A0009">
      <w:start w:val="1"/>
      <w:numFmt w:val="bullet"/>
      <w:lvlText w:val=""/>
      <w:lvlJc w:val="left"/>
      <w:pPr>
        <w:ind w:left="360" w:hanging="360"/>
      </w:pPr>
      <w:rPr>
        <w:rFonts w:ascii="Wingdings" w:hAnsi="Wingdings"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2">
    <w:nsid w:val="54D5324D"/>
    <w:multiLevelType w:val="multilevel"/>
    <w:tmpl w:val="3AECEF5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567A4E3C"/>
    <w:multiLevelType w:val="multilevel"/>
    <w:tmpl w:val="17D45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C806242"/>
    <w:multiLevelType w:val="multilevel"/>
    <w:tmpl w:val="8F762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652763A9"/>
    <w:multiLevelType w:val="multilevel"/>
    <w:tmpl w:val="C88C54B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pStyle w:val="Ttulo4"/>
      <w:suff w:val="space"/>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709F4908"/>
    <w:multiLevelType w:val="multilevel"/>
    <w:tmpl w:val="09F666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0FF2788"/>
    <w:multiLevelType w:val="multilevel"/>
    <w:tmpl w:val="3A902B2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78B22019"/>
    <w:multiLevelType w:val="hybridMultilevel"/>
    <w:tmpl w:val="0924EF58"/>
    <w:lvl w:ilvl="0" w:tplc="300A000F">
      <w:start w:val="1"/>
      <w:numFmt w:val="decimal"/>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29">
    <w:nsid w:val="7AD75578"/>
    <w:multiLevelType w:val="multilevel"/>
    <w:tmpl w:val="3C8C41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1"/>
  </w:num>
  <w:num w:numId="2">
    <w:abstractNumId w:val="12"/>
  </w:num>
  <w:num w:numId="3">
    <w:abstractNumId w:val="10"/>
  </w:num>
  <w:num w:numId="4">
    <w:abstractNumId w:val="14"/>
  </w:num>
  <w:num w:numId="5">
    <w:abstractNumId w:val="16"/>
  </w:num>
  <w:num w:numId="6">
    <w:abstractNumId w:val="24"/>
  </w:num>
  <w:num w:numId="7">
    <w:abstractNumId w:val="23"/>
  </w:num>
  <w:num w:numId="8">
    <w:abstractNumId w:val="11"/>
  </w:num>
  <w:num w:numId="9">
    <w:abstractNumId w:val="26"/>
  </w:num>
  <w:num w:numId="10">
    <w:abstractNumId w:val="29"/>
  </w:num>
  <w:num w:numId="11">
    <w:abstractNumId w:val="0"/>
  </w:num>
  <w:num w:numId="12">
    <w:abstractNumId w:val="9"/>
  </w:num>
  <w:num w:numId="13">
    <w:abstractNumId w:val="18"/>
  </w:num>
  <w:num w:numId="14">
    <w:abstractNumId w:val="7"/>
  </w:num>
  <w:num w:numId="15">
    <w:abstractNumId w:val="20"/>
  </w:num>
  <w:num w:numId="16">
    <w:abstractNumId w:val="27"/>
  </w:num>
  <w:num w:numId="17">
    <w:abstractNumId w:val="28"/>
  </w:num>
  <w:num w:numId="18">
    <w:abstractNumId w:val="4"/>
  </w:num>
  <w:num w:numId="19">
    <w:abstractNumId w:val="8"/>
  </w:num>
  <w:num w:numId="20">
    <w:abstractNumId w:val="19"/>
  </w:num>
  <w:num w:numId="21">
    <w:abstractNumId w:val="13"/>
  </w:num>
  <w:num w:numId="22">
    <w:abstractNumId w:val="6"/>
  </w:num>
  <w:num w:numId="2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7"/>
  </w:num>
  <w:num w:numId="25">
    <w:abstractNumId w:val="5"/>
  </w:num>
  <w:num w:numId="26">
    <w:abstractNumId w:val="2"/>
  </w:num>
  <w:num w:numId="27">
    <w:abstractNumId w:val="15"/>
  </w:num>
  <w:num w:numId="28">
    <w:abstractNumId w:val="1"/>
  </w:num>
  <w:num w:numId="29">
    <w:abstractNumId w:val="25"/>
  </w:num>
  <w:num w:numId="3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3"/>
  </w:num>
  <w:num w:numId="33">
    <w:abstractNumId w:val="13"/>
  </w:num>
  <w:num w:numId="34">
    <w:abstractNumId w:val="13"/>
  </w:num>
  <w:num w:numId="35">
    <w:abstractNumId w:val="13"/>
  </w:num>
  <w:num w:numId="36">
    <w:abstractNumId w:val="3"/>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45057"/>
  </w:hdrShapeDefaults>
  <w:footnotePr>
    <w:footnote w:id="0"/>
    <w:footnote w:id="1"/>
  </w:footnotePr>
  <w:endnotePr>
    <w:endnote w:id="0"/>
    <w:endnote w:id="1"/>
  </w:endnotePr>
  <w:compat/>
  <w:rsids>
    <w:rsidRoot w:val="00B61AF9"/>
    <w:rsid w:val="00010B31"/>
    <w:rsid w:val="000160CD"/>
    <w:rsid w:val="00017C7F"/>
    <w:rsid w:val="0002409A"/>
    <w:rsid w:val="00024C03"/>
    <w:rsid w:val="00035BD4"/>
    <w:rsid w:val="00041379"/>
    <w:rsid w:val="00042441"/>
    <w:rsid w:val="0004506D"/>
    <w:rsid w:val="00046649"/>
    <w:rsid w:val="00046C21"/>
    <w:rsid w:val="00056477"/>
    <w:rsid w:val="000612B7"/>
    <w:rsid w:val="000821BD"/>
    <w:rsid w:val="00082691"/>
    <w:rsid w:val="00082A74"/>
    <w:rsid w:val="00085411"/>
    <w:rsid w:val="00086E63"/>
    <w:rsid w:val="00092355"/>
    <w:rsid w:val="000A194A"/>
    <w:rsid w:val="000A214C"/>
    <w:rsid w:val="000B52B6"/>
    <w:rsid w:val="000B5C42"/>
    <w:rsid w:val="000C2D78"/>
    <w:rsid w:val="000C7382"/>
    <w:rsid w:val="000D0E91"/>
    <w:rsid w:val="000D14F6"/>
    <w:rsid w:val="000D21E7"/>
    <w:rsid w:val="000D2854"/>
    <w:rsid w:val="000E31FA"/>
    <w:rsid w:val="000E44CE"/>
    <w:rsid w:val="000F5BBA"/>
    <w:rsid w:val="000F628D"/>
    <w:rsid w:val="00103B16"/>
    <w:rsid w:val="00106315"/>
    <w:rsid w:val="00107253"/>
    <w:rsid w:val="00112954"/>
    <w:rsid w:val="00113290"/>
    <w:rsid w:val="0011791F"/>
    <w:rsid w:val="00122074"/>
    <w:rsid w:val="00137FE9"/>
    <w:rsid w:val="001423C0"/>
    <w:rsid w:val="00143D8C"/>
    <w:rsid w:val="0015417B"/>
    <w:rsid w:val="00154BD0"/>
    <w:rsid w:val="001559D6"/>
    <w:rsid w:val="001562D0"/>
    <w:rsid w:val="00156EC7"/>
    <w:rsid w:val="001671D9"/>
    <w:rsid w:val="001708D7"/>
    <w:rsid w:val="00185D82"/>
    <w:rsid w:val="00190128"/>
    <w:rsid w:val="00191283"/>
    <w:rsid w:val="00196106"/>
    <w:rsid w:val="00197312"/>
    <w:rsid w:val="001979E4"/>
    <w:rsid w:val="001A205B"/>
    <w:rsid w:val="001A55AC"/>
    <w:rsid w:val="001B0DCE"/>
    <w:rsid w:val="001B617E"/>
    <w:rsid w:val="001C1F56"/>
    <w:rsid w:val="001C6257"/>
    <w:rsid w:val="001D04FC"/>
    <w:rsid w:val="001D4888"/>
    <w:rsid w:val="001D6EFB"/>
    <w:rsid w:val="001D6F8A"/>
    <w:rsid w:val="001E0FAB"/>
    <w:rsid w:val="001E5989"/>
    <w:rsid w:val="001F4B7A"/>
    <w:rsid w:val="002019CB"/>
    <w:rsid w:val="0021486C"/>
    <w:rsid w:val="002217FF"/>
    <w:rsid w:val="002275BD"/>
    <w:rsid w:val="00231EDF"/>
    <w:rsid w:val="002346B2"/>
    <w:rsid w:val="00242335"/>
    <w:rsid w:val="00245F12"/>
    <w:rsid w:val="00250E2D"/>
    <w:rsid w:val="00253381"/>
    <w:rsid w:val="0026216A"/>
    <w:rsid w:val="002665E8"/>
    <w:rsid w:val="0026736A"/>
    <w:rsid w:val="0027001E"/>
    <w:rsid w:val="00270E73"/>
    <w:rsid w:val="0027130D"/>
    <w:rsid w:val="002762F7"/>
    <w:rsid w:val="002935AB"/>
    <w:rsid w:val="0029568C"/>
    <w:rsid w:val="002A08E5"/>
    <w:rsid w:val="002A1E25"/>
    <w:rsid w:val="002A247F"/>
    <w:rsid w:val="002A44D0"/>
    <w:rsid w:val="002A4810"/>
    <w:rsid w:val="002A7B54"/>
    <w:rsid w:val="002B66DF"/>
    <w:rsid w:val="002C58AA"/>
    <w:rsid w:val="002D3389"/>
    <w:rsid w:val="002D4220"/>
    <w:rsid w:val="002D6F1A"/>
    <w:rsid w:val="002D7208"/>
    <w:rsid w:val="002D76A6"/>
    <w:rsid w:val="002F1BA0"/>
    <w:rsid w:val="002F5B4B"/>
    <w:rsid w:val="002F74D9"/>
    <w:rsid w:val="00301BBF"/>
    <w:rsid w:val="00307E27"/>
    <w:rsid w:val="00315ECE"/>
    <w:rsid w:val="0031797D"/>
    <w:rsid w:val="00326F23"/>
    <w:rsid w:val="00343142"/>
    <w:rsid w:val="003442D9"/>
    <w:rsid w:val="00344617"/>
    <w:rsid w:val="00347C55"/>
    <w:rsid w:val="00352A44"/>
    <w:rsid w:val="00354BDB"/>
    <w:rsid w:val="00357B9C"/>
    <w:rsid w:val="00364F27"/>
    <w:rsid w:val="00366D19"/>
    <w:rsid w:val="00370965"/>
    <w:rsid w:val="00386921"/>
    <w:rsid w:val="0039204A"/>
    <w:rsid w:val="00396906"/>
    <w:rsid w:val="003A266F"/>
    <w:rsid w:val="003A2ACE"/>
    <w:rsid w:val="003A5F56"/>
    <w:rsid w:val="003B1C18"/>
    <w:rsid w:val="003B2692"/>
    <w:rsid w:val="003C0038"/>
    <w:rsid w:val="003C431B"/>
    <w:rsid w:val="003D0D96"/>
    <w:rsid w:val="003D2FF6"/>
    <w:rsid w:val="003D4370"/>
    <w:rsid w:val="003E2AC9"/>
    <w:rsid w:val="003E57ED"/>
    <w:rsid w:val="003F0561"/>
    <w:rsid w:val="003F6D23"/>
    <w:rsid w:val="003F6FAB"/>
    <w:rsid w:val="003F7765"/>
    <w:rsid w:val="00403A15"/>
    <w:rsid w:val="00404C45"/>
    <w:rsid w:val="00407EC3"/>
    <w:rsid w:val="00410749"/>
    <w:rsid w:val="00414C5B"/>
    <w:rsid w:val="00420A16"/>
    <w:rsid w:val="00431EB8"/>
    <w:rsid w:val="00433A55"/>
    <w:rsid w:val="0043533D"/>
    <w:rsid w:val="00447C27"/>
    <w:rsid w:val="00451120"/>
    <w:rsid w:val="00451775"/>
    <w:rsid w:val="00455D5A"/>
    <w:rsid w:val="00463F07"/>
    <w:rsid w:val="004674B9"/>
    <w:rsid w:val="004675A9"/>
    <w:rsid w:val="00467960"/>
    <w:rsid w:val="00467D80"/>
    <w:rsid w:val="00472362"/>
    <w:rsid w:val="004730C8"/>
    <w:rsid w:val="00474E20"/>
    <w:rsid w:val="00475E54"/>
    <w:rsid w:val="004762DD"/>
    <w:rsid w:val="00481F60"/>
    <w:rsid w:val="00483CA0"/>
    <w:rsid w:val="00485AA5"/>
    <w:rsid w:val="00486727"/>
    <w:rsid w:val="00486C9D"/>
    <w:rsid w:val="00486F99"/>
    <w:rsid w:val="00494FBD"/>
    <w:rsid w:val="0049668D"/>
    <w:rsid w:val="00496A3D"/>
    <w:rsid w:val="004A1767"/>
    <w:rsid w:val="004B1809"/>
    <w:rsid w:val="004B1CEF"/>
    <w:rsid w:val="004B55A8"/>
    <w:rsid w:val="004B6E88"/>
    <w:rsid w:val="004B7FD2"/>
    <w:rsid w:val="004C02DF"/>
    <w:rsid w:val="004C4F1C"/>
    <w:rsid w:val="004D3C15"/>
    <w:rsid w:val="004F3FF6"/>
    <w:rsid w:val="00503C15"/>
    <w:rsid w:val="00505D64"/>
    <w:rsid w:val="0051104C"/>
    <w:rsid w:val="005137AC"/>
    <w:rsid w:val="0051387B"/>
    <w:rsid w:val="0051735F"/>
    <w:rsid w:val="005215A6"/>
    <w:rsid w:val="00521970"/>
    <w:rsid w:val="005265AB"/>
    <w:rsid w:val="00526F6F"/>
    <w:rsid w:val="005325B0"/>
    <w:rsid w:val="00534092"/>
    <w:rsid w:val="0053696E"/>
    <w:rsid w:val="00541334"/>
    <w:rsid w:val="00551300"/>
    <w:rsid w:val="0055238F"/>
    <w:rsid w:val="005602CD"/>
    <w:rsid w:val="00560416"/>
    <w:rsid w:val="00565EA7"/>
    <w:rsid w:val="0059684A"/>
    <w:rsid w:val="005971B3"/>
    <w:rsid w:val="005A0163"/>
    <w:rsid w:val="005A18C6"/>
    <w:rsid w:val="005A68A8"/>
    <w:rsid w:val="005B4840"/>
    <w:rsid w:val="005C25AD"/>
    <w:rsid w:val="005C26CB"/>
    <w:rsid w:val="005C37D4"/>
    <w:rsid w:val="005D4392"/>
    <w:rsid w:val="005E2154"/>
    <w:rsid w:val="005E3BFD"/>
    <w:rsid w:val="005E5220"/>
    <w:rsid w:val="005F04BB"/>
    <w:rsid w:val="005F12A2"/>
    <w:rsid w:val="005F38C9"/>
    <w:rsid w:val="005F52F4"/>
    <w:rsid w:val="00615DC9"/>
    <w:rsid w:val="0062089E"/>
    <w:rsid w:val="00620E24"/>
    <w:rsid w:val="00623A39"/>
    <w:rsid w:val="0062766F"/>
    <w:rsid w:val="00640F79"/>
    <w:rsid w:val="00643A34"/>
    <w:rsid w:val="006453B6"/>
    <w:rsid w:val="0064664A"/>
    <w:rsid w:val="00647530"/>
    <w:rsid w:val="00654251"/>
    <w:rsid w:val="0065514B"/>
    <w:rsid w:val="00655D3F"/>
    <w:rsid w:val="00657381"/>
    <w:rsid w:val="00661D91"/>
    <w:rsid w:val="00662109"/>
    <w:rsid w:val="0067008E"/>
    <w:rsid w:val="00673013"/>
    <w:rsid w:val="006759A8"/>
    <w:rsid w:val="00681C4F"/>
    <w:rsid w:val="006823E1"/>
    <w:rsid w:val="00682903"/>
    <w:rsid w:val="0068424A"/>
    <w:rsid w:val="00686D48"/>
    <w:rsid w:val="006963C3"/>
    <w:rsid w:val="006A58E9"/>
    <w:rsid w:val="006A59D0"/>
    <w:rsid w:val="006A5A32"/>
    <w:rsid w:val="006A5EA8"/>
    <w:rsid w:val="006B0656"/>
    <w:rsid w:val="006B21A7"/>
    <w:rsid w:val="006B231C"/>
    <w:rsid w:val="006B4729"/>
    <w:rsid w:val="006B7814"/>
    <w:rsid w:val="006C169E"/>
    <w:rsid w:val="006D1535"/>
    <w:rsid w:val="006D3F4F"/>
    <w:rsid w:val="006D5689"/>
    <w:rsid w:val="006E60BC"/>
    <w:rsid w:val="006F76C4"/>
    <w:rsid w:val="007016BE"/>
    <w:rsid w:val="007024D6"/>
    <w:rsid w:val="0070635F"/>
    <w:rsid w:val="00714EDE"/>
    <w:rsid w:val="00716063"/>
    <w:rsid w:val="0073315D"/>
    <w:rsid w:val="00733BCA"/>
    <w:rsid w:val="00736693"/>
    <w:rsid w:val="00742486"/>
    <w:rsid w:val="0074532A"/>
    <w:rsid w:val="00751D46"/>
    <w:rsid w:val="007532E9"/>
    <w:rsid w:val="00757881"/>
    <w:rsid w:val="00761A91"/>
    <w:rsid w:val="00764AFC"/>
    <w:rsid w:val="007707CF"/>
    <w:rsid w:val="0077204E"/>
    <w:rsid w:val="0077258A"/>
    <w:rsid w:val="00772B6F"/>
    <w:rsid w:val="007765A5"/>
    <w:rsid w:val="00776A67"/>
    <w:rsid w:val="007803A4"/>
    <w:rsid w:val="0078094F"/>
    <w:rsid w:val="00783912"/>
    <w:rsid w:val="00785510"/>
    <w:rsid w:val="007861BD"/>
    <w:rsid w:val="00787D64"/>
    <w:rsid w:val="00787EF8"/>
    <w:rsid w:val="007969F0"/>
    <w:rsid w:val="00797CAF"/>
    <w:rsid w:val="007A395E"/>
    <w:rsid w:val="007A5A82"/>
    <w:rsid w:val="007A5B0A"/>
    <w:rsid w:val="007B0BBE"/>
    <w:rsid w:val="007C0034"/>
    <w:rsid w:val="007C6BDD"/>
    <w:rsid w:val="007D207D"/>
    <w:rsid w:val="007F01D4"/>
    <w:rsid w:val="007F36A1"/>
    <w:rsid w:val="007F47B4"/>
    <w:rsid w:val="008016A4"/>
    <w:rsid w:val="008068B6"/>
    <w:rsid w:val="008144F0"/>
    <w:rsid w:val="008156AA"/>
    <w:rsid w:val="008224B3"/>
    <w:rsid w:val="008278D0"/>
    <w:rsid w:val="0083085A"/>
    <w:rsid w:val="00832F8D"/>
    <w:rsid w:val="0084565D"/>
    <w:rsid w:val="00847FD3"/>
    <w:rsid w:val="0085071F"/>
    <w:rsid w:val="00852CDD"/>
    <w:rsid w:val="00854BAB"/>
    <w:rsid w:val="008565C3"/>
    <w:rsid w:val="00860464"/>
    <w:rsid w:val="008631AB"/>
    <w:rsid w:val="00864207"/>
    <w:rsid w:val="008642DD"/>
    <w:rsid w:val="00866B42"/>
    <w:rsid w:val="008710F6"/>
    <w:rsid w:val="00873E4A"/>
    <w:rsid w:val="00880224"/>
    <w:rsid w:val="00881FEF"/>
    <w:rsid w:val="0088447F"/>
    <w:rsid w:val="00884966"/>
    <w:rsid w:val="008875DA"/>
    <w:rsid w:val="0088762A"/>
    <w:rsid w:val="0089178F"/>
    <w:rsid w:val="00893A82"/>
    <w:rsid w:val="0089419B"/>
    <w:rsid w:val="008957D3"/>
    <w:rsid w:val="00896D4C"/>
    <w:rsid w:val="00897AE1"/>
    <w:rsid w:val="008A12BC"/>
    <w:rsid w:val="008A4062"/>
    <w:rsid w:val="008A5470"/>
    <w:rsid w:val="008A56E3"/>
    <w:rsid w:val="008B7959"/>
    <w:rsid w:val="008C1C82"/>
    <w:rsid w:val="008C503E"/>
    <w:rsid w:val="008D0D3A"/>
    <w:rsid w:val="008D6C37"/>
    <w:rsid w:val="008E0895"/>
    <w:rsid w:val="008E1519"/>
    <w:rsid w:val="008E219D"/>
    <w:rsid w:val="008E6F88"/>
    <w:rsid w:val="008E750F"/>
    <w:rsid w:val="008F391C"/>
    <w:rsid w:val="00901AFB"/>
    <w:rsid w:val="00902681"/>
    <w:rsid w:val="00904403"/>
    <w:rsid w:val="0091014A"/>
    <w:rsid w:val="009102BA"/>
    <w:rsid w:val="00910E6C"/>
    <w:rsid w:val="00916D40"/>
    <w:rsid w:val="00920AF7"/>
    <w:rsid w:val="00926474"/>
    <w:rsid w:val="00927131"/>
    <w:rsid w:val="00931154"/>
    <w:rsid w:val="00932144"/>
    <w:rsid w:val="0093274A"/>
    <w:rsid w:val="00941D08"/>
    <w:rsid w:val="00942617"/>
    <w:rsid w:val="00945A9A"/>
    <w:rsid w:val="00950D2B"/>
    <w:rsid w:val="00952062"/>
    <w:rsid w:val="00960194"/>
    <w:rsid w:val="00962C69"/>
    <w:rsid w:val="00963A1C"/>
    <w:rsid w:val="009711B0"/>
    <w:rsid w:val="00971366"/>
    <w:rsid w:val="00973CB5"/>
    <w:rsid w:val="00973F76"/>
    <w:rsid w:val="0097515E"/>
    <w:rsid w:val="00976FB0"/>
    <w:rsid w:val="009848B4"/>
    <w:rsid w:val="00985109"/>
    <w:rsid w:val="0098771D"/>
    <w:rsid w:val="00997A31"/>
    <w:rsid w:val="00997C38"/>
    <w:rsid w:val="009A14B3"/>
    <w:rsid w:val="009A243A"/>
    <w:rsid w:val="009A2624"/>
    <w:rsid w:val="009B21A1"/>
    <w:rsid w:val="009C1F35"/>
    <w:rsid w:val="009D15CB"/>
    <w:rsid w:val="009D1F32"/>
    <w:rsid w:val="009D225F"/>
    <w:rsid w:val="009D44F4"/>
    <w:rsid w:val="009D45BD"/>
    <w:rsid w:val="009D7BF1"/>
    <w:rsid w:val="009E3495"/>
    <w:rsid w:val="009F518C"/>
    <w:rsid w:val="009F59E4"/>
    <w:rsid w:val="009F5B1A"/>
    <w:rsid w:val="00A05851"/>
    <w:rsid w:val="00A06629"/>
    <w:rsid w:val="00A11D6C"/>
    <w:rsid w:val="00A32B86"/>
    <w:rsid w:val="00A50224"/>
    <w:rsid w:val="00A515DE"/>
    <w:rsid w:val="00A52693"/>
    <w:rsid w:val="00A54814"/>
    <w:rsid w:val="00A54F6D"/>
    <w:rsid w:val="00A61AD2"/>
    <w:rsid w:val="00A72771"/>
    <w:rsid w:val="00A75A28"/>
    <w:rsid w:val="00A773C7"/>
    <w:rsid w:val="00A8154A"/>
    <w:rsid w:val="00A83704"/>
    <w:rsid w:val="00A860CD"/>
    <w:rsid w:val="00A91B9B"/>
    <w:rsid w:val="00A96011"/>
    <w:rsid w:val="00AA07BF"/>
    <w:rsid w:val="00AB14D0"/>
    <w:rsid w:val="00AB4318"/>
    <w:rsid w:val="00AB4FA7"/>
    <w:rsid w:val="00AC1EA1"/>
    <w:rsid w:val="00AC282D"/>
    <w:rsid w:val="00AC38AD"/>
    <w:rsid w:val="00AD1535"/>
    <w:rsid w:val="00AD4380"/>
    <w:rsid w:val="00AD4E74"/>
    <w:rsid w:val="00AE5DD2"/>
    <w:rsid w:val="00AF7283"/>
    <w:rsid w:val="00B1192E"/>
    <w:rsid w:val="00B13089"/>
    <w:rsid w:val="00B141E3"/>
    <w:rsid w:val="00B20CC9"/>
    <w:rsid w:val="00B2214C"/>
    <w:rsid w:val="00B23247"/>
    <w:rsid w:val="00B2498F"/>
    <w:rsid w:val="00B54C8D"/>
    <w:rsid w:val="00B57CB1"/>
    <w:rsid w:val="00B61AF9"/>
    <w:rsid w:val="00B62968"/>
    <w:rsid w:val="00B644EB"/>
    <w:rsid w:val="00B67764"/>
    <w:rsid w:val="00B744C3"/>
    <w:rsid w:val="00B7534A"/>
    <w:rsid w:val="00B75A0C"/>
    <w:rsid w:val="00B8467C"/>
    <w:rsid w:val="00B8595E"/>
    <w:rsid w:val="00B92EF6"/>
    <w:rsid w:val="00B944C3"/>
    <w:rsid w:val="00BA1AD7"/>
    <w:rsid w:val="00BA2307"/>
    <w:rsid w:val="00BB2927"/>
    <w:rsid w:val="00BB6A8C"/>
    <w:rsid w:val="00BC003B"/>
    <w:rsid w:val="00BC631E"/>
    <w:rsid w:val="00BC67BC"/>
    <w:rsid w:val="00BD4A67"/>
    <w:rsid w:val="00BD7350"/>
    <w:rsid w:val="00BD7494"/>
    <w:rsid w:val="00BE0061"/>
    <w:rsid w:val="00BE1BD8"/>
    <w:rsid w:val="00BE7714"/>
    <w:rsid w:val="00BF0955"/>
    <w:rsid w:val="00C04A3C"/>
    <w:rsid w:val="00C11C06"/>
    <w:rsid w:val="00C20E39"/>
    <w:rsid w:val="00C210E3"/>
    <w:rsid w:val="00C24C8B"/>
    <w:rsid w:val="00C3157F"/>
    <w:rsid w:val="00C336B2"/>
    <w:rsid w:val="00C379D1"/>
    <w:rsid w:val="00C4063B"/>
    <w:rsid w:val="00C463B5"/>
    <w:rsid w:val="00C47D59"/>
    <w:rsid w:val="00C52FB7"/>
    <w:rsid w:val="00C53662"/>
    <w:rsid w:val="00C53682"/>
    <w:rsid w:val="00C546C4"/>
    <w:rsid w:val="00C55097"/>
    <w:rsid w:val="00C61414"/>
    <w:rsid w:val="00C63131"/>
    <w:rsid w:val="00C723FF"/>
    <w:rsid w:val="00C73FFF"/>
    <w:rsid w:val="00C74299"/>
    <w:rsid w:val="00C7507D"/>
    <w:rsid w:val="00C765C6"/>
    <w:rsid w:val="00C803B0"/>
    <w:rsid w:val="00C934AD"/>
    <w:rsid w:val="00C977E9"/>
    <w:rsid w:val="00CA39DC"/>
    <w:rsid w:val="00CB1AAE"/>
    <w:rsid w:val="00CB200C"/>
    <w:rsid w:val="00CB4F64"/>
    <w:rsid w:val="00CB5DC5"/>
    <w:rsid w:val="00CB7046"/>
    <w:rsid w:val="00CC07B9"/>
    <w:rsid w:val="00CC181B"/>
    <w:rsid w:val="00CC2043"/>
    <w:rsid w:val="00CC35A6"/>
    <w:rsid w:val="00CE0EB1"/>
    <w:rsid w:val="00CE1934"/>
    <w:rsid w:val="00CE2AC3"/>
    <w:rsid w:val="00CF02AA"/>
    <w:rsid w:val="00CF287A"/>
    <w:rsid w:val="00CF5397"/>
    <w:rsid w:val="00D03F42"/>
    <w:rsid w:val="00D05F46"/>
    <w:rsid w:val="00D11005"/>
    <w:rsid w:val="00D14720"/>
    <w:rsid w:val="00D45149"/>
    <w:rsid w:val="00D45CEB"/>
    <w:rsid w:val="00D47106"/>
    <w:rsid w:val="00D51732"/>
    <w:rsid w:val="00D52499"/>
    <w:rsid w:val="00D52B3D"/>
    <w:rsid w:val="00D5480A"/>
    <w:rsid w:val="00D55193"/>
    <w:rsid w:val="00D56FAD"/>
    <w:rsid w:val="00D61BE7"/>
    <w:rsid w:val="00D646A0"/>
    <w:rsid w:val="00D7450D"/>
    <w:rsid w:val="00D77136"/>
    <w:rsid w:val="00D82BFD"/>
    <w:rsid w:val="00D82C6D"/>
    <w:rsid w:val="00D840AD"/>
    <w:rsid w:val="00D90110"/>
    <w:rsid w:val="00D97FCC"/>
    <w:rsid w:val="00DB5A86"/>
    <w:rsid w:val="00DB604B"/>
    <w:rsid w:val="00DB7ED1"/>
    <w:rsid w:val="00DD3B8C"/>
    <w:rsid w:val="00DD436C"/>
    <w:rsid w:val="00DD6C89"/>
    <w:rsid w:val="00DE4C50"/>
    <w:rsid w:val="00DE7EDC"/>
    <w:rsid w:val="00DF0D74"/>
    <w:rsid w:val="00DF1D80"/>
    <w:rsid w:val="00DF30E0"/>
    <w:rsid w:val="00DF5888"/>
    <w:rsid w:val="00E00C49"/>
    <w:rsid w:val="00E021FC"/>
    <w:rsid w:val="00E16E1F"/>
    <w:rsid w:val="00E21101"/>
    <w:rsid w:val="00E30C90"/>
    <w:rsid w:val="00E32B50"/>
    <w:rsid w:val="00E34DD1"/>
    <w:rsid w:val="00E36C79"/>
    <w:rsid w:val="00E42CE2"/>
    <w:rsid w:val="00E44216"/>
    <w:rsid w:val="00E475CE"/>
    <w:rsid w:val="00E54F95"/>
    <w:rsid w:val="00E57534"/>
    <w:rsid w:val="00E67F55"/>
    <w:rsid w:val="00E9196E"/>
    <w:rsid w:val="00EA297A"/>
    <w:rsid w:val="00EB1CD3"/>
    <w:rsid w:val="00EB35AC"/>
    <w:rsid w:val="00EB4A9F"/>
    <w:rsid w:val="00EB6F94"/>
    <w:rsid w:val="00EC019F"/>
    <w:rsid w:val="00ED18B2"/>
    <w:rsid w:val="00ED316D"/>
    <w:rsid w:val="00ED6CC3"/>
    <w:rsid w:val="00EE2924"/>
    <w:rsid w:val="00EE630F"/>
    <w:rsid w:val="00EF4FAA"/>
    <w:rsid w:val="00F01161"/>
    <w:rsid w:val="00F032F1"/>
    <w:rsid w:val="00F135D1"/>
    <w:rsid w:val="00F17134"/>
    <w:rsid w:val="00F237EB"/>
    <w:rsid w:val="00F27C31"/>
    <w:rsid w:val="00F41911"/>
    <w:rsid w:val="00F47BD8"/>
    <w:rsid w:val="00F47E75"/>
    <w:rsid w:val="00F52324"/>
    <w:rsid w:val="00F55FA6"/>
    <w:rsid w:val="00F66595"/>
    <w:rsid w:val="00F6697B"/>
    <w:rsid w:val="00F679F0"/>
    <w:rsid w:val="00F761AC"/>
    <w:rsid w:val="00F77E15"/>
    <w:rsid w:val="00F8145D"/>
    <w:rsid w:val="00F9200F"/>
    <w:rsid w:val="00F92E0A"/>
    <w:rsid w:val="00F96B24"/>
    <w:rsid w:val="00FA411F"/>
    <w:rsid w:val="00FA5394"/>
    <w:rsid w:val="00FA53D2"/>
    <w:rsid w:val="00FA6BE3"/>
    <w:rsid w:val="00FB0AE8"/>
    <w:rsid w:val="00FB315D"/>
    <w:rsid w:val="00FB3EC7"/>
    <w:rsid w:val="00FB5292"/>
    <w:rsid w:val="00FB5E03"/>
    <w:rsid w:val="00FB6A3B"/>
    <w:rsid w:val="00FC17CC"/>
    <w:rsid w:val="00FC2A7C"/>
    <w:rsid w:val="00FC3EC0"/>
    <w:rsid w:val="00FC5D86"/>
    <w:rsid w:val="00FD1845"/>
    <w:rsid w:val="00FD2DCE"/>
    <w:rsid w:val="00FD61E5"/>
    <w:rsid w:val="00FE3C08"/>
    <w:rsid w:val="00FE5DB7"/>
    <w:rsid w:val="00FE7A4F"/>
    <w:rsid w:val="00FF73A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1AF9"/>
    <w:pPr>
      <w:spacing w:after="0"/>
      <w:jc w:val="left"/>
    </w:pPr>
    <w:rPr>
      <w:rFonts w:ascii="AmerType Md BT" w:eastAsia="Times New Roman" w:hAnsi="AmerType Md BT" w:cs="Times New Roman"/>
      <w:sz w:val="24"/>
      <w:szCs w:val="24"/>
      <w:lang w:val="es-EC" w:eastAsia="es-ES"/>
    </w:rPr>
  </w:style>
  <w:style w:type="paragraph" w:styleId="Ttulo1">
    <w:name w:val="heading 1"/>
    <w:basedOn w:val="Normal"/>
    <w:next w:val="Normal"/>
    <w:link w:val="Ttulo1Car"/>
    <w:uiPriority w:val="9"/>
    <w:qFormat/>
    <w:rsid w:val="00662109"/>
    <w:pPr>
      <w:keepNext/>
      <w:keepLines/>
      <w:numPr>
        <w:numId w:val="26"/>
      </w:numPr>
      <w:spacing w:before="480" w:line="276" w:lineRule="auto"/>
      <w:outlineLvl w:val="0"/>
    </w:pPr>
    <w:rPr>
      <w:rFonts w:ascii="Times New Roman" w:hAnsi="Times New Roman"/>
      <w:b/>
      <w:bCs/>
      <w:szCs w:val="28"/>
      <w:lang w:eastAsia="en-US"/>
    </w:rPr>
  </w:style>
  <w:style w:type="paragraph" w:styleId="Ttulo2">
    <w:name w:val="heading 2"/>
    <w:basedOn w:val="Normal"/>
    <w:next w:val="Normal"/>
    <w:link w:val="Ttulo2Car"/>
    <w:uiPriority w:val="9"/>
    <w:unhideWhenUsed/>
    <w:qFormat/>
    <w:rsid w:val="004B7FD2"/>
    <w:pPr>
      <w:spacing w:before="100" w:beforeAutospacing="1" w:after="100" w:afterAutospacing="1" w:line="360" w:lineRule="auto"/>
      <w:jc w:val="both"/>
      <w:outlineLvl w:val="1"/>
    </w:pPr>
    <w:rPr>
      <w:rFonts w:ascii="Times New Roman" w:eastAsiaTheme="majorEastAsia" w:hAnsi="Times New Roman" w:cstheme="majorBidi"/>
      <w:b/>
      <w:bCs/>
      <w:szCs w:val="26"/>
    </w:rPr>
  </w:style>
  <w:style w:type="paragraph" w:styleId="Ttulo3">
    <w:name w:val="heading 3"/>
    <w:basedOn w:val="Normal"/>
    <w:next w:val="Normal"/>
    <w:link w:val="Ttulo3Car"/>
    <w:autoRedefine/>
    <w:uiPriority w:val="9"/>
    <w:unhideWhenUsed/>
    <w:qFormat/>
    <w:rsid w:val="00971366"/>
    <w:pPr>
      <w:spacing w:line="360" w:lineRule="auto"/>
      <w:jc w:val="both"/>
      <w:outlineLvl w:val="2"/>
    </w:pPr>
    <w:rPr>
      <w:rFonts w:ascii="Arial" w:eastAsia="Arial Unicode MS" w:hAnsi="Arial" w:cs="Arial"/>
      <w:b/>
      <w:bCs/>
      <w:lang w:val="es-ES_tradnl"/>
    </w:rPr>
  </w:style>
  <w:style w:type="paragraph" w:styleId="Ttulo4">
    <w:name w:val="heading 4"/>
    <w:basedOn w:val="Normal"/>
    <w:next w:val="Normal"/>
    <w:link w:val="Ttulo4Car"/>
    <w:uiPriority w:val="9"/>
    <w:qFormat/>
    <w:rsid w:val="00662109"/>
    <w:pPr>
      <w:numPr>
        <w:ilvl w:val="3"/>
        <w:numId w:val="29"/>
      </w:numPr>
      <w:spacing w:before="100" w:beforeAutospacing="1" w:after="100" w:afterAutospacing="1" w:line="360" w:lineRule="auto"/>
      <w:jc w:val="both"/>
      <w:outlineLvl w:val="3"/>
    </w:pPr>
    <w:rPr>
      <w:rFonts w:ascii="Times New Roman" w:hAnsi="Times New Roman"/>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0A194A"/>
    <w:pPr>
      <w:spacing w:after="0"/>
      <w:jc w:val="left"/>
    </w:pPr>
    <w:rPr>
      <w:rFonts w:ascii="Calibri" w:eastAsia="Calibri" w:hAnsi="Calibri" w:cs="Times New Roman"/>
      <w:lang w:val="es-EC"/>
    </w:rPr>
  </w:style>
  <w:style w:type="paragraph" w:styleId="Encabezado">
    <w:name w:val="header"/>
    <w:basedOn w:val="Normal"/>
    <w:link w:val="EncabezadoCar"/>
    <w:uiPriority w:val="99"/>
    <w:unhideWhenUsed/>
    <w:rsid w:val="000A194A"/>
    <w:pPr>
      <w:tabs>
        <w:tab w:val="center" w:pos="4252"/>
        <w:tab w:val="right" w:pos="8504"/>
      </w:tabs>
      <w:spacing w:after="200" w:line="276" w:lineRule="auto"/>
    </w:pPr>
    <w:rPr>
      <w:rFonts w:ascii="Calibri" w:eastAsia="Calibri" w:hAnsi="Calibri"/>
      <w:sz w:val="22"/>
      <w:szCs w:val="22"/>
      <w:lang w:eastAsia="en-US"/>
    </w:rPr>
  </w:style>
  <w:style w:type="character" w:customStyle="1" w:styleId="EncabezadoCar">
    <w:name w:val="Encabezado Car"/>
    <w:basedOn w:val="Fuentedeprrafopredeter"/>
    <w:link w:val="Encabezado"/>
    <w:uiPriority w:val="99"/>
    <w:rsid w:val="000A194A"/>
    <w:rPr>
      <w:rFonts w:ascii="Calibri" w:eastAsia="Calibri" w:hAnsi="Calibri" w:cs="Times New Roman"/>
      <w:lang w:val="es-EC"/>
    </w:rPr>
  </w:style>
  <w:style w:type="paragraph" w:styleId="Piedepgina">
    <w:name w:val="footer"/>
    <w:basedOn w:val="Normal"/>
    <w:link w:val="PiedepginaCar"/>
    <w:uiPriority w:val="99"/>
    <w:unhideWhenUsed/>
    <w:rsid w:val="000A194A"/>
    <w:pPr>
      <w:tabs>
        <w:tab w:val="center" w:pos="4252"/>
        <w:tab w:val="right" w:pos="8504"/>
      </w:tabs>
    </w:pPr>
  </w:style>
  <w:style w:type="character" w:customStyle="1" w:styleId="PiedepginaCar">
    <w:name w:val="Pie de página Car"/>
    <w:basedOn w:val="Fuentedeprrafopredeter"/>
    <w:link w:val="Piedepgina"/>
    <w:uiPriority w:val="99"/>
    <w:rsid w:val="000A194A"/>
    <w:rPr>
      <w:rFonts w:ascii="AmerType Md BT" w:eastAsia="Times New Roman" w:hAnsi="AmerType Md BT" w:cs="Times New Roman"/>
      <w:sz w:val="24"/>
      <w:szCs w:val="24"/>
      <w:lang w:val="es-EC" w:eastAsia="es-ES"/>
    </w:rPr>
  </w:style>
  <w:style w:type="character" w:styleId="Textoennegrita">
    <w:name w:val="Strong"/>
    <w:basedOn w:val="Fuentedeprrafopredeter"/>
    <w:uiPriority w:val="22"/>
    <w:qFormat/>
    <w:rsid w:val="00F9200F"/>
    <w:rPr>
      <w:b/>
      <w:bCs/>
    </w:rPr>
  </w:style>
  <w:style w:type="paragraph" w:customStyle="1" w:styleId="Default">
    <w:name w:val="Default"/>
    <w:rsid w:val="00F9200F"/>
    <w:pPr>
      <w:autoSpaceDE w:val="0"/>
      <w:autoSpaceDN w:val="0"/>
      <w:adjustRightInd w:val="0"/>
      <w:spacing w:after="0"/>
      <w:jc w:val="left"/>
    </w:pPr>
    <w:rPr>
      <w:rFonts w:ascii="Times New Roman" w:eastAsia="Calibri" w:hAnsi="Times New Roman" w:cs="Times New Roman"/>
      <w:color w:val="000000"/>
      <w:sz w:val="24"/>
      <w:szCs w:val="24"/>
      <w:lang w:val="es-EC"/>
    </w:rPr>
  </w:style>
  <w:style w:type="paragraph" w:styleId="NormalWeb">
    <w:name w:val="Normal (Web)"/>
    <w:basedOn w:val="Normal"/>
    <w:uiPriority w:val="99"/>
    <w:unhideWhenUsed/>
    <w:rsid w:val="00F9200F"/>
    <w:pPr>
      <w:spacing w:before="100" w:beforeAutospacing="1" w:after="100" w:afterAutospacing="1"/>
    </w:pPr>
    <w:rPr>
      <w:rFonts w:ascii="Times New Roman" w:hAnsi="Times New Roman"/>
      <w:lang w:eastAsia="es-EC"/>
    </w:rPr>
  </w:style>
  <w:style w:type="character" w:customStyle="1" w:styleId="Ttulo1Car">
    <w:name w:val="Título 1 Car"/>
    <w:basedOn w:val="Fuentedeprrafopredeter"/>
    <w:link w:val="Ttulo1"/>
    <w:uiPriority w:val="9"/>
    <w:rsid w:val="00662109"/>
    <w:rPr>
      <w:rFonts w:ascii="Times New Roman" w:eastAsia="Times New Roman" w:hAnsi="Times New Roman" w:cs="Times New Roman"/>
      <w:b/>
      <w:bCs/>
      <w:sz w:val="24"/>
      <w:szCs w:val="28"/>
      <w:lang w:val="es-EC"/>
    </w:rPr>
  </w:style>
  <w:style w:type="character" w:customStyle="1" w:styleId="Ttulo4Car">
    <w:name w:val="Título 4 Car"/>
    <w:basedOn w:val="Fuentedeprrafopredeter"/>
    <w:link w:val="Ttulo4"/>
    <w:uiPriority w:val="9"/>
    <w:rsid w:val="00662109"/>
    <w:rPr>
      <w:rFonts w:ascii="Times New Roman" w:eastAsia="Times New Roman" w:hAnsi="Times New Roman" w:cs="Times New Roman"/>
      <w:b/>
      <w:sz w:val="24"/>
      <w:szCs w:val="24"/>
      <w:lang w:val="es-EC" w:eastAsia="es-ES"/>
    </w:rPr>
  </w:style>
  <w:style w:type="character" w:customStyle="1" w:styleId="apple-style-span">
    <w:name w:val="apple-style-span"/>
    <w:basedOn w:val="Fuentedeprrafopredeter"/>
    <w:rsid w:val="005C25AD"/>
  </w:style>
  <w:style w:type="character" w:customStyle="1" w:styleId="apple-converted-space">
    <w:name w:val="apple-converted-space"/>
    <w:basedOn w:val="Fuentedeprrafopredeter"/>
    <w:rsid w:val="005C25AD"/>
  </w:style>
  <w:style w:type="character" w:styleId="Hipervnculo">
    <w:name w:val="Hyperlink"/>
    <w:basedOn w:val="Fuentedeprrafopredeter"/>
    <w:uiPriority w:val="99"/>
    <w:unhideWhenUsed/>
    <w:rsid w:val="005C25AD"/>
    <w:rPr>
      <w:color w:val="0000FF"/>
      <w:u w:val="single"/>
    </w:rPr>
  </w:style>
  <w:style w:type="paragraph" w:styleId="Prrafodelista">
    <w:name w:val="List Paragraph"/>
    <w:basedOn w:val="Normal"/>
    <w:uiPriority w:val="34"/>
    <w:qFormat/>
    <w:rsid w:val="005C25AD"/>
    <w:pPr>
      <w:spacing w:after="200" w:line="276" w:lineRule="auto"/>
      <w:ind w:left="720"/>
      <w:contextualSpacing/>
    </w:pPr>
    <w:rPr>
      <w:rFonts w:ascii="Calibri" w:eastAsia="Calibri" w:hAnsi="Calibri"/>
      <w:sz w:val="22"/>
      <w:szCs w:val="22"/>
      <w:lang w:eastAsia="en-US"/>
    </w:rPr>
  </w:style>
  <w:style w:type="character" w:styleId="nfasis">
    <w:name w:val="Emphasis"/>
    <w:basedOn w:val="Fuentedeprrafopredeter"/>
    <w:uiPriority w:val="20"/>
    <w:qFormat/>
    <w:rsid w:val="005C25AD"/>
    <w:rPr>
      <w:i/>
      <w:iCs/>
    </w:rPr>
  </w:style>
  <w:style w:type="table" w:styleId="Tablaconcuadrcula">
    <w:name w:val="Table Grid"/>
    <w:basedOn w:val="Tablanormal"/>
    <w:uiPriority w:val="59"/>
    <w:rsid w:val="005C25AD"/>
    <w:pPr>
      <w:spacing w:after="0"/>
      <w:jc w:val="left"/>
    </w:pPr>
    <w:rPr>
      <w:rFonts w:ascii="Calibri" w:eastAsia="Calibri" w:hAnsi="Calibri"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5C25AD"/>
    <w:rPr>
      <w:rFonts w:ascii="Tahoma" w:eastAsia="Calibri" w:hAnsi="Tahoma" w:cs="Tahoma"/>
      <w:sz w:val="16"/>
      <w:szCs w:val="16"/>
      <w:lang w:eastAsia="en-US"/>
    </w:rPr>
  </w:style>
  <w:style w:type="character" w:customStyle="1" w:styleId="TextodegloboCar">
    <w:name w:val="Texto de globo Car"/>
    <w:basedOn w:val="Fuentedeprrafopredeter"/>
    <w:link w:val="Textodeglobo"/>
    <w:uiPriority w:val="99"/>
    <w:semiHidden/>
    <w:rsid w:val="005C25AD"/>
    <w:rPr>
      <w:rFonts w:ascii="Tahoma" w:eastAsia="Calibri" w:hAnsi="Tahoma" w:cs="Tahoma"/>
      <w:sz w:val="16"/>
      <w:szCs w:val="16"/>
      <w:lang w:val="es-EC"/>
    </w:rPr>
  </w:style>
  <w:style w:type="paragraph" w:customStyle="1" w:styleId="subtitulo2">
    <w:name w:val="subtitulo2"/>
    <w:basedOn w:val="Normal"/>
    <w:rsid w:val="005C25AD"/>
    <w:pPr>
      <w:spacing w:before="100" w:beforeAutospacing="1" w:after="100" w:afterAutospacing="1"/>
    </w:pPr>
    <w:rPr>
      <w:rFonts w:ascii="Verdana" w:hAnsi="Verdana"/>
      <w:b/>
      <w:bCs/>
      <w:color w:val="CC9900"/>
      <w:sz w:val="17"/>
      <w:szCs w:val="17"/>
      <w:lang w:eastAsia="es-EC"/>
    </w:rPr>
  </w:style>
  <w:style w:type="paragraph" w:customStyle="1" w:styleId="subtitulo">
    <w:name w:val="subtitulo"/>
    <w:basedOn w:val="Normal"/>
    <w:rsid w:val="005C25AD"/>
    <w:pPr>
      <w:spacing w:before="100" w:beforeAutospacing="1" w:after="100" w:afterAutospacing="1"/>
    </w:pPr>
    <w:rPr>
      <w:rFonts w:ascii="Verdana" w:hAnsi="Verdana"/>
      <w:b/>
      <w:bCs/>
      <w:color w:val="CC6600"/>
      <w:sz w:val="20"/>
      <w:szCs w:val="20"/>
      <w:lang w:eastAsia="es-EC"/>
    </w:rPr>
  </w:style>
  <w:style w:type="paragraph" w:styleId="HTMLconformatoprevio">
    <w:name w:val="HTML Preformatted"/>
    <w:basedOn w:val="Normal"/>
    <w:link w:val="HTMLconformatoprevioCar"/>
    <w:uiPriority w:val="99"/>
    <w:semiHidden/>
    <w:unhideWhenUsed/>
    <w:rsid w:val="005C25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semiHidden/>
    <w:rsid w:val="005C25AD"/>
    <w:rPr>
      <w:rFonts w:ascii="Courier New" w:eastAsia="Times New Roman" w:hAnsi="Courier New" w:cs="Courier New"/>
      <w:sz w:val="20"/>
      <w:szCs w:val="20"/>
      <w:lang w:val="es-EC" w:eastAsia="es-EC"/>
    </w:rPr>
  </w:style>
  <w:style w:type="paragraph" w:customStyle="1" w:styleId="subtitulo1">
    <w:name w:val="subtitulo1"/>
    <w:basedOn w:val="Normal"/>
    <w:rsid w:val="005C25AD"/>
    <w:pPr>
      <w:spacing w:before="100" w:beforeAutospacing="1" w:after="100" w:afterAutospacing="1"/>
    </w:pPr>
    <w:rPr>
      <w:rFonts w:ascii="Verdana" w:hAnsi="Verdana"/>
      <w:b/>
      <w:bCs/>
      <w:color w:val="006699"/>
      <w:sz w:val="18"/>
      <w:szCs w:val="18"/>
      <w:lang w:eastAsia="es-EC"/>
    </w:rPr>
  </w:style>
  <w:style w:type="paragraph" w:customStyle="1" w:styleId="vspace">
    <w:name w:val="vspace"/>
    <w:basedOn w:val="Normal"/>
    <w:rsid w:val="005C25AD"/>
    <w:pPr>
      <w:spacing w:before="100" w:beforeAutospacing="1" w:after="100" w:afterAutospacing="1"/>
    </w:pPr>
    <w:rPr>
      <w:rFonts w:ascii="Times New Roman" w:hAnsi="Times New Roman"/>
      <w:lang w:eastAsia="es-EC"/>
    </w:rPr>
  </w:style>
  <w:style w:type="paragraph" w:customStyle="1" w:styleId="Capitulos">
    <w:name w:val="Capitulos"/>
    <w:basedOn w:val="Normal"/>
    <w:qFormat/>
    <w:rsid w:val="00681C4F"/>
    <w:pPr>
      <w:spacing w:before="100" w:beforeAutospacing="1" w:after="100" w:afterAutospacing="1" w:line="360" w:lineRule="auto"/>
      <w:jc w:val="center"/>
    </w:pPr>
    <w:rPr>
      <w:rFonts w:ascii="Times New Roman" w:hAnsi="Times New Roman"/>
      <w:b/>
      <w:sz w:val="28"/>
      <w:szCs w:val="28"/>
      <w:lang w:val="es-ES_tradnl"/>
    </w:rPr>
  </w:style>
  <w:style w:type="paragraph" w:customStyle="1" w:styleId="TituloCapitulo">
    <w:name w:val="Titulo Capitulo"/>
    <w:basedOn w:val="Normal"/>
    <w:next w:val="Titulo00"/>
    <w:qFormat/>
    <w:rsid w:val="0051104C"/>
    <w:pPr>
      <w:spacing w:before="100" w:beforeAutospacing="1" w:after="100" w:afterAutospacing="1" w:line="360" w:lineRule="auto"/>
      <w:jc w:val="center"/>
      <w:outlineLvl w:val="0"/>
    </w:pPr>
    <w:rPr>
      <w:rFonts w:ascii="Times New Roman" w:hAnsi="Times New Roman"/>
      <w:b/>
      <w:sz w:val="28"/>
      <w:szCs w:val="28"/>
      <w:lang w:val="es-ES_tradnl"/>
    </w:rPr>
  </w:style>
  <w:style w:type="paragraph" w:customStyle="1" w:styleId="Titulo00">
    <w:name w:val="Titulo 00"/>
    <w:basedOn w:val="Normal"/>
    <w:next w:val="Titulo01"/>
    <w:qFormat/>
    <w:rsid w:val="007707CF"/>
    <w:pPr>
      <w:numPr>
        <w:ilvl w:val="1"/>
        <w:numId w:val="22"/>
      </w:numPr>
      <w:spacing w:before="100" w:beforeAutospacing="1" w:after="100" w:afterAutospacing="1" w:line="360" w:lineRule="auto"/>
      <w:jc w:val="both"/>
    </w:pPr>
    <w:rPr>
      <w:rFonts w:ascii="Times New Roman" w:hAnsi="Times New Roman"/>
      <w:b/>
      <w:lang w:val="es-ES_tradnl"/>
    </w:rPr>
  </w:style>
  <w:style w:type="paragraph" w:customStyle="1" w:styleId="Titulo01">
    <w:name w:val="Titulo 01"/>
    <w:basedOn w:val="Ttulo1"/>
    <w:next w:val="Normal"/>
    <w:qFormat/>
    <w:rsid w:val="00662109"/>
    <w:pPr>
      <w:numPr>
        <w:numId w:val="25"/>
      </w:numPr>
      <w:spacing w:before="100" w:beforeAutospacing="1" w:after="100" w:afterAutospacing="1" w:line="360" w:lineRule="auto"/>
      <w:contextualSpacing/>
      <w:jc w:val="both"/>
    </w:pPr>
    <w:rPr>
      <w:rFonts w:eastAsia="Calibri"/>
      <w:lang w:val="es-ES"/>
    </w:rPr>
  </w:style>
  <w:style w:type="paragraph" w:customStyle="1" w:styleId="Titulo02">
    <w:name w:val="Titulo 02"/>
    <w:basedOn w:val="Titulo01"/>
    <w:autoRedefine/>
    <w:qFormat/>
    <w:rsid w:val="00E36C79"/>
    <w:pPr>
      <w:numPr>
        <w:numId w:val="0"/>
      </w:numPr>
    </w:pPr>
  </w:style>
  <w:style w:type="paragraph" w:styleId="TDC1">
    <w:name w:val="toc 1"/>
    <w:basedOn w:val="Normal"/>
    <w:next w:val="Normal"/>
    <w:autoRedefine/>
    <w:uiPriority w:val="39"/>
    <w:unhideWhenUsed/>
    <w:rsid w:val="007532E9"/>
    <w:pPr>
      <w:tabs>
        <w:tab w:val="right" w:leader="dot" w:pos="7928"/>
      </w:tabs>
      <w:spacing w:line="360" w:lineRule="auto"/>
      <w:jc w:val="both"/>
    </w:pPr>
    <w:rPr>
      <w:rFonts w:ascii="Arial" w:hAnsi="Arial" w:cs="Arial"/>
      <w:b/>
      <w:bCs/>
      <w:caps/>
      <w:noProof/>
    </w:rPr>
  </w:style>
  <w:style w:type="paragraph" w:styleId="TDC2">
    <w:name w:val="toc 2"/>
    <w:basedOn w:val="Normal"/>
    <w:next w:val="Normal"/>
    <w:autoRedefine/>
    <w:uiPriority w:val="39"/>
    <w:unhideWhenUsed/>
    <w:rsid w:val="00C546C4"/>
    <w:pPr>
      <w:tabs>
        <w:tab w:val="right" w:pos="7938"/>
      </w:tabs>
      <w:spacing w:line="360" w:lineRule="auto"/>
      <w:jc w:val="both"/>
    </w:pPr>
    <w:rPr>
      <w:rFonts w:ascii="Arial" w:hAnsi="Arial" w:cs="Arial"/>
      <w:b/>
      <w:bCs/>
      <w:color w:val="000000" w:themeColor="text1"/>
    </w:rPr>
  </w:style>
  <w:style w:type="paragraph" w:styleId="TDC3">
    <w:name w:val="toc 3"/>
    <w:basedOn w:val="Normal"/>
    <w:next w:val="Normal"/>
    <w:autoRedefine/>
    <w:uiPriority w:val="39"/>
    <w:unhideWhenUsed/>
    <w:rsid w:val="00D45149"/>
    <w:pPr>
      <w:tabs>
        <w:tab w:val="left" w:pos="792"/>
        <w:tab w:val="right" w:pos="7928"/>
      </w:tabs>
      <w:spacing w:line="360" w:lineRule="auto"/>
      <w:jc w:val="both"/>
    </w:pPr>
    <w:rPr>
      <w:rFonts w:ascii="Arial" w:hAnsi="Arial" w:cs="Arial"/>
      <w:noProof/>
      <w:color w:val="000000" w:themeColor="text1"/>
    </w:rPr>
  </w:style>
  <w:style w:type="paragraph" w:styleId="TDC4">
    <w:name w:val="toc 4"/>
    <w:basedOn w:val="Normal"/>
    <w:next w:val="Normal"/>
    <w:autoRedefine/>
    <w:uiPriority w:val="39"/>
    <w:unhideWhenUsed/>
    <w:rsid w:val="000160CD"/>
    <w:pPr>
      <w:ind w:left="480"/>
    </w:pPr>
    <w:rPr>
      <w:rFonts w:asciiTheme="minorHAnsi" w:hAnsiTheme="minorHAnsi"/>
      <w:sz w:val="20"/>
      <w:szCs w:val="20"/>
    </w:rPr>
  </w:style>
  <w:style w:type="paragraph" w:styleId="TtulodeTDC">
    <w:name w:val="TOC Heading"/>
    <w:basedOn w:val="Normal"/>
    <w:next w:val="Normal"/>
    <w:uiPriority w:val="39"/>
    <w:unhideWhenUsed/>
    <w:qFormat/>
    <w:rsid w:val="00662109"/>
    <w:rPr>
      <w:lang w:val="es-ES"/>
    </w:rPr>
  </w:style>
  <w:style w:type="character" w:customStyle="1" w:styleId="Ttulo3Car">
    <w:name w:val="Título 3 Car"/>
    <w:basedOn w:val="Fuentedeprrafopredeter"/>
    <w:link w:val="Ttulo3"/>
    <w:uiPriority w:val="9"/>
    <w:rsid w:val="00971366"/>
    <w:rPr>
      <w:rFonts w:ascii="Arial" w:eastAsia="Arial Unicode MS" w:hAnsi="Arial" w:cs="Arial"/>
      <w:b/>
      <w:bCs/>
      <w:sz w:val="24"/>
      <w:szCs w:val="24"/>
      <w:lang w:val="es-ES_tradnl" w:eastAsia="es-ES"/>
    </w:rPr>
  </w:style>
  <w:style w:type="paragraph" w:styleId="Ttulo">
    <w:name w:val="Title"/>
    <w:basedOn w:val="Normal"/>
    <w:next w:val="Normal"/>
    <w:link w:val="TtuloCar"/>
    <w:uiPriority w:val="10"/>
    <w:qFormat/>
    <w:rsid w:val="00662109"/>
    <w:pPr>
      <w:spacing w:after="300" w:line="360" w:lineRule="auto"/>
      <w:contextualSpacing/>
      <w:jc w:val="center"/>
    </w:pPr>
    <w:rPr>
      <w:rFonts w:ascii="Times New Roman" w:eastAsiaTheme="majorEastAsia" w:hAnsi="Times New Roman"/>
      <w:b/>
      <w:spacing w:val="5"/>
      <w:kern w:val="28"/>
      <w:sz w:val="28"/>
      <w:szCs w:val="28"/>
      <w:lang w:val="es-ES" w:eastAsia="en-US"/>
    </w:rPr>
  </w:style>
  <w:style w:type="character" w:customStyle="1" w:styleId="TtuloCar">
    <w:name w:val="Título Car"/>
    <w:basedOn w:val="Fuentedeprrafopredeter"/>
    <w:link w:val="Ttulo"/>
    <w:uiPriority w:val="10"/>
    <w:rsid w:val="00662109"/>
    <w:rPr>
      <w:rFonts w:ascii="Times New Roman" w:eastAsiaTheme="majorEastAsia" w:hAnsi="Times New Roman" w:cs="Times New Roman"/>
      <w:b/>
      <w:spacing w:val="5"/>
      <w:kern w:val="28"/>
      <w:sz w:val="28"/>
      <w:szCs w:val="28"/>
    </w:rPr>
  </w:style>
  <w:style w:type="character" w:styleId="Ttulodellibro">
    <w:name w:val="Book Title"/>
    <w:basedOn w:val="apple-converted-space"/>
    <w:uiPriority w:val="33"/>
    <w:qFormat/>
    <w:rsid w:val="00960194"/>
    <w:rPr>
      <w:rFonts w:ascii="Times New Roman" w:hAnsi="Times New Roman"/>
      <w:b/>
      <w:bCs/>
      <w:caps/>
      <w:smallCaps w:val="0"/>
      <w:sz w:val="28"/>
    </w:rPr>
  </w:style>
  <w:style w:type="paragraph" w:customStyle="1" w:styleId="Titularcapitulo">
    <w:name w:val="Titular capitulo"/>
    <w:basedOn w:val="Normal"/>
    <w:qFormat/>
    <w:rsid w:val="00662109"/>
    <w:pPr>
      <w:numPr>
        <w:numId w:val="24"/>
      </w:numPr>
      <w:spacing w:before="100" w:beforeAutospacing="1" w:after="100" w:afterAutospacing="1" w:line="360" w:lineRule="auto"/>
      <w:contextualSpacing/>
      <w:jc w:val="center"/>
    </w:pPr>
    <w:rPr>
      <w:rFonts w:ascii="Times New Roman" w:eastAsia="Calibri" w:hAnsi="Times New Roman"/>
      <w:b/>
      <w:sz w:val="28"/>
      <w:szCs w:val="28"/>
      <w:lang w:val="es-ES" w:eastAsia="en-US"/>
    </w:rPr>
  </w:style>
  <w:style w:type="character" w:customStyle="1" w:styleId="Ttulo2Car">
    <w:name w:val="Título 2 Car"/>
    <w:basedOn w:val="Fuentedeprrafopredeter"/>
    <w:link w:val="Ttulo2"/>
    <w:uiPriority w:val="9"/>
    <w:rsid w:val="004B7FD2"/>
    <w:rPr>
      <w:rFonts w:ascii="Times New Roman" w:eastAsiaTheme="majorEastAsia" w:hAnsi="Times New Roman" w:cstheme="majorBidi"/>
      <w:b/>
      <w:bCs/>
      <w:sz w:val="24"/>
      <w:szCs w:val="26"/>
      <w:lang w:val="es-EC" w:eastAsia="es-ES"/>
    </w:rPr>
  </w:style>
  <w:style w:type="paragraph" w:styleId="Textonotapie">
    <w:name w:val="footnote text"/>
    <w:basedOn w:val="Normal"/>
    <w:link w:val="TextonotapieCar"/>
    <w:uiPriority w:val="99"/>
    <w:unhideWhenUsed/>
    <w:rsid w:val="000F628D"/>
    <w:rPr>
      <w:sz w:val="20"/>
      <w:szCs w:val="20"/>
    </w:rPr>
  </w:style>
  <w:style w:type="character" w:customStyle="1" w:styleId="TextonotapieCar">
    <w:name w:val="Texto nota pie Car"/>
    <w:basedOn w:val="Fuentedeprrafopredeter"/>
    <w:link w:val="Textonotapie"/>
    <w:uiPriority w:val="99"/>
    <w:rsid w:val="000F628D"/>
    <w:rPr>
      <w:rFonts w:ascii="AmerType Md BT" w:eastAsia="Times New Roman" w:hAnsi="AmerType Md BT" w:cs="Times New Roman"/>
      <w:sz w:val="20"/>
      <w:szCs w:val="20"/>
      <w:lang w:val="es-EC" w:eastAsia="es-ES"/>
    </w:rPr>
  </w:style>
  <w:style w:type="character" w:styleId="Refdenotaalpie">
    <w:name w:val="footnote reference"/>
    <w:basedOn w:val="Fuentedeprrafopredeter"/>
    <w:uiPriority w:val="99"/>
    <w:semiHidden/>
    <w:unhideWhenUsed/>
    <w:rsid w:val="000F628D"/>
    <w:rPr>
      <w:vertAlign w:val="superscript"/>
    </w:rPr>
  </w:style>
  <w:style w:type="paragraph" w:styleId="Textonotaalfinal">
    <w:name w:val="endnote text"/>
    <w:basedOn w:val="Normal"/>
    <w:link w:val="TextonotaalfinalCar"/>
    <w:uiPriority w:val="99"/>
    <w:semiHidden/>
    <w:unhideWhenUsed/>
    <w:rsid w:val="00C379D1"/>
    <w:rPr>
      <w:sz w:val="20"/>
      <w:szCs w:val="20"/>
    </w:rPr>
  </w:style>
  <w:style w:type="character" w:customStyle="1" w:styleId="TextonotaalfinalCar">
    <w:name w:val="Texto nota al final Car"/>
    <w:basedOn w:val="Fuentedeprrafopredeter"/>
    <w:link w:val="Textonotaalfinal"/>
    <w:uiPriority w:val="99"/>
    <w:semiHidden/>
    <w:rsid w:val="00C379D1"/>
    <w:rPr>
      <w:rFonts w:ascii="AmerType Md BT" w:eastAsia="Times New Roman" w:hAnsi="AmerType Md BT" w:cs="Times New Roman"/>
      <w:sz w:val="20"/>
      <w:szCs w:val="20"/>
      <w:lang w:val="es-EC" w:eastAsia="es-ES"/>
    </w:rPr>
  </w:style>
  <w:style w:type="character" w:styleId="Refdenotaalfinal">
    <w:name w:val="endnote reference"/>
    <w:basedOn w:val="Fuentedeprrafopredeter"/>
    <w:uiPriority w:val="99"/>
    <w:semiHidden/>
    <w:unhideWhenUsed/>
    <w:rsid w:val="00C379D1"/>
    <w:rPr>
      <w:vertAlign w:val="superscript"/>
    </w:rPr>
  </w:style>
  <w:style w:type="character" w:styleId="Hipervnculovisitado">
    <w:name w:val="FollowedHyperlink"/>
    <w:basedOn w:val="Fuentedeprrafopredeter"/>
    <w:uiPriority w:val="99"/>
    <w:semiHidden/>
    <w:unhideWhenUsed/>
    <w:rsid w:val="0089178F"/>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1AF9"/>
    <w:pPr>
      <w:spacing w:after="0"/>
      <w:jc w:val="left"/>
    </w:pPr>
    <w:rPr>
      <w:rFonts w:ascii="AmerType Md BT" w:eastAsia="Times New Roman" w:hAnsi="AmerType Md BT" w:cs="Times New Roman"/>
      <w:sz w:val="24"/>
      <w:szCs w:val="24"/>
      <w:lang w:val="es-EC" w:eastAsia="es-ES"/>
    </w:rPr>
  </w:style>
  <w:style w:type="paragraph" w:styleId="Ttulo1">
    <w:name w:val="heading 1"/>
    <w:basedOn w:val="Normal"/>
    <w:next w:val="Normal"/>
    <w:link w:val="Ttulo1Car"/>
    <w:uiPriority w:val="9"/>
    <w:qFormat/>
    <w:rsid w:val="00662109"/>
    <w:pPr>
      <w:keepNext/>
      <w:keepLines/>
      <w:numPr>
        <w:numId w:val="26"/>
      </w:numPr>
      <w:spacing w:before="480" w:line="276" w:lineRule="auto"/>
      <w:outlineLvl w:val="0"/>
    </w:pPr>
    <w:rPr>
      <w:rFonts w:ascii="Times New Roman" w:hAnsi="Times New Roman"/>
      <w:b/>
      <w:bCs/>
      <w:szCs w:val="28"/>
      <w:lang w:eastAsia="en-US"/>
    </w:rPr>
  </w:style>
  <w:style w:type="paragraph" w:styleId="Ttulo2">
    <w:name w:val="heading 2"/>
    <w:basedOn w:val="Normal"/>
    <w:next w:val="Normal"/>
    <w:link w:val="Ttulo2Car"/>
    <w:uiPriority w:val="9"/>
    <w:unhideWhenUsed/>
    <w:qFormat/>
    <w:rsid w:val="004B7FD2"/>
    <w:pPr>
      <w:spacing w:before="100" w:beforeAutospacing="1" w:after="100" w:afterAutospacing="1" w:line="360" w:lineRule="auto"/>
      <w:jc w:val="both"/>
      <w:outlineLvl w:val="1"/>
    </w:pPr>
    <w:rPr>
      <w:rFonts w:ascii="Times New Roman" w:eastAsiaTheme="majorEastAsia" w:hAnsi="Times New Roman" w:cstheme="majorBidi"/>
      <w:b/>
      <w:bCs/>
      <w:szCs w:val="26"/>
    </w:rPr>
  </w:style>
  <w:style w:type="paragraph" w:styleId="Ttulo3">
    <w:name w:val="heading 3"/>
    <w:basedOn w:val="Normal"/>
    <w:next w:val="Normal"/>
    <w:link w:val="Ttulo3Car"/>
    <w:autoRedefine/>
    <w:uiPriority w:val="9"/>
    <w:unhideWhenUsed/>
    <w:qFormat/>
    <w:rsid w:val="00866B42"/>
    <w:pPr>
      <w:spacing w:before="100" w:beforeAutospacing="1" w:after="100" w:afterAutospacing="1" w:line="360" w:lineRule="auto"/>
      <w:ind w:left="1224" w:hanging="504"/>
      <w:jc w:val="both"/>
      <w:outlineLvl w:val="2"/>
    </w:pPr>
    <w:rPr>
      <w:rFonts w:ascii="Times New Roman" w:eastAsiaTheme="majorEastAsia" w:hAnsi="Times New Roman" w:cstheme="majorBidi"/>
      <w:b/>
      <w:bCs/>
    </w:rPr>
  </w:style>
  <w:style w:type="paragraph" w:styleId="Ttulo4">
    <w:name w:val="heading 4"/>
    <w:basedOn w:val="Normal"/>
    <w:next w:val="Normal"/>
    <w:link w:val="Ttulo4Car"/>
    <w:uiPriority w:val="9"/>
    <w:qFormat/>
    <w:rsid w:val="00662109"/>
    <w:pPr>
      <w:numPr>
        <w:ilvl w:val="3"/>
        <w:numId w:val="29"/>
      </w:numPr>
      <w:spacing w:before="100" w:beforeAutospacing="1" w:after="100" w:afterAutospacing="1" w:line="360" w:lineRule="auto"/>
      <w:jc w:val="both"/>
      <w:outlineLvl w:val="3"/>
    </w:pPr>
    <w:rPr>
      <w:rFonts w:ascii="Times New Roman" w:hAnsi="Times New Roman"/>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0A194A"/>
    <w:pPr>
      <w:spacing w:after="0"/>
      <w:jc w:val="left"/>
    </w:pPr>
    <w:rPr>
      <w:rFonts w:ascii="Calibri" w:eastAsia="Calibri" w:hAnsi="Calibri" w:cs="Times New Roman"/>
      <w:lang w:val="es-EC"/>
    </w:rPr>
  </w:style>
  <w:style w:type="paragraph" w:styleId="Encabezado">
    <w:name w:val="header"/>
    <w:basedOn w:val="Normal"/>
    <w:link w:val="EncabezadoCar"/>
    <w:uiPriority w:val="99"/>
    <w:unhideWhenUsed/>
    <w:rsid w:val="000A194A"/>
    <w:pPr>
      <w:tabs>
        <w:tab w:val="center" w:pos="4252"/>
        <w:tab w:val="right" w:pos="8504"/>
      </w:tabs>
      <w:spacing w:after="200" w:line="276" w:lineRule="auto"/>
    </w:pPr>
    <w:rPr>
      <w:rFonts w:ascii="Calibri" w:eastAsia="Calibri" w:hAnsi="Calibri"/>
      <w:sz w:val="22"/>
      <w:szCs w:val="22"/>
      <w:lang w:eastAsia="en-US"/>
    </w:rPr>
  </w:style>
  <w:style w:type="character" w:customStyle="1" w:styleId="EncabezadoCar">
    <w:name w:val="Encabezado Car"/>
    <w:basedOn w:val="Fuentedeprrafopredeter"/>
    <w:link w:val="Encabezado"/>
    <w:uiPriority w:val="99"/>
    <w:rsid w:val="000A194A"/>
    <w:rPr>
      <w:rFonts w:ascii="Calibri" w:eastAsia="Calibri" w:hAnsi="Calibri" w:cs="Times New Roman"/>
      <w:lang w:val="es-EC"/>
    </w:rPr>
  </w:style>
  <w:style w:type="paragraph" w:styleId="Piedepgina">
    <w:name w:val="footer"/>
    <w:basedOn w:val="Normal"/>
    <w:link w:val="PiedepginaCar"/>
    <w:uiPriority w:val="99"/>
    <w:unhideWhenUsed/>
    <w:rsid w:val="000A194A"/>
    <w:pPr>
      <w:tabs>
        <w:tab w:val="center" w:pos="4252"/>
        <w:tab w:val="right" w:pos="8504"/>
      </w:tabs>
    </w:pPr>
  </w:style>
  <w:style w:type="character" w:customStyle="1" w:styleId="PiedepginaCar">
    <w:name w:val="Pie de página Car"/>
    <w:basedOn w:val="Fuentedeprrafopredeter"/>
    <w:link w:val="Piedepgina"/>
    <w:uiPriority w:val="99"/>
    <w:rsid w:val="000A194A"/>
    <w:rPr>
      <w:rFonts w:ascii="AmerType Md BT" w:eastAsia="Times New Roman" w:hAnsi="AmerType Md BT" w:cs="Times New Roman"/>
      <w:sz w:val="24"/>
      <w:szCs w:val="24"/>
      <w:lang w:val="es-EC" w:eastAsia="es-ES"/>
    </w:rPr>
  </w:style>
  <w:style w:type="character" w:styleId="Textoennegrita">
    <w:name w:val="Strong"/>
    <w:basedOn w:val="Fuentedeprrafopredeter"/>
    <w:uiPriority w:val="22"/>
    <w:qFormat/>
    <w:rsid w:val="00F9200F"/>
    <w:rPr>
      <w:b/>
      <w:bCs/>
    </w:rPr>
  </w:style>
  <w:style w:type="paragraph" w:customStyle="1" w:styleId="Default">
    <w:name w:val="Default"/>
    <w:rsid w:val="00F9200F"/>
    <w:pPr>
      <w:autoSpaceDE w:val="0"/>
      <w:autoSpaceDN w:val="0"/>
      <w:adjustRightInd w:val="0"/>
      <w:spacing w:after="0"/>
      <w:jc w:val="left"/>
    </w:pPr>
    <w:rPr>
      <w:rFonts w:ascii="Times New Roman" w:eastAsia="Calibri" w:hAnsi="Times New Roman" w:cs="Times New Roman"/>
      <w:color w:val="000000"/>
      <w:sz w:val="24"/>
      <w:szCs w:val="24"/>
      <w:lang w:val="es-EC"/>
    </w:rPr>
  </w:style>
  <w:style w:type="paragraph" w:styleId="NormalWeb">
    <w:name w:val="Normal (Web)"/>
    <w:basedOn w:val="Normal"/>
    <w:uiPriority w:val="99"/>
    <w:unhideWhenUsed/>
    <w:rsid w:val="00F9200F"/>
    <w:pPr>
      <w:spacing w:before="100" w:beforeAutospacing="1" w:after="100" w:afterAutospacing="1"/>
    </w:pPr>
    <w:rPr>
      <w:rFonts w:ascii="Times New Roman" w:hAnsi="Times New Roman"/>
      <w:lang w:eastAsia="es-EC"/>
    </w:rPr>
  </w:style>
  <w:style w:type="character" w:customStyle="1" w:styleId="Ttulo1Car">
    <w:name w:val="Título 1 Car"/>
    <w:basedOn w:val="Fuentedeprrafopredeter"/>
    <w:link w:val="Ttulo1"/>
    <w:uiPriority w:val="9"/>
    <w:rsid w:val="00662109"/>
    <w:rPr>
      <w:rFonts w:ascii="Times New Roman" w:eastAsia="Times New Roman" w:hAnsi="Times New Roman" w:cs="Times New Roman"/>
      <w:b/>
      <w:bCs/>
      <w:sz w:val="24"/>
      <w:szCs w:val="28"/>
      <w:lang w:val="es-EC"/>
    </w:rPr>
  </w:style>
  <w:style w:type="character" w:customStyle="1" w:styleId="Ttulo4Car">
    <w:name w:val="Título 4 Car"/>
    <w:basedOn w:val="Fuentedeprrafopredeter"/>
    <w:link w:val="Ttulo4"/>
    <w:uiPriority w:val="9"/>
    <w:rsid w:val="00662109"/>
    <w:rPr>
      <w:rFonts w:ascii="Times New Roman" w:eastAsia="Times New Roman" w:hAnsi="Times New Roman" w:cs="Times New Roman"/>
      <w:b/>
      <w:sz w:val="24"/>
      <w:szCs w:val="24"/>
      <w:lang w:val="es-EC" w:eastAsia="es-ES"/>
    </w:rPr>
  </w:style>
  <w:style w:type="character" w:customStyle="1" w:styleId="apple-style-span">
    <w:name w:val="apple-style-span"/>
    <w:basedOn w:val="Fuentedeprrafopredeter"/>
    <w:rsid w:val="005C25AD"/>
  </w:style>
  <w:style w:type="character" w:customStyle="1" w:styleId="apple-converted-space">
    <w:name w:val="apple-converted-space"/>
    <w:basedOn w:val="Fuentedeprrafopredeter"/>
    <w:rsid w:val="005C25AD"/>
  </w:style>
  <w:style w:type="character" w:styleId="Hipervnculo">
    <w:name w:val="Hyperlink"/>
    <w:basedOn w:val="Fuentedeprrafopredeter"/>
    <w:uiPriority w:val="99"/>
    <w:unhideWhenUsed/>
    <w:rsid w:val="005C25AD"/>
    <w:rPr>
      <w:color w:val="0000FF"/>
      <w:u w:val="single"/>
    </w:rPr>
  </w:style>
  <w:style w:type="paragraph" w:styleId="Prrafodelista">
    <w:name w:val="List Paragraph"/>
    <w:basedOn w:val="Normal"/>
    <w:uiPriority w:val="34"/>
    <w:qFormat/>
    <w:rsid w:val="005C25AD"/>
    <w:pPr>
      <w:spacing w:after="200" w:line="276" w:lineRule="auto"/>
      <w:ind w:left="720"/>
      <w:contextualSpacing/>
    </w:pPr>
    <w:rPr>
      <w:rFonts w:ascii="Calibri" w:eastAsia="Calibri" w:hAnsi="Calibri"/>
      <w:sz w:val="22"/>
      <w:szCs w:val="22"/>
      <w:lang w:eastAsia="en-US"/>
    </w:rPr>
  </w:style>
  <w:style w:type="character" w:styleId="nfasis">
    <w:name w:val="Emphasis"/>
    <w:basedOn w:val="Fuentedeprrafopredeter"/>
    <w:uiPriority w:val="20"/>
    <w:qFormat/>
    <w:rsid w:val="005C25AD"/>
    <w:rPr>
      <w:i/>
      <w:iCs/>
    </w:rPr>
  </w:style>
  <w:style w:type="table" w:styleId="Tablaconcuadrcula">
    <w:name w:val="Table Grid"/>
    <w:basedOn w:val="Tablanormal"/>
    <w:uiPriority w:val="59"/>
    <w:rsid w:val="005C25AD"/>
    <w:pPr>
      <w:spacing w:after="0"/>
      <w:jc w:val="left"/>
    </w:pPr>
    <w:rPr>
      <w:rFonts w:ascii="Calibri" w:eastAsia="Calibri" w:hAnsi="Calibri"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5C25AD"/>
    <w:rPr>
      <w:rFonts w:ascii="Tahoma" w:eastAsia="Calibri" w:hAnsi="Tahoma" w:cs="Tahoma"/>
      <w:sz w:val="16"/>
      <w:szCs w:val="16"/>
      <w:lang w:eastAsia="en-US"/>
    </w:rPr>
  </w:style>
  <w:style w:type="character" w:customStyle="1" w:styleId="TextodegloboCar">
    <w:name w:val="Texto de globo Car"/>
    <w:basedOn w:val="Fuentedeprrafopredeter"/>
    <w:link w:val="Textodeglobo"/>
    <w:uiPriority w:val="99"/>
    <w:semiHidden/>
    <w:rsid w:val="005C25AD"/>
    <w:rPr>
      <w:rFonts w:ascii="Tahoma" w:eastAsia="Calibri" w:hAnsi="Tahoma" w:cs="Tahoma"/>
      <w:sz w:val="16"/>
      <w:szCs w:val="16"/>
      <w:lang w:val="es-EC"/>
    </w:rPr>
  </w:style>
  <w:style w:type="paragraph" w:customStyle="1" w:styleId="subtitulo2">
    <w:name w:val="subtitulo2"/>
    <w:basedOn w:val="Normal"/>
    <w:rsid w:val="005C25AD"/>
    <w:pPr>
      <w:spacing w:before="100" w:beforeAutospacing="1" w:after="100" w:afterAutospacing="1"/>
    </w:pPr>
    <w:rPr>
      <w:rFonts w:ascii="Verdana" w:hAnsi="Verdana"/>
      <w:b/>
      <w:bCs/>
      <w:color w:val="CC9900"/>
      <w:sz w:val="17"/>
      <w:szCs w:val="17"/>
      <w:lang w:eastAsia="es-EC"/>
    </w:rPr>
  </w:style>
  <w:style w:type="paragraph" w:customStyle="1" w:styleId="subtitulo">
    <w:name w:val="subtitulo"/>
    <w:basedOn w:val="Normal"/>
    <w:rsid w:val="005C25AD"/>
    <w:pPr>
      <w:spacing w:before="100" w:beforeAutospacing="1" w:after="100" w:afterAutospacing="1"/>
    </w:pPr>
    <w:rPr>
      <w:rFonts w:ascii="Verdana" w:hAnsi="Verdana"/>
      <w:b/>
      <w:bCs/>
      <w:color w:val="CC6600"/>
      <w:sz w:val="20"/>
      <w:szCs w:val="20"/>
      <w:lang w:eastAsia="es-EC"/>
    </w:rPr>
  </w:style>
  <w:style w:type="paragraph" w:styleId="HTMLconformatoprevio">
    <w:name w:val="HTML Preformatted"/>
    <w:basedOn w:val="Normal"/>
    <w:link w:val="HTMLconformatoprevioCar"/>
    <w:uiPriority w:val="99"/>
    <w:semiHidden/>
    <w:unhideWhenUsed/>
    <w:rsid w:val="005C25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s-EC"/>
    </w:rPr>
  </w:style>
  <w:style w:type="character" w:customStyle="1" w:styleId="HTMLconformatoprevioCar">
    <w:name w:val="HTML con formato previo Car"/>
    <w:basedOn w:val="Fuentedeprrafopredeter"/>
    <w:link w:val="HTMLconformatoprevio"/>
    <w:uiPriority w:val="99"/>
    <w:semiHidden/>
    <w:rsid w:val="005C25AD"/>
    <w:rPr>
      <w:rFonts w:ascii="Courier New" w:eastAsia="Times New Roman" w:hAnsi="Courier New" w:cs="Courier New"/>
      <w:sz w:val="20"/>
      <w:szCs w:val="20"/>
      <w:lang w:val="es-EC" w:eastAsia="es-EC"/>
    </w:rPr>
  </w:style>
  <w:style w:type="paragraph" w:customStyle="1" w:styleId="subtitulo1">
    <w:name w:val="subtitulo1"/>
    <w:basedOn w:val="Normal"/>
    <w:rsid w:val="005C25AD"/>
    <w:pPr>
      <w:spacing w:before="100" w:beforeAutospacing="1" w:after="100" w:afterAutospacing="1"/>
    </w:pPr>
    <w:rPr>
      <w:rFonts w:ascii="Verdana" w:hAnsi="Verdana"/>
      <w:b/>
      <w:bCs/>
      <w:color w:val="006699"/>
      <w:sz w:val="18"/>
      <w:szCs w:val="18"/>
      <w:lang w:eastAsia="es-EC"/>
    </w:rPr>
  </w:style>
  <w:style w:type="paragraph" w:customStyle="1" w:styleId="vspace">
    <w:name w:val="vspace"/>
    <w:basedOn w:val="Normal"/>
    <w:rsid w:val="005C25AD"/>
    <w:pPr>
      <w:spacing w:before="100" w:beforeAutospacing="1" w:after="100" w:afterAutospacing="1"/>
    </w:pPr>
    <w:rPr>
      <w:rFonts w:ascii="Times New Roman" w:hAnsi="Times New Roman"/>
      <w:lang w:eastAsia="es-EC"/>
    </w:rPr>
  </w:style>
  <w:style w:type="paragraph" w:customStyle="1" w:styleId="Capitulos">
    <w:name w:val="Capitulos"/>
    <w:basedOn w:val="Normal"/>
    <w:qFormat/>
    <w:rsid w:val="00681C4F"/>
    <w:pPr>
      <w:spacing w:before="100" w:beforeAutospacing="1" w:after="100" w:afterAutospacing="1" w:line="360" w:lineRule="auto"/>
      <w:jc w:val="center"/>
    </w:pPr>
    <w:rPr>
      <w:rFonts w:ascii="Times New Roman" w:hAnsi="Times New Roman"/>
      <w:b/>
      <w:sz w:val="28"/>
      <w:szCs w:val="28"/>
      <w:lang w:val="es-ES_tradnl"/>
    </w:rPr>
  </w:style>
  <w:style w:type="paragraph" w:customStyle="1" w:styleId="TituloCapitulo">
    <w:name w:val="Titulo Capitulo"/>
    <w:basedOn w:val="Normal"/>
    <w:next w:val="Titulo00"/>
    <w:qFormat/>
    <w:rsid w:val="0051104C"/>
    <w:pPr>
      <w:spacing w:before="100" w:beforeAutospacing="1" w:after="100" w:afterAutospacing="1" w:line="360" w:lineRule="auto"/>
      <w:jc w:val="center"/>
      <w:outlineLvl w:val="0"/>
    </w:pPr>
    <w:rPr>
      <w:rFonts w:ascii="Times New Roman" w:hAnsi="Times New Roman"/>
      <w:b/>
      <w:sz w:val="28"/>
      <w:szCs w:val="28"/>
      <w:lang w:val="es-ES_tradnl"/>
    </w:rPr>
  </w:style>
  <w:style w:type="paragraph" w:customStyle="1" w:styleId="Titulo00">
    <w:name w:val="Titulo 00"/>
    <w:basedOn w:val="Normal"/>
    <w:next w:val="Titulo01"/>
    <w:qFormat/>
    <w:rsid w:val="007707CF"/>
    <w:pPr>
      <w:numPr>
        <w:ilvl w:val="1"/>
        <w:numId w:val="22"/>
      </w:numPr>
      <w:spacing w:before="100" w:beforeAutospacing="1" w:after="100" w:afterAutospacing="1" w:line="360" w:lineRule="auto"/>
      <w:jc w:val="both"/>
    </w:pPr>
    <w:rPr>
      <w:rFonts w:ascii="Times New Roman" w:hAnsi="Times New Roman"/>
      <w:b/>
      <w:lang w:val="es-ES_tradnl"/>
    </w:rPr>
  </w:style>
  <w:style w:type="paragraph" w:customStyle="1" w:styleId="Titulo01">
    <w:name w:val="Titulo 01"/>
    <w:basedOn w:val="Ttulo1"/>
    <w:next w:val="Normal"/>
    <w:qFormat/>
    <w:rsid w:val="00662109"/>
    <w:pPr>
      <w:numPr>
        <w:numId w:val="25"/>
      </w:numPr>
      <w:spacing w:before="100" w:beforeAutospacing="1" w:after="100" w:afterAutospacing="1" w:line="360" w:lineRule="auto"/>
      <w:contextualSpacing/>
      <w:jc w:val="both"/>
    </w:pPr>
    <w:rPr>
      <w:rFonts w:eastAsia="Calibri"/>
      <w:lang w:val="es-ES"/>
    </w:rPr>
  </w:style>
  <w:style w:type="paragraph" w:customStyle="1" w:styleId="Titulo02">
    <w:name w:val="Titulo 02"/>
    <w:basedOn w:val="Titulo01"/>
    <w:autoRedefine/>
    <w:qFormat/>
    <w:rsid w:val="00E36C79"/>
    <w:pPr>
      <w:numPr>
        <w:numId w:val="0"/>
      </w:numPr>
    </w:pPr>
  </w:style>
  <w:style w:type="paragraph" w:styleId="TDC1">
    <w:name w:val="toc 1"/>
    <w:basedOn w:val="Normal"/>
    <w:next w:val="Normal"/>
    <w:autoRedefine/>
    <w:uiPriority w:val="39"/>
    <w:unhideWhenUsed/>
    <w:rsid w:val="007532E9"/>
    <w:pPr>
      <w:tabs>
        <w:tab w:val="right" w:leader="dot" w:pos="7928"/>
      </w:tabs>
      <w:spacing w:line="360" w:lineRule="auto"/>
      <w:jc w:val="both"/>
    </w:pPr>
    <w:rPr>
      <w:rFonts w:ascii="Arial" w:hAnsi="Arial" w:cs="Arial"/>
      <w:b/>
      <w:bCs/>
      <w:caps/>
      <w:noProof/>
    </w:rPr>
  </w:style>
  <w:style w:type="paragraph" w:styleId="TDC2">
    <w:name w:val="toc 2"/>
    <w:basedOn w:val="Normal"/>
    <w:next w:val="Normal"/>
    <w:autoRedefine/>
    <w:uiPriority w:val="39"/>
    <w:unhideWhenUsed/>
    <w:rsid w:val="0049668D"/>
    <w:pPr>
      <w:tabs>
        <w:tab w:val="right" w:pos="7938"/>
      </w:tabs>
      <w:spacing w:before="240"/>
      <w:ind w:left="792" w:hanging="432"/>
      <w:jc w:val="both"/>
    </w:pPr>
    <w:rPr>
      <w:rFonts w:asciiTheme="minorHAnsi" w:hAnsiTheme="minorHAnsi"/>
      <w:b/>
      <w:bCs/>
      <w:sz w:val="20"/>
      <w:szCs w:val="20"/>
    </w:rPr>
  </w:style>
  <w:style w:type="paragraph" w:styleId="TDC3">
    <w:name w:val="toc 3"/>
    <w:basedOn w:val="Normal"/>
    <w:next w:val="Normal"/>
    <w:autoRedefine/>
    <w:uiPriority w:val="39"/>
    <w:unhideWhenUsed/>
    <w:rsid w:val="000160CD"/>
    <w:pPr>
      <w:tabs>
        <w:tab w:val="right" w:pos="7928"/>
      </w:tabs>
      <w:ind w:left="426" w:hanging="426"/>
    </w:pPr>
    <w:rPr>
      <w:rFonts w:asciiTheme="minorHAnsi" w:hAnsiTheme="minorHAnsi"/>
      <w:sz w:val="20"/>
      <w:szCs w:val="20"/>
    </w:rPr>
  </w:style>
  <w:style w:type="paragraph" w:styleId="TDC4">
    <w:name w:val="toc 4"/>
    <w:basedOn w:val="Normal"/>
    <w:next w:val="Normal"/>
    <w:autoRedefine/>
    <w:uiPriority w:val="39"/>
    <w:unhideWhenUsed/>
    <w:rsid w:val="000160CD"/>
    <w:pPr>
      <w:ind w:left="480"/>
    </w:pPr>
    <w:rPr>
      <w:rFonts w:asciiTheme="minorHAnsi" w:hAnsiTheme="minorHAnsi"/>
      <w:sz w:val="20"/>
      <w:szCs w:val="20"/>
    </w:rPr>
  </w:style>
  <w:style w:type="paragraph" w:styleId="TtulodeTDC">
    <w:name w:val="TOC Heading"/>
    <w:basedOn w:val="Normal"/>
    <w:next w:val="Normal"/>
    <w:uiPriority w:val="39"/>
    <w:unhideWhenUsed/>
    <w:qFormat/>
    <w:rsid w:val="00662109"/>
    <w:rPr>
      <w:lang w:val="es-ES"/>
    </w:rPr>
  </w:style>
  <w:style w:type="character" w:customStyle="1" w:styleId="Ttulo3Car">
    <w:name w:val="Título 3 Car"/>
    <w:basedOn w:val="Fuentedeprrafopredeter"/>
    <w:link w:val="Ttulo3"/>
    <w:uiPriority w:val="9"/>
    <w:rsid w:val="00866B42"/>
    <w:rPr>
      <w:rFonts w:ascii="Times New Roman" w:eastAsiaTheme="majorEastAsia" w:hAnsi="Times New Roman" w:cstheme="majorBidi"/>
      <w:b/>
      <w:bCs/>
      <w:sz w:val="24"/>
      <w:szCs w:val="24"/>
      <w:lang w:val="es-EC" w:eastAsia="es-ES"/>
    </w:rPr>
  </w:style>
  <w:style w:type="paragraph" w:styleId="Ttulo">
    <w:name w:val="Title"/>
    <w:basedOn w:val="Normal"/>
    <w:next w:val="Normal"/>
    <w:link w:val="TtuloCar"/>
    <w:uiPriority w:val="10"/>
    <w:qFormat/>
    <w:rsid w:val="00662109"/>
    <w:pPr>
      <w:spacing w:after="300" w:line="360" w:lineRule="auto"/>
      <w:contextualSpacing/>
      <w:jc w:val="center"/>
    </w:pPr>
    <w:rPr>
      <w:rFonts w:ascii="Times New Roman" w:eastAsiaTheme="majorEastAsia" w:hAnsi="Times New Roman"/>
      <w:b/>
      <w:spacing w:val="5"/>
      <w:kern w:val="28"/>
      <w:sz w:val="28"/>
      <w:szCs w:val="28"/>
      <w:lang w:val="es-ES" w:eastAsia="en-US"/>
    </w:rPr>
  </w:style>
  <w:style w:type="character" w:customStyle="1" w:styleId="TtuloCar">
    <w:name w:val="Título Car"/>
    <w:basedOn w:val="Fuentedeprrafopredeter"/>
    <w:link w:val="Ttulo"/>
    <w:uiPriority w:val="10"/>
    <w:rsid w:val="00662109"/>
    <w:rPr>
      <w:rFonts w:ascii="Times New Roman" w:eastAsiaTheme="majorEastAsia" w:hAnsi="Times New Roman" w:cs="Times New Roman"/>
      <w:b/>
      <w:spacing w:val="5"/>
      <w:kern w:val="28"/>
      <w:sz w:val="28"/>
      <w:szCs w:val="28"/>
    </w:rPr>
  </w:style>
  <w:style w:type="character" w:styleId="Ttulodellibro">
    <w:name w:val="Book Title"/>
    <w:basedOn w:val="apple-converted-space"/>
    <w:uiPriority w:val="33"/>
    <w:qFormat/>
    <w:rsid w:val="00960194"/>
    <w:rPr>
      <w:rFonts w:ascii="Times New Roman" w:hAnsi="Times New Roman"/>
      <w:b/>
      <w:bCs/>
      <w:caps/>
      <w:smallCaps w:val="0"/>
      <w:sz w:val="28"/>
    </w:rPr>
  </w:style>
  <w:style w:type="paragraph" w:customStyle="1" w:styleId="Titularcapitulo">
    <w:name w:val="Titular capitulo"/>
    <w:basedOn w:val="Normal"/>
    <w:qFormat/>
    <w:rsid w:val="00662109"/>
    <w:pPr>
      <w:numPr>
        <w:numId w:val="24"/>
      </w:numPr>
      <w:spacing w:before="100" w:beforeAutospacing="1" w:after="100" w:afterAutospacing="1" w:line="360" w:lineRule="auto"/>
      <w:contextualSpacing/>
      <w:jc w:val="center"/>
    </w:pPr>
    <w:rPr>
      <w:rFonts w:ascii="Times New Roman" w:eastAsia="Calibri" w:hAnsi="Times New Roman"/>
      <w:b/>
      <w:sz w:val="28"/>
      <w:szCs w:val="28"/>
      <w:lang w:val="es-ES" w:eastAsia="en-US"/>
    </w:rPr>
  </w:style>
  <w:style w:type="character" w:customStyle="1" w:styleId="Ttulo2Car">
    <w:name w:val="Título 2 Car"/>
    <w:basedOn w:val="Fuentedeprrafopredeter"/>
    <w:link w:val="Ttulo2"/>
    <w:uiPriority w:val="9"/>
    <w:rsid w:val="004B7FD2"/>
    <w:rPr>
      <w:rFonts w:ascii="Times New Roman" w:eastAsiaTheme="majorEastAsia" w:hAnsi="Times New Roman" w:cstheme="majorBidi"/>
      <w:b/>
      <w:bCs/>
      <w:sz w:val="24"/>
      <w:szCs w:val="26"/>
      <w:lang w:val="es-EC" w:eastAsia="es-ES"/>
    </w:rPr>
  </w:style>
  <w:style w:type="paragraph" w:styleId="Textonotapie">
    <w:name w:val="footnote text"/>
    <w:basedOn w:val="Normal"/>
    <w:link w:val="TextonotapieCar"/>
    <w:uiPriority w:val="99"/>
    <w:unhideWhenUsed/>
    <w:rsid w:val="000F628D"/>
    <w:rPr>
      <w:sz w:val="20"/>
      <w:szCs w:val="20"/>
    </w:rPr>
  </w:style>
  <w:style w:type="character" w:customStyle="1" w:styleId="TextonotapieCar">
    <w:name w:val="Texto nota pie Car"/>
    <w:basedOn w:val="Fuentedeprrafopredeter"/>
    <w:link w:val="Textonotapie"/>
    <w:uiPriority w:val="99"/>
    <w:rsid w:val="000F628D"/>
    <w:rPr>
      <w:rFonts w:ascii="AmerType Md BT" w:eastAsia="Times New Roman" w:hAnsi="AmerType Md BT" w:cs="Times New Roman"/>
      <w:sz w:val="20"/>
      <w:szCs w:val="20"/>
      <w:lang w:val="es-EC" w:eastAsia="es-ES"/>
    </w:rPr>
  </w:style>
  <w:style w:type="character" w:styleId="Refdenotaalpie">
    <w:name w:val="footnote reference"/>
    <w:basedOn w:val="Fuentedeprrafopredeter"/>
    <w:uiPriority w:val="99"/>
    <w:semiHidden/>
    <w:unhideWhenUsed/>
    <w:rsid w:val="000F628D"/>
    <w:rPr>
      <w:vertAlign w:val="superscript"/>
    </w:rPr>
  </w:style>
  <w:style w:type="paragraph" w:styleId="Textonotaalfinal">
    <w:name w:val="endnote text"/>
    <w:basedOn w:val="Normal"/>
    <w:link w:val="TextonotaalfinalCar"/>
    <w:uiPriority w:val="99"/>
    <w:semiHidden/>
    <w:unhideWhenUsed/>
    <w:rsid w:val="00C379D1"/>
    <w:rPr>
      <w:sz w:val="20"/>
      <w:szCs w:val="20"/>
    </w:rPr>
  </w:style>
  <w:style w:type="character" w:customStyle="1" w:styleId="TextonotaalfinalCar">
    <w:name w:val="Texto nota al final Car"/>
    <w:basedOn w:val="Fuentedeprrafopredeter"/>
    <w:link w:val="Textonotaalfinal"/>
    <w:uiPriority w:val="99"/>
    <w:semiHidden/>
    <w:rsid w:val="00C379D1"/>
    <w:rPr>
      <w:rFonts w:ascii="AmerType Md BT" w:eastAsia="Times New Roman" w:hAnsi="AmerType Md BT" w:cs="Times New Roman"/>
      <w:sz w:val="20"/>
      <w:szCs w:val="20"/>
      <w:lang w:val="es-EC" w:eastAsia="es-ES"/>
    </w:rPr>
  </w:style>
  <w:style w:type="character" w:styleId="Refdenotaalfinal">
    <w:name w:val="endnote reference"/>
    <w:basedOn w:val="Fuentedeprrafopredeter"/>
    <w:uiPriority w:val="99"/>
    <w:semiHidden/>
    <w:unhideWhenUsed/>
    <w:rsid w:val="00C379D1"/>
    <w:rPr>
      <w:vertAlign w:val="superscript"/>
    </w:rPr>
  </w:style>
  <w:style w:type="character" w:styleId="Hipervnculovisitado">
    <w:name w:val="FollowedHyperlink"/>
    <w:basedOn w:val="Fuentedeprrafopredeter"/>
    <w:uiPriority w:val="99"/>
    <w:semiHidden/>
    <w:unhideWhenUsed/>
    <w:rsid w:val="0089178F"/>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84366682">
      <w:bodyDiv w:val="1"/>
      <w:marLeft w:val="0"/>
      <w:marRight w:val="0"/>
      <w:marTop w:val="0"/>
      <w:marBottom w:val="0"/>
      <w:divBdr>
        <w:top w:val="none" w:sz="0" w:space="0" w:color="auto"/>
        <w:left w:val="none" w:sz="0" w:space="0" w:color="auto"/>
        <w:bottom w:val="none" w:sz="0" w:space="0" w:color="auto"/>
        <w:right w:val="none" w:sz="0" w:space="0" w:color="auto"/>
      </w:divBdr>
    </w:div>
    <w:div w:id="756482421">
      <w:bodyDiv w:val="1"/>
      <w:marLeft w:val="0"/>
      <w:marRight w:val="0"/>
      <w:marTop w:val="0"/>
      <w:marBottom w:val="0"/>
      <w:divBdr>
        <w:top w:val="none" w:sz="0" w:space="0" w:color="auto"/>
        <w:left w:val="none" w:sz="0" w:space="0" w:color="auto"/>
        <w:bottom w:val="none" w:sz="0" w:space="0" w:color="auto"/>
        <w:right w:val="none" w:sz="0" w:space="0" w:color="auto"/>
      </w:divBdr>
    </w:div>
    <w:div w:id="786043181">
      <w:bodyDiv w:val="1"/>
      <w:marLeft w:val="0"/>
      <w:marRight w:val="0"/>
      <w:marTop w:val="0"/>
      <w:marBottom w:val="0"/>
      <w:divBdr>
        <w:top w:val="none" w:sz="0" w:space="0" w:color="auto"/>
        <w:left w:val="none" w:sz="0" w:space="0" w:color="auto"/>
        <w:bottom w:val="none" w:sz="0" w:space="0" w:color="auto"/>
        <w:right w:val="none" w:sz="0" w:space="0" w:color="auto"/>
      </w:divBdr>
    </w:div>
    <w:div w:id="1181507063">
      <w:bodyDiv w:val="1"/>
      <w:marLeft w:val="0"/>
      <w:marRight w:val="0"/>
      <w:marTop w:val="0"/>
      <w:marBottom w:val="0"/>
      <w:divBdr>
        <w:top w:val="none" w:sz="0" w:space="0" w:color="auto"/>
        <w:left w:val="none" w:sz="0" w:space="0" w:color="auto"/>
        <w:bottom w:val="none" w:sz="0" w:space="0" w:color="auto"/>
        <w:right w:val="none" w:sz="0" w:space="0" w:color="auto"/>
      </w:divBdr>
    </w:div>
    <w:div w:id="1519274080">
      <w:bodyDiv w:val="1"/>
      <w:marLeft w:val="0"/>
      <w:marRight w:val="0"/>
      <w:marTop w:val="0"/>
      <w:marBottom w:val="0"/>
      <w:divBdr>
        <w:top w:val="none" w:sz="0" w:space="0" w:color="auto"/>
        <w:left w:val="none" w:sz="0" w:space="0" w:color="auto"/>
        <w:bottom w:val="none" w:sz="0" w:space="0" w:color="auto"/>
        <w:right w:val="none" w:sz="0" w:space="0" w:color="auto"/>
      </w:divBdr>
    </w:div>
    <w:div w:id="1914315163">
      <w:bodyDiv w:val="1"/>
      <w:marLeft w:val="0"/>
      <w:marRight w:val="0"/>
      <w:marTop w:val="0"/>
      <w:marBottom w:val="0"/>
      <w:divBdr>
        <w:top w:val="none" w:sz="0" w:space="0" w:color="auto"/>
        <w:left w:val="none" w:sz="0" w:space="0" w:color="auto"/>
        <w:bottom w:val="none" w:sz="0" w:space="0" w:color="auto"/>
        <w:right w:val="none" w:sz="0" w:space="0" w:color="auto"/>
      </w:divBdr>
      <w:divsChild>
        <w:div w:id="5131544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footer" Target="footer5.xml"/><Relationship Id="rId39"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chart" Target="charts/chart9.xml"/><Relationship Id="rId34" Type="http://schemas.openxmlformats.org/officeDocument/2006/relationships/image" Target="media/image3.jpeg"/><Relationship Id="rId42" Type="http://schemas.openxmlformats.org/officeDocument/2006/relationships/image" Target="media/image10.jpe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chart" Target="charts/chart5.xml"/><Relationship Id="rId25" Type="http://schemas.openxmlformats.org/officeDocument/2006/relationships/footer" Target="footer4.xml"/><Relationship Id="rId33" Type="http://schemas.openxmlformats.org/officeDocument/2006/relationships/image" Target="media/image2.jpeg"/><Relationship Id="rId38" Type="http://schemas.openxmlformats.org/officeDocument/2006/relationships/image" Target="media/image6.jpeg"/><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hyperlink" Target="http://www.derechoecuador.com" TargetMode="External"/><Relationship Id="rId41" Type="http://schemas.openxmlformats.org/officeDocument/2006/relationships/image" Target="media/image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chart" Target="charts/chart12.xml"/><Relationship Id="rId32" Type="http://schemas.openxmlformats.org/officeDocument/2006/relationships/footer" Target="footer6.xml"/><Relationship Id="rId37" Type="http://schemas.openxmlformats.org/officeDocument/2006/relationships/image" Target="media/image5.jpeg"/><Relationship Id="rId40" Type="http://schemas.openxmlformats.org/officeDocument/2006/relationships/image" Target="media/image8.jpeg"/><Relationship Id="rId45" Type="http://schemas.openxmlformats.org/officeDocument/2006/relationships/footer" Target="footer7.xml"/><Relationship Id="rId53"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hyperlink" Target="http://www.discapacidadesecuador.org/" TargetMode="External"/><Relationship Id="rId36" Type="http://schemas.openxmlformats.org/officeDocument/2006/relationships/image" Target="media/image4.jpeg"/><Relationship Id="rId10" Type="http://schemas.openxmlformats.org/officeDocument/2006/relationships/footer" Target="footer2.xml"/><Relationship Id="rId19" Type="http://schemas.openxmlformats.org/officeDocument/2006/relationships/chart" Target="charts/chart7.xml"/><Relationship Id="rId31" Type="http://schemas.openxmlformats.org/officeDocument/2006/relationships/header" Target="header2.xml"/><Relationship Id="rId44"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hyperlink" Target="http://www.conadis.gob.ec/index.php" TargetMode="External"/><Relationship Id="rId30" Type="http://schemas.openxmlformats.org/officeDocument/2006/relationships/hyperlink" Target="http://www.mies.gov.ec" TargetMode="External"/><Relationship Id="rId35" Type="http://schemas.openxmlformats.org/officeDocument/2006/relationships/hyperlink" Target="http://www.conadis.gob.ec/fotos.htm" TargetMode="External"/><Relationship Id="rId43" Type="http://schemas.openxmlformats.org/officeDocument/2006/relationships/image" Target="media/image11.jpeg"/></Relationships>
</file>

<file path=word/_rels/footnotes.xml.rels><?xml version="1.0" encoding="UTF-8" standalone="yes"?>
<Relationships xmlns="http://schemas.openxmlformats.org/package/2006/relationships"><Relationship Id="rId2" Type="http://schemas.openxmlformats.org/officeDocument/2006/relationships/hyperlink" Target="http://www.psicologiacientifica.com/bv/psicologia-103-1-discriminacion-en-la-contratacion-de-personas-con-discapacid.html" TargetMode="External"/><Relationship Id="rId1" Type="http://schemas.openxmlformats.org/officeDocument/2006/relationships/hyperlink" Target="http://www.discapacidadesecuador.org/portal/index.php?option=com_content&amp;task=view&amp;id=71&amp;Itemid=105"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Office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Office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Office_Excel1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col"/>
        <c:grouping val="clustered"/>
        <c:ser>
          <c:idx val="0"/>
          <c:order val="0"/>
          <c:tx>
            <c:strRef>
              <c:f>Hoja1!$B$1</c:f>
              <c:strCache>
                <c:ptCount val="1"/>
                <c:pt idx="0">
                  <c:v>Si</c:v>
                </c:pt>
              </c:strCache>
            </c:strRef>
          </c:tx>
          <c:dLbls>
            <c:txPr>
              <a:bodyPr/>
              <a:lstStyle/>
              <a:p>
                <a:pPr>
                  <a:defRPr lang="es-EC"/>
                </a:pPr>
                <a:endParaRPr lang="es-ES"/>
              </a:p>
            </c:txPr>
            <c:showVal val="1"/>
          </c:dLbls>
          <c:cat>
            <c:strRef>
              <c:f>Hoja1!$A$2</c:f>
              <c:strCache>
                <c:ptCount val="1"/>
                <c:pt idx="0">
                  <c:v>Pregunta 1</c:v>
                </c:pt>
              </c:strCache>
            </c:strRef>
          </c:cat>
          <c:val>
            <c:numRef>
              <c:f>Hoja1!$B$2</c:f>
              <c:numCache>
                <c:formatCode>General</c:formatCode>
                <c:ptCount val="1"/>
                <c:pt idx="0">
                  <c:v>145</c:v>
                </c:pt>
              </c:numCache>
            </c:numRef>
          </c:val>
        </c:ser>
        <c:ser>
          <c:idx val="1"/>
          <c:order val="1"/>
          <c:tx>
            <c:strRef>
              <c:f>Hoja1!$C$1</c:f>
              <c:strCache>
                <c:ptCount val="1"/>
                <c:pt idx="0">
                  <c:v>No</c:v>
                </c:pt>
              </c:strCache>
            </c:strRef>
          </c:tx>
          <c:dLbls>
            <c:txPr>
              <a:bodyPr/>
              <a:lstStyle/>
              <a:p>
                <a:pPr>
                  <a:defRPr lang="es-EC"/>
                </a:pPr>
                <a:endParaRPr lang="es-ES"/>
              </a:p>
            </c:txPr>
            <c:showVal val="1"/>
          </c:dLbls>
          <c:cat>
            <c:strRef>
              <c:f>Hoja1!$A$2</c:f>
              <c:strCache>
                <c:ptCount val="1"/>
                <c:pt idx="0">
                  <c:v>Pregunta 1</c:v>
                </c:pt>
              </c:strCache>
            </c:strRef>
          </c:cat>
          <c:val>
            <c:numRef>
              <c:f>Hoja1!$C$2</c:f>
              <c:numCache>
                <c:formatCode>General</c:formatCode>
                <c:ptCount val="1"/>
                <c:pt idx="0">
                  <c:v>4</c:v>
                </c:pt>
              </c:numCache>
            </c:numRef>
          </c:val>
        </c:ser>
        <c:overlap val="-50"/>
        <c:axId val="57270272"/>
        <c:axId val="57271808"/>
      </c:barChart>
      <c:catAx>
        <c:axId val="57270272"/>
        <c:scaling>
          <c:orientation val="minMax"/>
        </c:scaling>
        <c:axPos val="b"/>
        <c:tickLblPos val="nextTo"/>
        <c:txPr>
          <a:bodyPr/>
          <a:lstStyle/>
          <a:p>
            <a:pPr>
              <a:defRPr lang="es-EC"/>
            </a:pPr>
            <a:endParaRPr lang="es-ES"/>
          </a:p>
        </c:txPr>
        <c:crossAx val="57271808"/>
        <c:crosses val="autoZero"/>
        <c:auto val="1"/>
        <c:lblAlgn val="ctr"/>
        <c:lblOffset val="100"/>
      </c:catAx>
      <c:valAx>
        <c:axId val="57271808"/>
        <c:scaling>
          <c:orientation val="minMax"/>
        </c:scaling>
        <c:axPos val="l"/>
        <c:majorGridlines/>
        <c:numFmt formatCode="General" sourceLinked="1"/>
        <c:tickLblPos val="nextTo"/>
        <c:txPr>
          <a:bodyPr/>
          <a:lstStyle/>
          <a:p>
            <a:pPr>
              <a:defRPr lang="es-EC"/>
            </a:pPr>
            <a:endParaRPr lang="es-ES"/>
          </a:p>
        </c:txPr>
        <c:crossAx val="57270272"/>
        <c:crosses val="autoZero"/>
        <c:crossBetween val="between"/>
      </c:valAx>
    </c:plotArea>
    <c:legend>
      <c:legendPos val="r"/>
      <c:layout>
        <c:manualLayout>
          <c:xMode val="edge"/>
          <c:yMode val="edge"/>
          <c:x val="0.87221507545504762"/>
          <c:y val="0.34005852377932588"/>
          <c:w val="0.11265337864513003"/>
          <c:h val="0.23865068435916439"/>
        </c:manualLayout>
      </c:layout>
      <c:txPr>
        <a:bodyPr/>
        <a:lstStyle/>
        <a:p>
          <a:pPr>
            <a:defRPr lang="es-EC" sz="1600"/>
          </a:pPr>
          <a:endParaRPr lang="es-ES"/>
        </a:p>
      </c:txPr>
    </c:legend>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col"/>
        <c:grouping val="clustered"/>
        <c:ser>
          <c:idx val="0"/>
          <c:order val="0"/>
          <c:tx>
            <c:strRef>
              <c:f>Hoja1!$B$1</c:f>
              <c:strCache>
                <c:ptCount val="1"/>
                <c:pt idx="0">
                  <c:v>Si</c:v>
                </c:pt>
              </c:strCache>
            </c:strRef>
          </c:tx>
          <c:dLbls>
            <c:txPr>
              <a:bodyPr/>
              <a:lstStyle/>
              <a:p>
                <a:pPr>
                  <a:defRPr lang="es-EC"/>
                </a:pPr>
                <a:endParaRPr lang="es-ES"/>
              </a:p>
            </c:txPr>
            <c:showVal val="1"/>
          </c:dLbls>
          <c:cat>
            <c:strRef>
              <c:f>Hoja1!$A$2</c:f>
              <c:strCache>
                <c:ptCount val="1"/>
                <c:pt idx="0">
                  <c:v>Pregunta 10</c:v>
                </c:pt>
              </c:strCache>
            </c:strRef>
          </c:cat>
          <c:val>
            <c:numRef>
              <c:f>Hoja1!$B$2</c:f>
              <c:numCache>
                <c:formatCode>General</c:formatCode>
                <c:ptCount val="1"/>
                <c:pt idx="0">
                  <c:v>96</c:v>
                </c:pt>
              </c:numCache>
            </c:numRef>
          </c:val>
        </c:ser>
        <c:ser>
          <c:idx val="1"/>
          <c:order val="1"/>
          <c:tx>
            <c:strRef>
              <c:f>Hoja1!$C$1</c:f>
              <c:strCache>
                <c:ptCount val="1"/>
                <c:pt idx="0">
                  <c:v>No</c:v>
                </c:pt>
              </c:strCache>
            </c:strRef>
          </c:tx>
          <c:dLbls>
            <c:dLbl>
              <c:idx val="0"/>
              <c:showVal val="1"/>
            </c:dLbl>
            <c:delete val="1"/>
          </c:dLbls>
          <c:cat>
            <c:strRef>
              <c:f>Hoja1!$A$2</c:f>
              <c:strCache>
                <c:ptCount val="1"/>
                <c:pt idx="0">
                  <c:v>Pregunta 10</c:v>
                </c:pt>
              </c:strCache>
            </c:strRef>
          </c:cat>
          <c:val>
            <c:numRef>
              <c:f>Hoja1!$C$2</c:f>
              <c:numCache>
                <c:formatCode>General</c:formatCode>
                <c:ptCount val="1"/>
                <c:pt idx="0">
                  <c:v>53</c:v>
                </c:pt>
              </c:numCache>
            </c:numRef>
          </c:val>
        </c:ser>
        <c:overlap val="-50"/>
        <c:axId val="58754560"/>
        <c:axId val="58756096"/>
      </c:barChart>
      <c:catAx>
        <c:axId val="58754560"/>
        <c:scaling>
          <c:orientation val="minMax"/>
        </c:scaling>
        <c:axPos val="b"/>
        <c:tickLblPos val="nextTo"/>
        <c:txPr>
          <a:bodyPr/>
          <a:lstStyle/>
          <a:p>
            <a:pPr>
              <a:defRPr lang="es-EC"/>
            </a:pPr>
            <a:endParaRPr lang="es-ES"/>
          </a:p>
        </c:txPr>
        <c:crossAx val="58756096"/>
        <c:crosses val="autoZero"/>
        <c:auto val="1"/>
        <c:lblAlgn val="ctr"/>
        <c:lblOffset val="100"/>
      </c:catAx>
      <c:valAx>
        <c:axId val="58756096"/>
        <c:scaling>
          <c:orientation val="minMax"/>
        </c:scaling>
        <c:axPos val="l"/>
        <c:majorGridlines/>
        <c:numFmt formatCode="General" sourceLinked="1"/>
        <c:tickLblPos val="nextTo"/>
        <c:txPr>
          <a:bodyPr/>
          <a:lstStyle/>
          <a:p>
            <a:pPr>
              <a:defRPr lang="es-EC"/>
            </a:pPr>
            <a:endParaRPr lang="es-ES"/>
          </a:p>
        </c:txPr>
        <c:crossAx val="58754560"/>
        <c:crosses val="autoZero"/>
        <c:crossBetween val="between"/>
      </c:valAx>
    </c:plotArea>
    <c:legend>
      <c:legendPos val="r"/>
      <c:txPr>
        <a:bodyPr/>
        <a:lstStyle/>
        <a:p>
          <a:pPr>
            <a:defRPr lang="es-EC" sz="1600"/>
          </a:pPr>
          <a:endParaRPr lang="es-ES"/>
        </a:p>
      </c:txPr>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col"/>
        <c:grouping val="clustered"/>
        <c:ser>
          <c:idx val="0"/>
          <c:order val="0"/>
          <c:tx>
            <c:strRef>
              <c:f>Hoja1!$B$1</c:f>
              <c:strCache>
                <c:ptCount val="1"/>
                <c:pt idx="0">
                  <c:v>Infraestructura</c:v>
                </c:pt>
              </c:strCache>
            </c:strRef>
          </c:tx>
          <c:dLbls>
            <c:txPr>
              <a:bodyPr/>
              <a:lstStyle/>
              <a:p>
                <a:pPr>
                  <a:defRPr lang="es-EC"/>
                </a:pPr>
                <a:endParaRPr lang="es-ES"/>
              </a:p>
            </c:txPr>
            <c:showVal val="1"/>
          </c:dLbls>
          <c:cat>
            <c:strRef>
              <c:f>Hoja1!$A$2</c:f>
              <c:strCache>
                <c:ptCount val="1"/>
                <c:pt idx="0">
                  <c:v>Pregunta 11</c:v>
                </c:pt>
              </c:strCache>
            </c:strRef>
          </c:cat>
          <c:val>
            <c:numRef>
              <c:f>Hoja1!$B$2</c:f>
              <c:numCache>
                <c:formatCode>General</c:formatCode>
                <c:ptCount val="1"/>
                <c:pt idx="0">
                  <c:v>45</c:v>
                </c:pt>
              </c:numCache>
            </c:numRef>
          </c:val>
        </c:ser>
        <c:ser>
          <c:idx val="1"/>
          <c:order val="1"/>
          <c:tx>
            <c:strRef>
              <c:f>Hoja1!$C$1</c:f>
              <c:strCache>
                <c:ptCount val="1"/>
                <c:pt idx="0">
                  <c:v>Desempeño</c:v>
                </c:pt>
              </c:strCache>
            </c:strRef>
          </c:tx>
          <c:dLbls>
            <c:txPr>
              <a:bodyPr/>
              <a:lstStyle/>
              <a:p>
                <a:pPr>
                  <a:defRPr lang="es-EC"/>
                </a:pPr>
                <a:endParaRPr lang="es-ES"/>
              </a:p>
            </c:txPr>
            <c:showVal val="1"/>
          </c:dLbls>
          <c:cat>
            <c:strRef>
              <c:f>Hoja1!$A$2</c:f>
              <c:strCache>
                <c:ptCount val="1"/>
                <c:pt idx="0">
                  <c:v>Pregunta 11</c:v>
                </c:pt>
              </c:strCache>
            </c:strRef>
          </c:cat>
          <c:val>
            <c:numRef>
              <c:f>Hoja1!$C$2</c:f>
              <c:numCache>
                <c:formatCode>General</c:formatCode>
                <c:ptCount val="1"/>
                <c:pt idx="0">
                  <c:v>62</c:v>
                </c:pt>
              </c:numCache>
            </c:numRef>
          </c:val>
        </c:ser>
        <c:ser>
          <c:idx val="2"/>
          <c:order val="2"/>
          <c:tx>
            <c:strRef>
              <c:f>Hoja1!$D$1</c:f>
              <c:strCache>
                <c:ptCount val="1"/>
                <c:pt idx="0">
                  <c:v>Presupuesto</c:v>
                </c:pt>
              </c:strCache>
            </c:strRef>
          </c:tx>
          <c:dLbls>
            <c:txPr>
              <a:bodyPr/>
              <a:lstStyle/>
              <a:p>
                <a:pPr>
                  <a:defRPr lang="es-EC"/>
                </a:pPr>
                <a:endParaRPr lang="es-ES"/>
              </a:p>
            </c:txPr>
            <c:showVal val="1"/>
          </c:dLbls>
          <c:cat>
            <c:strRef>
              <c:f>Hoja1!$A$2</c:f>
              <c:strCache>
                <c:ptCount val="1"/>
                <c:pt idx="0">
                  <c:v>Pregunta 11</c:v>
                </c:pt>
              </c:strCache>
            </c:strRef>
          </c:cat>
          <c:val>
            <c:numRef>
              <c:f>Hoja1!$D$2</c:f>
              <c:numCache>
                <c:formatCode>General</c:formatCode>
                <c:ptCount val="1"/>
                <c:pt idx="0">
                  <c:v>42</c:v>
                </c:pt>
              </c:numCache>
            </c:numRef>
          </c:val>
        </c:ser>
        <c:overlap val="-50"/>
        <c:axId val="58713216"/>
        <c:axId val="58714752"/>
      </c:barChart>
      <c:catAx>
        <c:axId val="58713216"/>
        <c:scaling>
          <c:orientation val="minMax"/>
        </c:scaling>
        <c:axPos val="b"/>
        <c:tickLblPos val="nextTo"/>
        <c:txPr>
          <a:bodyPr/>
          <a:lstStyle/>
          <a:p>
            <a:pPr>
              <a:defRPr lang="es-EC"/>
            </a:pPr>
            <a:endParaRPr lang="es-ES"/>
          </a:p>
        </c:txPr>
        <c:crossAx val="58714752"/>
        <c:crosses val="autoZero"/>
        <c:auto val="1"/>
        <c:lblAlgn val="ctr"/>
        <c:lblOffset val="100"/>
      </c:catAx>
      <c:valAx>
        <c:axId val="58714752"/>
        <c:scaling>
          <c:orientation val="minMax"/>
        </c:scaling>
        <c:axPos val="l"/>
        <c:majorGridlines/>
        <c:numFmt formatCode="General" sourceLinked="1"/>
        <c:tickLblPos val="nextTo"/>
        <c:txPr>
          <a:bodyPr/>
          <a:lstStyle/>
          <a:p>
            <a:pPr>
              <a:defRPr lang="es-EC"/>
            </a:pPr>
            <a:endParaRPr lang="es-ES"/>
          </a:p>
        </c:txPr>
        <c:crossAx val="58713216"/>
        <c:crosses val="autoZero"/>
        <c:crossBetween val="between"/>
      </c:valAx>
    </c:plotArea>
    <c:legend>
      <c:legendPos val="r"/>
      <c:txPr>
        <a:bodyPr/>
        <a:lstStyle/>
        <a:p>
          <a:pPr>
            <a:defRPr lang="es-EC" sz="1100"/>
          </a:pPr>
          <a:endParaRPr lang="es-ES"/>
        </a:p>
      </c:txPr>
    </c:legend>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col"/>
        <c:grouping val="clustered"/>
        <c:ser>
          <c:idx val="0"/>
          <c:order val="0"/>
          <c:tx>
            <c:strRef>
              <c:f>Hoja1!$B$1</c:f>
              <c:strCache>
                <c:ptCount val="1"/>
                <c:pt idx="0">
                  <c:v>Secap</c:v>
                </c:pt>
              </c:strCache>
            </c:strRef>
          </c:tx>
          <c:dLbls>
            <c:txPr>
              <a:bodyPr/>
              <a:lstStyle/>
              <a:p>
                <a:pPr>
                  <a:defRPr lang="es-EC"/>
                </a:pPr>
                <a:endParaRPr lang="es-ES"/>
              </a:p>
            </c:txPr>
            <c:showVal val="1"/>
          </c:dLbls>
          <c:cat>
            <c:strRef>
              <c:f>Hoja1!$A$2</c:f>
              <c:strCache>
                <c:ptCount val="1"/>
                <c:pt idx="0">
                  <c:v>Pregunta 12</c:v>
                </c:pt>
              </c:strCache>
            </c:strRef>
          </c:cat>
          <c:val>
            <c:numRef>
              <c:f>Hoja1!$B$2</c:f>
              <c:numCache>
                <c:formatCode>General</c:formatCode>
                <c:ptCount val="1"/>
                <c:pt idx="0">
                  <c:v>66</c:v>
                </c:pt>
              </c:numCache>
            </c:numRef>
          </c:val>
        </c:ser>
        <c:ser>
          <c:idx val="1"/>
          <c:order val="1"/>
          <c:tx>
            <c:strRef>
              <c:f>Hoja1!$C$1</c:f>
              <c:strCache>
                <c:ptCount val="1"/>
                <c:pt idx="0">
                  <c:v>MRL</c:v>
                </c:pt>
              </c:strCache>
            </c:strRef>
          </c:tx>
          <c:dLbls>
            <c:dLbl>
              <c:idx val="0"/>
              <c:showVal val="1"/>
            </c:dLbl>
            <c:delete val="1"/>
          </c:dLbls>
          <c:cat>
            <c:strRef>
              <c:f>Hoja1!$A$2</c:f>
              <c:strCache>
                <c:ptCount val="1"/>
                <c:pt idx="0">
                  <c:v>Pregunta 12</c:v>
                </c:pt>
              </c:strCache>
            </c:strRef>
          </c:cat>
          <c:val>
            <c:numRef>
              <c:f>Hoja1!$C$2</c:f>
              <c:numCache>
                <c:formatCode>General</c:formatCode>
                <c:ptCount val="1"/>
                <c:pt idx="0">
                  <c:v>3</c:v>
                </c:pt>
              </c:numCache>
            </c:numRef>
          </c:val>
        </c:ser>
        <c:ser>
          <c:idx val="2"/>
          <c:order val="2"/>
          <c:tx>
            <c:strRef>
              <c:f>Hoja1!$D$1</c:f>
              <c:strCache>
                <c:ptCount val="1"/>
                <c:pt idx="0">
                  <c:v>MIES</c:v>
                </c:pt>
              </c:strCache>
            </c:strRef>
          </c:tx>
          <c:dLbls>
            <c:txPr>
              <a:bodyPr/>
              <a:lstStyle/>
              <a:p>
                <a:pPr>
                  <a:defRPr lang="es-EC"/>
                </a:pPr>
                <a:endParaRPr lang="es-ES"/>
              </a:p>
            </c:txPr>
            <c:showVal val="1"/>
          </c:dLbls>
          <c:cat>
            <c:strRef>
              <c:f>Hoja1!$A$2</c:f>
              <c:strCache>
                <c:ptCount val="1"/>
                <c:pt idx="0">
                  <c:v>Pregunta 12</c:v>
                </c:pt>
              </c:strCache>
            </c:strRef>
          </c:cat>
          <c:val>
            <c:numRef>
              <c:f>Hoja1!$D$2</c:f>
              <c:numCache>
                <c:formatCode>General</c:formatCode>
                <c:ptCount val="1"/>
                <c:pt idx="0">
                  <c:v>5</c:v>
                </c:pt>
              </c:numCache>
            </c:numRef>
          </c:val>
        </c:ser>
        <c:ser>
          <c:idx val="3"/>
          <c:order val="3"/>
          <c:tx>
            <c:strRef>
              <c:f>Hoja1!$E$1</c:f>
              <c:strCache>
                <c:ptCount val="1"/>
                <c:pt idx="0">
                  <c:v>Otros</c:v>
                </c:pt>
              </c:strCache>
            </c:strRef>
          </c:tx>
          <c:dLbls>
            <c:txPr>
              <a:bodyPr/>
              <a:lstStyle/>
              <a:p>
                <a:pPr>
                  <a:defRPr lang="es-EC"/>
                </a:pPr>
                <a:endParaRPr lang="es-ES"/>
              </a:p>
            </c:txPr>
            <c:showVal val="1"/>
          </c:dLbls>
          <c:cat>
            <c:strRef>
              <c:f>Hoja1!$A$2</c:f>
              <c:strCache>
                <c:ptCount val="1"/>
                <c:pt idx="0">
                  <c:v>Pregunta 12</c:v>
                </c:pt>
              </c:strCache>
            </c:strRef>
          </c:cat>
          <c:val>
            <c:numRef>
              <c:f>Hoja1!$E$2</c:f>
              <c:numCache>
                <c:formatCode>General</c:formatCode>
                <c:ptCount val="1"/>
                <c:pt idx="0">
                  <c:v>75</c:v>
                </c:pt>
              </c:numCache>
            </c:numRef>
          </c:val>
        </c:ser>
        <c:overlap val="-50"/>
        <c:axId val="58951552"/>
        <c:axId val="58953088"/>
      </c:barChart>
      <c:catAx>
        <c:axId val="58951552"/>
        <c:scaling>
          <c:orientation val="minMax"/>
        </c:scaling>
        <c:axPos val="b"/>
        <c:tickLblPos val="nextTo"/>
        <c:txPr>
          <a:bodyPr/>
          <a:lstStyle/>
          <a:p>
            <a:pPr>
              <a:defRPr lang="es-EC"/>
            </a:pPr>
            <a:endParaRPr lang="es-ES"/>
          </a:p>
        </c:txPr>
        <c:crossAx val="58953088"/>
        <c:crosses val="autoZero"/>
        <c:auto val="1"/>
        <c:lblAlgn val="ctr"/>
        <c:lblOffset val="100"/>
      </c:catAx>
      <c:valAx>
        <c:axId val="58953088"/>
        <c:scaling>
          <c:orientation val="minMax"/>
        </c:scaling>
        <c:axPos val="l"/>
        <c:majorGridlines/>
        <c:numFmt formatCode="General" sourceLinked="1"/>
        <c:tickLblPos val="nextTo"/>
        <c:txPr>
          <a:bodyPr/>
          <a:lstStyle/>
          <a:p>
            <a:pPr>
              <a:defRPr lang="es-EC"/>
            </a:pPr>
            <a:endParaRPr lang="es-ES"/>
          </a:p>
        </c:txPr>
        <c:crossAx val="58951552"/>
        <c:crosses val="autoZero"/>
        <c:crossBetween val="between"/>
      </c:valAx>
    </c:plotArea>
    <c:legend>
      <c:legendPos val="r"/>
      <c:txPr>
        <a:bodyPr/>
        <a:lstStyle/>
        <a:p>
          <a:pPr>
            <a:defRPr lang="es-EC" sz="1200"/>
          </a:pPr>
          <a:endParaRPr lang="es-ES"/>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col"/>
        <c:grouping val="clustered"/>
        <c:ser>
          <c:idx val="0"/>
          <c:order val="0"/>
          <c:tx>
            <c:strRef>
              <c:f>Hoja1!$B$1</c:f>
              <c:strCache>
                <c:ptCount val="1"/>
                <c:pt idx="0">
                  <c:v>Si</c:v>
                </c:pt>
              </c:strCache>
            </c:strRef>
          </c:tx>
          <c:dLbls>
            <c:txPr>
              <a:bodyPr/>
              <a:lstStyle/>
              <a:p>
                <a:pPr>
                  <a:defRPr lang="es-EC"/>
                </a:pPr>
                <a:endParaRPr lang="es-ES"/>
              </a:p>
            </c:txPr>
            <c:showVal val="1"/>
          </c:dLbls>
          <c:cat>
            <c:strRef>
              <c:f>Hoja1!$A$2</c:f>
              <c:strCache>
                <c:ptCount val="1"/>
                <c:pt idx="0">
                  <c:v>Pregunta 2</c:v>
                </c:pt>
              </c:strCache>
            </c:strRef>
          </c:cat>
          <c:val>
            <c:numRef>
              <c:f>Hoja1!$B$2</c:f>
              <c:numCache>
                <c:formatCode>General</c:formatCode>
                <c:ptCount val="1"/>
                <c:pt idx="0">
                  <c:v>61</c:v>
                </c:pt>
              </c:numCache>
            </c:numRef>
          </c:val>
        </c:ser>
        <c:ser>
          <c:idx val="1"/>
          <c:order val="1"/>
          <c:tx>
            <c:strRef>
              <c:f>Hoja1!$C$1</c:f>
              <c:strCache>
                <c:ptCount val="1"/>
                <c:pt idx="0">
                  <c:v>No</c:v>
                </c:pt>
              </c:strCache>
            </c:strRef>
          </c:tx>
          <c:dLbls>
            <c:txPr>
              <a:bodyPr/>
              <a:lstStyle/>
              <a:p>
                <a:pPr>
                  <a:defRPr lang="es-EC"/>
                </a:pPr>
                <a:endParaRPr lang="es-ES"/>
              </a:p>
            </c:txPr>
            <c:showVal val="1"/>
          </c:dLbls>
          <c:cat>
            <c:strRef>
              <c:f>Hoja1!$A$2</c:f>
              <c:strCache>
                <c:ptCount val="1"/>
                <c:pt idx="0">
                  <c:v>Pregunta 2</c:v>
                </c:pt>
              </c:strCache>
            </c:strRef>
          </c:cat>
          <c:val>
            <c:numRef>
              <c:f>Hoja1!$C$2</c:f>
              <c:numCache>
                <c:formatCode>General</c:formatCode>
                <c:ptCount val="1"/>
                <c:pt idx="0">
                  <c:v>88</c:v>
                </c:pt>
              </c:numCache>
            </c:numRef>
          </c:val>
        </c:ser>
        <c:overlap val="-50"/>
        <c:axId val="17402112"/>
        <c:axId val="17412096"/>
      </c:barChart>
      <c:catAx>
        <c:axId val="17402112"/>
        <c:scaling>
          <c:orientation val="minMax"/>
        </c:scaling>
        <c:axPos val="b"/>
        <c:tickLblPos val="nextTo"/>
        <c:txPr>
          <a:bodyPr/>
          <a:lstStyle/>
          <a:p>
            <a:pPr>
              <a:defRPr lang="es-EC"/>
            </a:pPr>
            <a:endParaRPr lang="es-ES"/>
          </a:p>
        </c:txPr>
        <c:crossAx val="17412096"/>
        <c:crosses val="autoZero"/>
        <c:auto val="1"/>
        <c:lblAlgn val="ctr"/>
        <c:lblOffset val="100"/>
      </c:catAx>
      <c:valAx>
        <c:axId val="17412096"/>
        <c:scaling>
          <c:orientation val="minMax"/>
        </c:scaling>
        <c:axPos val="l"/>
        <c:majorGridlines/>
        <c:numFmt formatCode="General" sourceLinked="1"/>
        <c:tickLblPos val="nextTo"/>
        <c:txPr>
          <a:bodyPr/>
          <a:lstStyle/>
          <a:p>
            <a:pPr>
              <a:defRPr lang="es-EC"/>
            </a:pPr>
            <a:endParaRPr lang="es-ES"/>
          </a:p>
        </c:txPr>
        <c:crossAx val="17402112"/>
        <c:crosses val="autoZero"/>
        <c:crossBetween val="between"/>
      </c:valAx>
    </c:plotArea>
    <c:legend>
      <c:legendPos val="r"/>
      <c:txPr>
        <a:bodyPr/>
        <a:lstStyle/>
        <a:p>
          <a:pPr>
            <a:defRPr lang="es-EC" sz="1600"/>
          </a:pPr>
          <a:endParaRPr lang="es-ES"/>
        </a:p>
      </c:txPr>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col"/>
        <c:grouping val="clustered"/>
        <c:ser>
          <c:idx val="0"/>
          <c:order val="0"/>
          <c:tx>
            <c:strRef>
              <c:f>Hoja1!$B$1</c:f>
              <c:strCache>
                <c:ptCount val="1"/>
                <c:pt idx="0">
                  <c:v>Si</c:v>
                </c:pt>
              </c:strCache>
            </c:strRef>
          </c:tx>
          <c:dLbls>
            <c:txPr>
              <a:bodyPr/>
              <a:lstStyle/>
              <a:p>
                <a:pPr>
                  <a:defRPr lang="es-EC"/>
                </a:pPr>
                <a:endParaRPr lang="es-ES"/>
              </a:p>
            </c:txPr>
            <c:showVal val="1"/>
          </c:dLbls>
          <c:cat>
            <c:strRef>
              <c:f>Hoja1!$A$2</c:f>
              <c:strCache>
                <c:ptCount val="1"/>
                <c:pt idx="0">
                  <c:v>Pregunta 3</c:v>
                </c:pt>
              </c:strCache>
            </c:strRef>
          </c:cat>
          <c:val>
            <c:numRef>
              <c:f>Hoja1!$B$2</c:f>
              <c:numCache>
                <c:formatCode>General</c:formatCode>
                <c:ptCount val="1"/>
                <c:pt idx="0">
                  <c:v>59</c:v>
                </c:pt>
              </c:numCache>
            </c:numRef>
          </c:val>
        </c:ser>
        <c:ser>
          <c:idx val="1"/>
          <c:order val="1"/>
          <c:tx>
            <c:strRef>
              <c:f>Hoja1!$C$1</c:f>
              <c:strCache>
                <c:ptCount val="1"/>
                <c:pt idx="0">
                  <c:v>No</c:v>
                </c:pt>
              </c:strCache>
            </c:strRef>
          </c:tx>
          <c:dLbls>
            <c:txPr>
              <a:bodyPr/>
              <a:lstStyle/>
              <a:p>
                <a:pPr>
                  <a:defRPr lang="es-EC"/>
                </a:pPr>
                <a:endParaRPr lang="es-ES"/>
              </a:p>
            </c:txPr>
            <c:showVal val="1"/>
          </c:dLbls>
          <c:cat>
            <c:strRef>
              <c:f>Hoja1!$A$2</c:f>
              <c:strCache>
                <c:ptCount val="1"/>
                <c:pt idx="0">
                  <c:v>Pregunta 3</c:v>
                </c:pt>
              </c:strCache>
            </c:strRef>
          </c:cat>
          <c:val>
            <c:numRef>
              <c:f>Hoja1!$C$2</c:f>
              <c:numCache>
                <c:formatCode>General</c:formatCode>
                <c:ptCount val="1"/>
                <c:pt idx="0">
                  <c:v>2</c:v>
                </c:pt>
              </c:numCache>
            </c:numRef>
          </c:val>
        </c:ser>
        <c:overlap val="-50"/>
        <c:axId val="57905920"/>
        <c:axId val="57907456"/>
      </c:barChart>
      <c:catAx>
        <c:axId val="57905920"/>
        <c:scaling>
          <c:orientation val="minMax"/>
        </c:scaling>
        <c:axPos val="b"/>
        <c:tickLblPos val="nextTo"/>
        <c:txPr>
          <a:bodyPr/>
          <a:lstStyle/>
          <a:p>
            <a:pPr>
              <a:defRPr lang="es-EC"/>
            </a:pPr>
            <a:endParaRPr lang="es-ES"/>
          </a:p>
        </c:txPr>
        <c:crossAx val="57907456"/>
        <c:crosses val="autoZero"/>
        <c:auto val="1"/>
        <c:lblAlgn val="ctr"/>
        <c:lblOffset val="100"/>
      </c:catAx>
      <c:valAx>
        <c:axId val="57907456"/>
        <c:scaling>
          <c:orientation val="minMax"/>
        </c:scaling>
        <c:axPos val="l"/>
        <c:majorGridlines/>
        <c:numFmt formatCode="General" sourceLinked="1"/>
        <c:tickLblPos val="nextTo"/>
        <c:txPr>
          <a:bodyPr/>
          <a:lstStyle/>
          <a:p>
            <a:pPr>
              <a:defRPr lang="es-EC"/>
            </a:pPr>
            <a:endParaRPr lang="es-ES"/>
          </a:p>
        </c:txPr>
        <c:crossAx val="57905920"/>
        <c:crosses val="autoZero"/>
        <c:crossBetween val="between"/>
      </c:valAx>
    </c:plotArea>
    <c:legend>
      <c:legendPos val="r"/>
      <c:txPr>
        <a:bodyPr/>
        <a:lstStyle/>
        <a:p>
          <a:pPr>
            <a:defRPr lang="es-EC" sz="1600"/>
          </a:pPr>
          <a:endParaRPr lang="es-ES"/>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col"/>
        <c:grouping val="clustered"/>
        <c:ser>
          <c:idx val="0"/>
          <c:order val="0"/>
          <c:tx>
            <c:strRef>
              <c:f>Hoja1!$B$1</c:f>
              <c:strCache>
                <c:ptCount val="1"/>
                <c:pt idx="0">
                  <c:v>Si</c:v>
                </c:pt>
              </c:strCache>
            </c:strRef>
          </c:tx>
          <c:dLbls>
            <c:dLbl>
              <c:idx val="0"/>
              <c:showVal val="1"/>
            </c:dLbl>
            <c:delete val="1"/>
          </c:dLbls>
          <c:cat>
            <c:strRef>
              <c:f>Hoja1!$A$2</c:f>
              <c:strCache>
                <c:ptCount val="1"/>
                <c:pt idx="0">
                  <c:v>Pregunta 4</c:v>
                </c:pt>
              </c:strCache>
            </c:strRef>
          </c:cat>
          <c:val>
            <c:numRef>
              <c:f>Hoja1!$B$2</c:f>
              <c:numCache>
                <c:formatCode>General</c:formatCode>
                <c:ptCount val="1"/>
                <c:pt idx="0">
                  <c:v>59</c:v>
                </c:pt>
              </c:numCache>
            </c:numRef>
          </c:val>
        </c:ser>
        <c:ser>
          <c:idx val="1"/>
          <c:order val="1"/>
          <c:tx>
            <c:strRef>
              <c:f>Hoja1!$C$1</c:f>
              <c:strCache>
                <c:ptCount val="1"/>
                <c:pt idx="0">
                  <c:v>No</c:v>
                </c:pt>
              </c:strCache>
            </c:strRef>
          </c:tx>
          <c:dLbls>
            <c:txPr>
              <a:bodyPr/>
              <a:lstStyle/>
              <a:p>
                <a:pPr>
                  <a:defRPr lang="es-EC"/>
                </a:pPr>
                <a:endParaRPr lang="es-ES"/>
              </a:p>
            </c:txPr>
            <c:showVal val="1"/>
          </c:dLbls>
          <c:cat>
            <c:strRef>
              <c:f>Hoja1!$A$2</c:f>
              <c:strCache>
                <c:ptCount val="1"/>
                <c:pt idx="0">
                  <c:v>Pregunta 4</c:v>
                </c:pt>
              </c:strCache>
            </c:strRef>
          </c:cat>
          <c:val>
            <c:numRef>
              <c:f>Hoja1!$C$2</c:f>
              <c:numCache>
                <c:formatCode>General</c:formatCode>
                <c:ptCount val="1"/>
                <c:pt idx="0">
                  <c:v>2</c:v>
                </c:pt>
              </c:numCache>
            </c:numRef>
          </c:val>
        </c:ser>
        <c:overlap val="-50"/>
        <c:axId val="57928704"/>
        <c:axId val="57930496"/>
      </c:barChart>
      <c:catAx>
        <c:axId val="57928704"/>
        <c:scaling>
          <c:orientation val="minMax"/>
        </c:scaling>
        <c:axPos val="b"/>
        <c:tickLblPos val="nextTo"/>
        <c:txPr>
          <a:bodyPr/>
          <a:lstStyle/>
          <a:p>
            <a:pPr>
              <a:defRPr lang="es-EC"/>
            </a:pPr>
            <a:endParaRPr lang="es-ES"/>
          </a:p>
        </c:txPr>
        <c:crossAx val="57930496"/>
        <c:crosses val="autoZero"/>
        <c:auto val="1"/>
        <c:lblAlgn val="ctr"/>
        <c:lblOffset val="100"/>
      </c:catAx>
      <c:valAx>
        <c:axId val="57930496"/>
        <c:scaling>
          <c:orientation val="minMax"/>
        </c:scaling>
        <c:axPos val="l"/>
        <c:majorGridlines/>
        <c:numFmt formatCode="General" sourceLinked="1"/>
        <c:tickLblPos val="nextTo"/>
        <c:txPr>
          <a:bodyPr/>
          <a:lstStyle/>
          <a:p>
            <a:pPr>
              <a:defRPr lang="es-EC"/>
            </a:pPr>
            <a:endParaRPr lang="es-ES"/>
          </a:p>
        </c:txPr>
        <c:crossAx val="57928704"/>
        <c:crosses val="autoZero"/>
        <c:crossBetween val="between"/>
      </c:valAx>
    </c:plotArea>
    <c:legend>
      <c:legendPos val="r"/>
      <c:txPr>
        <a:bodyPr/>
        <a:lstStyle/>
        <a:p>
          <a:pPr>
            <a:defRPr lang="es-EC" sz="1600"/>
          </a:pPr>
          <a:endParaRPr lang="es-ES"/>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col"/>
        <c:grouping val="clustered"/>
        <c:ser>
          <c:idx val="0"/>
          <c:order val="0"/>
          <c:tx>
            <c:strRef>
              <c:f>Hoja1!$B$1</c:f>
              <c:strCache>
                <c:ptCount val="1"/>
                <c:pt idx="0">
                  <c:v>Si</c:v>
                </c:pt>
              </c:strCache>
            </c:strRef>
          </c:tx>
          <c:dLbls>
            <c:txPr>
              <a:bodyPr/>
              <a:lstStyle/>
              <a:p>
                <a:pPr>
                  <a:defRPr lang="es-EC"/>
                </a:pPr>
                <a:endParaRPr lang="es-ES"/>
              </a:p>
            </c:txPr>
            <c:showVal val="1"/>
          </c:dLbls>
          <c:cat>
            <c:strRef>
              <c:f>Hoja1!$A$2</c:f>
              <c:strCache>
                <c:ptCount val="1"/>
                <c:pt idx="0">
                  <c:v>Pregunta 5</c:v>
                </c:pt>
              </c:strCache>
            </c:strRef>
          </c:cat>
          <c:val>
            <c:numRef>
              <c:f>Hoja1!$B$2</c:f>
              <c:numCache>
                <c:formatCode>General</c:formatCode>
                <c:ptCount val="1"/>
                <c:pt idx="0">
                  <c:v>3</c:v>
                </c:pt>
              </c:numCache>
            </c:numRef>
          </c:val>
        </c:ser>
        <c:ser>
          <c:idx val="1"/>
          <c:order val="1"/>
          <c:tx>
            <c:strRef>
              <c:f>Hoja1!$C$1</c:f>
              <c:strCache>
                <c:ptCount val="1"/>
                <c:pt idx="0">
                  <c:v>No</c:v>
                </c:pt>
              </c:strCache>
            </c:strRef>
          </c:tx>
          <c:dLbls>
            <c:txPr>
              <a:bodyPr/>
              <a:lstStyle/>
              <a:p>
                <a:pPr>
                  <a:defRPr lang="es-EC"/>
                </a:pPr>
                <a:endParaRPr lang="es-ES"/>
              </a:p>
            </c:txPr>
            <c:showVal val="1"/>
          </c:dLbls>
          <c:cat>
            <c:strRef>
              <c:f>Hoja1!$A$2</c:f>
              <c:strCache>
                <c:ptCount val="1"/>
                <c:pt idx="0">
                  <c:v>Pregunta 5</c:v>
                </c:pt>
              </c:strCache>
            </c:strRef>
          </c:cat>
          <c:val>
            <c:numRef>
              <c:f>Hoja1!$C$2</c:f>
              <c:numCache>
                <c:formatCode>General</c:formatCode>
                <c:ptCount val="1"/>
                <c:pt idx="0">
                  <c:v>58</c:v>
                </c:pt>
              </c:numCache>
            </c:numRef>
          </c:val>
        </c:ser>
        <c:overlap val="-50"/>
        <c:axId val="58041856"/>
        <c:axId val="58043392"/>
      </c:barChart>
      <c:catAx>
        <c:axId val="58041856"/>
        <c:scaling>
          <c:orientation val="minMax"/>
        </c:scaling>
        <c:axPos val="b"/>
        <c:tickLblPos val="nextTo"/>
        <c:txPr>
          <a:bodyPr/>
          <a:lstStyle/>
          <a:p>
            <a:pPr>
              <a:defRPr lang="es-EC"/>
            </a:pPr>
            <a:endParaRPr lang="es-ES"/>
          </a:p>
        </c:txPr>
        <c:crossAx val="58043392"/>
        <c:crosses val="autoZero"/>
        <c:auto val="1"/>
        <c:lblAlgn val="ctr"/>
        <c:lblOffset val="100"/>
      </c:catAx>
      <c:valAx>
        <c:axId val="58043392"/>
        <c:scaling>
          <c:orientation val="minMax"/>
        </c:scaling>
        <c:axPos val="l"/>
        <c:majorGridlines/>
        <c:numFmt formatCode="General" sourceLinked="1"/>
        <c:tickLblPos val="nextTo"/>
        <c:txPr>
          <a:bodyPr/>
          <a:lstStyle/>
          <a:p>
            <a:pPr>
              <a:defRPr lang="es-EC"/>
            </a:pPr>
            <a:endParaRPr lang="es-ES"/>
          </a:p>
        </c:txPr>
        <c:crossAx val="58041856"/>
        <c:crosses val="autoZero"/>
        <c:crossBetween val="between"/>
      </c:valAx>
    </c:plotArea>
    <c:legend>
      <c:legendPos val="r"/>
      <c:txPr>
        <a:bodyPr/>
        <a:lstStyle/>
        <a:p>
          <a:pPr>
            <a:defRPr lang="es-EC" sz="1600"/>
          </a:pPr>
          <a:endParaRPr lang="es-ES"/>
        </a:p>
      </c:txPr>
    </c:legend>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col"/>
        <c:grouping val="clustered"/>
        <c:ser>
          <c:idx val="0"/>
          <c:order val="0"/>
          <c:tx>
            <c:strRef>
              <c:f>Hoja1!$B$1</c:f>
              <c:strCache>
                <c:ptCount val="1"/>
                <c:pt idx="0">
                  <c:v>Si</c:v>
                </c:pt>
              </c:strCache>
            </c:strRef>
          </c:tx>
          <c:dLbls>
            <c:txPr>
              <a:bodyPr/>
              <a:lstStyle/>
              <a:p>
                <a:pPr>
                  <a:defRPr lang="es-EC"/>
                </a:pPr>
                <a:endParaRPr lang="es-ES"/>
              </a:p>
            </c:txPr>
            <c:showVal val="1"/>
          </c:dLbls>
          <c:cat>
            <c:strRef>
              <c:f>Hoja1!$A$2</c:f>
              <c:strCache>
                <c:ptCount val="1"/>
                <c:pt idx="0">
                  <c:v>Pregunta 6</c:v>
                </c:pt>
              </c:strCache>
            </c:strRef>
          </c:cat>
          <c:val>
            <c:numRef>
              <c:f>Hoja1!$B$2</c:f>
              <c:numCache>
                <c:formatCode>General</c:formatCode>
                <c:ptCount val="1"/>
                <c:pt idx="0">
                  <c:v>8</c:v>
                </c:pt>
              </c:numCache>
            </c:numRef>
          </c:val>
        </c:ser>
        <c:ser>
          <c:idx val="1"/>
          <c:order val="1"/>
          <c:tx>
            <c:strRef>
              <c:f>Hoja1!$C$1</c:f>
              <c:strCache>
                <c:ptCount val="1"/>
                <c:pt idx="0">
                  <c:v>No</c:v>
                </c:pt>
              </c:strCache>
            </c:strRef>
          </c:tx>
          <c:dLbls>
            <c:txPr>
              <a:bodyPr/>
              <a:lstStyle/>
              <a:p>
                <a:pPr>
                  <a:defRPr lang="es-EC"/>
                </a:pPr>
                <a:endParaRPr lang="es-ES"/>
              </a:p>
            </c:txPr>
            <c:showVal val="1"/>
          </c:dLbls>
          <c:cat>
            <c:strRef>
              <c:f>Hoja1!$A$2</c:f>
              <c:strCache>
                <c:ptCount val="1"/>
                <c:pt idx="0">
                  <c:v>Pregunta 6</c:v>
                </c:pt>
              </c:strCache>
            </c:strRef>
          </c:cat>
          <c:val>
            <c:numRef>
              <c:f>Hoja1!$C$2</c:f>
              <c:numCache>
                <c:formatCode>General</c:formatCode>
                <c:ptCount val="1"/>
                <c:pt idx="0">
                  <c:v>141</c:v>
                </c:pt>
              </c:numCache>
            </c:numRef>
          </c:val>
        </c:ser>
        <c:overlap val="-50"/>
        <c:axId val="57470976"/>
        <c:axId val="57472512"/>
      </c:barChart>
      <c:catAx>
        <c:axId val="57470976"/>
        <c:scaling>
          <c:orientation val="minMax"/>
        </c:scaling>
        <c:axPos val="b"/>
        <c:tickLblPos val="nextTo"/>
        <c:txPr>
          <a:bodyPr/>
          <a:lstStyle/>
          <a:p>
            <a:pPr>
              <a:defRPr lang="es-EC"/>
            </a:pPr>
            <a:endParaRPr lang="es-ES"/>
          </a:p>
        </c:txPr>
        <c:crossAx val="57472512"/>
        <c:crosses val="autoZero"/>
        <c:auto val="1"/>
        <c:lblAlgn val="ctr"/>
        <c:lblOffset val="100"/>
      </c:catAx>
      <c:valAx>
        <c:axId val="57472512"/>
        <c:scaling>
          <c:orientation val="minMax"/>
        </c:scaling>
        <c:axPos val="l"/>
        <c:majorGridlines/>
        <c:numFmt formatCode="General" sourceLinked="1"/>
        <c:tickLblPos val="nextTo"/>
        <c:txPr>
          <a:bodyPr/>
          <a:lstStyle/>
          <a:p>
            <a:pPr>
              <a:defRPr lang="es-EC"/>
            </a:pPr>
            <a:endParaRPr lang="es-ES"/>
          </a:p>
        </c:txPr>
        <c:crossAx val="57470976"/>
        <c:crosses val="autoZero"/>
        <c:crossBetween val="between"/>
      </c:valAx>
    </c:plotArea>
    <c:legend>
      <c:legendPos val="r"/>
      <c:txPr>
        <a:bodyPr/>
        <a:lstStyle/>
        <a:p>
          <a:pPr>
            <a:defRPr lang="es-EC" sz="1600"/>
          </a:pPr>
          <a:endParaRPr lang="es-ES"/>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col"/>
        <c:grouping val="clustered"/>
        <c:ser>
          <c:idx val="0"/>
          <c:order val="0"/>
          <c:tx>
            <c:strRef>
              <c:f>Hoja1!$B$1</c:f>
              <c:strCache>
                <c:ptCount val="1"/>
                <c:pt idx="0">
                  <c:v>Si</c:v>
                </c:pt>
              </c:strCache>
            </c:strRef>
          </c:tx>
          <c:dLbls>
            <c:txPr>
              <a:bodyPr/>
              <a:lstStyle/>
              <a:p>
                <a:pPr>
                  <a:defRPr lang="es-EC"/>
                </a:pPr>
                <a:endParaRPr lang="es-ES"/>
              </a:p>
            </c:txPr>
            <c:showVal val="1"/>
          </c:dLbls>
          <c:cat>
            <c:strRef>
              <c:f>Hoja1!$A$2</c:f>
              <c:strCache>
                <c:ptCount val="1"/>
                <c:pt idx="0">
                  <c:v>Pregunta 7</c:v>
                </c:pt>
              </c:strCache>
            </c:strRef>
          </c:cat>
          <c:val>
            <c:numRef>
              <c:f>Hoja1!$B$2</c:f>
              <c:numCache>
                <c:formatCode>General</c:formatCode>
                <c:ptCount val="1"/>
                <c:pt idx="0">
                  <c:v>78</c:v>
                </c:pt>
              </c:numCache>
            </c:numRef>
          </c:val>
        </c:ser>
        <c:ser>
          <c:idx val="1"/>
          <c:order val="1"/>
          <c:tx>
            <c:strRef>
              <c:f>Hoja1!$C$1</c:f>
              <c:strCache>
                <c:ptCount val="1"/>
                <c:pt idx="0">
                  <c:v>No</c:v>
                </c:pt>
              </c:strCache>
            </c:strRef>
          </c:tx>
          <c:dLbls>
            <c:dLbl>
              <c:idx val="0"/>
              <c:showVal val="1"/>
            </c:dLbl>
            <c:delete val="1"/>
          </c:dLbls>
          <c:cat>
            <c:strRef>
              <c:f>Hoja1!$A$2</c:f>
              <c:strCache>
                <c:ptCount val="1"/>
                <c:pt idx="0">
                  <c:v>Pregunta 7</c:v>
                </c:pt>
              </c:strCache>
            </c:strRef>
          </c:cat>
          <c:val>
            <c:numRef>
              <c:f>Hoja1!$C$2</c:f>
              <c:numCache>
                <c:formatCode>General</c:formatCode>
                <c:ptCount val="1"/>
                <c:pt idx="0">
                  <c:v>71</c:v>
                </c:pt>
              </c:numCache>
            </c:numRef>
          </c:val>
        </c:ser>
        <c:overlap val="-50"/>
        <c:axId val="58345728"/>
        <c:axId val="58351616"/>
      </c:barChart>
      <c:catAx>
        <c:axId val="58345728"/>
        <c:scaling>
          <c:orientation val="minMax"/>
        </c:scaling>
        <c:axPos val="b"/>
        <c:tickLblPos val="nextTo"/>
        <c:txPr>
          <a:bodyPr/>
          <a:lstStyle/>
          <a:p>
            <a:pPr>
              <a:defRPr lang="es-EC"/>
            </a:pPr>
            <a:endParaRPr lang="es-ES"/>
          </a:p>
        </c:txPr>
        <c:crossAx val="58351616"/>
        <c:crosses val="autoZero"/>
        <c:auto val="1"/>
        <c:lblAlgn val="ctr"/>
        <c:lblOffset val="100"/>
      </c:catAx>
      <c:valAx>
        <c:axId val="58351616"/>
        <c:scaling>
          <c:orientation val="minMax"/>
        </c:scaling>
        <c:axPos val="l"/>
        <c:majorGridlines/>
        <c:numFmt formatCode="General" sourceLinked="1"/>
        <c:tickLblPos val="nextTo"/>
        <c:txPr>
          <a:bodyPr/>
          <a:lstStyle/>
          <a:p>
            <a:pPr>
              <a:defRPr lang="es-EC"/>
            </a:pPr>
            <a:endParaRPr lang="es-ES"/>
          </a:p>
        </c:txPr>
        <c:crossAx val="58345728"/>
        <c:crosses val="autoZero"/>
        <c:crossBetween val="between"/>
      </c:valAx>
    </c:plotArea>
    <c:legend>
      <c:legendPos val="r"/>
      <c:txPr>
        <a:bodyPr/>
        <a:lstStyle/>
        <a:p>
          <a:pPr>
            <a:defRPr lang="es-EC" sz="1600"/>
          </a:pPr>
          <a:endParaRPr lang="es-ES"/>
        </a:p>
      </c:txP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col"/>
        <c:grouping val="clustered"/>
        <c:ser>
          <c:idx val="0"/>
          <c:order val="0"/>
          <c:tx>
            <c:strRef>
              <c:f>Hoja1!$B$1</c:f>
              <c:strCache>
                <c:ptCount val="1"/>
                <c:pt idx="0">
                  <c:v>Si</c:v>
                </c:pt>
              </c:strCache>
            </c:strRef>
          </c:tx>
          <c:dLbls>
            <c:txPr>
              <a:bodyPr/>
              <a:lstStyle/>
              <a:p>
                <a:pPr>
                  <a:defRPr lang="es-EC"/>
                </a:pPr>
                <a:endParaRPr lang="es-ES"/>
              </a:p>
            </c:txPr>
            <c:showVal val="1"/>
          </c:dLbls>
          <c:cat>
            <c:strRef>
              <c:f>Hoja1!$A$2</c:f>
              <c:strCache>
                <c:ptCount val="1"/>
                <c:pt idx="0">
                  <c:v>Pregunta 8</c:v>
                </c:pt>
              </c:strCache>
            </c:strRef>
          </c:cat>
          <c:val>
            <c:numRef>
              <c:f>Hoja1!$B$2</c:f>
              <c:numCache>
                <c:formatCode>General</c:formatCode>
                <c:ptCount val="1"/>
                <c:pt idx="0">
                  <c:v>67</c:v>
                </c:pt>
              </c:numCache>
            </c:numRef>
          </c:val>
        </c:ser>
        <c:ser>
          <c:idx val="1"/>
          <c:order val="1"/>
          <c:tx>
            <c:strRef>
              <c:f>Hoja1!$C$1</c:f>
              <c:strCache>
                <c:ptCount val="1"/>
                <c:pt idx="0">
                  <c:v>No</c:v>
                </c:pt>
              </c:strCache>
            </c:strRef>
          </c:tx>
          <c:dLbls>
            <c:txPr>
              <a:bodyPr/>
              <a:lstStyle/>
              <a:p>
                <a:pPr>
                  <a:defRPr lang="es-EC"/>
                </a:pPr>
                <a:endParaRPr lang="es-ES"/>
              </a:p>
            </c:txPr>
            <c:showVal val="1"/>
          </c:dLbls>
          <c:cat>
            <c:strRef>
              <c:f>Hoja1!$A$2</c:f>
              <c:strCache>
                <c:ptCount val="1"/>
                <c:pt idx="0">
                  <c:v>Pregunta 8</c:v>
                </c:pt>
              </c:strCache>
            </c:strRef>
          </c:cat>
          <c:val>
            <c:numRef>
              <c:f>Hoja1!$C$2</c:f>
              <c:numCache>
                <c:formatCode>General</c:formatCode>
                <c:ptCount val="1"/>
                <c:pt idx="0">
                  <c:v>82</c:v>
                </c:pt>
              </c:numCache>
            </c:numRef>
          </c:val>
        </c:ser>
        <c:overlap val="-50"/>
        <c:axId val="58462976"/>
        <c:axId val="58464512"/>
      </c:barChart>
      <c:catAx>
        <c:axId val="58462976"/>
        <c:scaling>
          <c:orientation val="minMax"/>
        </c:scaling>
        <c:axPos val="b"/>
        <c:tickLblPos val="nextTo"/>
        <c:txPr>
          <a:bodyPr/>
          <a:lstStyle/>
          <a:p>
            <a:pPr>
              <a:defRPr lang="es-EC"/>
            </a:pPr>
            <a:endParaRPr lang="es-ES"/>
          </a:p>
        </c:txPr>
        <c:crossAx val="58464512"/>
        <c:crosses val="autoZero"/>
        <c:auto val="1"/>
        <c:lblAlgn val="ctr"/>
        <c:lblOffset val="100"/>
      </c:catAx>
      <c:valAx>
        <c:axId val="58464512"/>
        <c:scaling>
          <c:orientation val="minMax"/>
        </c:scaling>
        <c:axPos val="l"/>
        <c:majorGridlines/>
        <c:numFmt formatCode="General" sourceLinked="1"/>
        <c:tickLblPos val="nextTo"/>
        <c:txPr>
          <a:bodyPr/>
          <a:lstStyle/>
          <a:p>
            <a:pPr>
              <a:defRPr lang="es-EC"/>
            </a:pPr>
            <a:endParaRPr lang="es-ES"/>
          </a:p>
        </c:txPr>
        <c:crossAx val="58462976"/>
        <c:crosses val="autoZero"/>
        <c:crossBetween val="between"/>
      </c:valAx>
    </c:plotArea>
    <c:legend>
      <c:legendPos val="r"/>
      <c:txPr>
        <a:bodyPr/>
        <a:lstStyle/>
        <a:p>
          <a:pPr>
            <a:defRPr lang="es-EC" sz="1600"/>
          </a:pPr>
          <a:endParaRPr lang="es-ES"/>
        </a:p>
      </c:txP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s-ES"/>
  <c:chart>
    <c:plotArea>
      <c:layout/>
      <c:barChart>
        <c:barDir val="col"/>
        <c:grouping val="clustered"/>
        <c:ser>
          <c:idx val="0"/>
          <c:order val="0"/>
          <c:tx>
            <c:strRef>
              <c:f>Hoja1!$B$1</c:f>
              <c:strCache>
                <c:ptCount val="1"/>
                <c:pt idx="0">
                  <c:v>Si</c:v>
                </c:pt>
              </c:strCache>
            </c:strRef>
          </c:tx>
          <c:dLbls>
            <c:txPr>
              <a:bodyPr/>
              <a:lstStyle/>
              <a:p>
                <a:pPr>
                  <a:defRPr lang="es-EC"/>
                </a:pPr>
                <a:endParaRPr lang="es-ES"/>
              </a:p>
            </c:txPr>
            <c:showVal val="1"/>
          </c:dLbls>
          <c:cat>
            <c:strRef>
              <c:f>Hoja1!$A$2</c:f>
              <c:strCache>
                <c:ptCount val="1"/>
                <c:pt idx="0">
                  <c:v>Pregunta 9</c:v>
                </c:pt>
              </c:strCache>
            </c:strRef>
          </c:cat>
          <c:val>
            <c:numRef>
              <c:f>Hoja1!$B$2</c:f>
              <c:numCache>
                <c:formatCode>General</c:formatCode>
                <c:ptCount val="1"/>
                <c:pt idx="0">
                  <c:v>126</c:v>
                </c:pt>
              </c:numCache>
            </c:numRef>
          </c:val>
        </c:ser>
        <c:ser>
          <c:idx val="1"/>
          <c:order val="1"/>
          <c:tx>
            <c:strRef>
              <c:f>Hoja1!$C$1</c:f>
              <c:strCache>
                <c:ptCount val="1"/>
                <c:pt idx="0">
                  <c:v>No</c:v>
                </c:pt>
              </c:strCache>
            </c:strRef>
          </c:tx>
          <c:dLbls>
            <c:dLbl>
              <c:idx val="0"/>
              <c:showVal val="1"/>
            </c:dLbl>
            <c:delete val="1"/>
          </c:dLbls>
          <c:cat>
            <c:strRef>
              <c:f>Hoja1!$A$2</c:f>
              <c:strCache>
                <c:ptCount val="1"/>
                <c:pt idx="0">
                  <c:v>Pregunta 9</c:v>
                </c:pt>
              </c:strCache>
            </c:strRef>
          </c:cat>
          <c:val>
            <c:numRef>
              <c:f>Hoja1!$C$2</c:f>
              <c:numCache>
                <c:formatCode>General</c:formatCode>
                <c:ptCount val="1"/>
                <c:pt idx="0">
                  <c:v>23</c:v>
                </c:pt>
              </c:numCache>
            </c:numRef>
          </c:val>
        </c:ser>
        <c:overlap val="-50"/>
        <c:axId val="58723328"/>
        <c:axId val="58729216"/>
      </c:barChart>
      <c:catAx>
        <c:axId val="58723328"/>
        <c:scaling>
          <c:orientation val="minMax"/>
        </c:scaling>
        <c:axPos val="b"/>
        <c:tickLblPos val="nextTo"/>
        <c:txPr>
          <a:bodyPr/>
          <a:lstStyle/>
          <a:p>
            <a:pPr>
              <a:defRPr lang="es-EC"/>
            </a:pPr>
            <a:endParaRPr lang="es-ES"/>
          </a:p>
        </c:txPr>
        <c:crossAx val="58729216"/>
        <c:crosses val="autoZero"/>
        <c:auto val="1"/>
        <c:lblAlgn val="ctr"/>
        <c:lblOffset val="100"/>
      </c:catAx>
      <c:valAx>
        <c:axId val="58729216"/>
        <c:scaling>
          <c:orientation val="minMax"/>
        </c:scaling>
        <c:axPos val="l"/>
        <c:majorGridlines/>
        <c:numFmt formatCode="General" sourceLinked="1"/>
        <c:tickLblPos val="nextTo"/>
        <c:txPr>
          <a:bodyPr/>
          <a:lstStyle/>
          <a:p>
            <a:pPr>
              <a:defRPr lang="es-EC"/>
            </a:pPr>
            <a:endParaRPr lang="es-ES"/>
          </a:p>
        </c:txPr>
        <c:crossAx val="58723328"/>
        <c:crosses val="autoZero"/>
        <c:crossBetween val="between"/>
      </c:valAx>
    </c:plotArea>
    <c:legend>
      <c:legendPos val="r"/>
      <c:txPr>
        <a:bodyPr/>
        <a:lstStyle/>
        <a:p>
          <a:pPr>
            <a:defRPr lang="es-EC" sz="1600"/>
          </a:pPr>
          <a:endParaRPr lang="es-ES"/>
        </a:p>
      </c:txPr>
    </c:legend>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2273DB-D699-4333-8681-192F65EED2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104</Pages>
  <Words>18325</Words>
  <Characters>100791</Characters>
  <Application>Microsoft Office Word</Application>
  <DocSecurity>0</DocSecurity>
  <Lines>839</Lines>
  <Paragraphs>237</Paragraphs>
  <ScaleCrop>false</ScaleCrop>
  <HeadingPairs>
    <vt:vector size="2" baseType="variant">
      <vt:variant>
        <vt:lpstr>Título</vt:lpstr>
      </vt:variant>
      <vt:variant>
        <vt:i4>1</vt:i4>
      </vt:variant>
    </vt:vector>
  </HeadingPairs>
  <TitlesOfParts>
    <vt:vector size="1" baseType="lpstr">
      <vt:lpstr/>
    </vt:vector>
  </TitlesOfParts>
  <Company>Windows XP Titan Ultimate Edition</Company>
  <LinksUpToDate>false</LinksUpToDate>
  <CharactersWithSpaces>118879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DJ</dc:creator>
  <cp:lastModifiedBy>vhlopezl</cp:lastModifiedBy>
  <cp:revision>13</cp:revision>
  <cp:lastPrinted>2011-07-05T11:43:00Z</cp:lastPrinted>
  <dcterms:created xsi:type="dcterms:W3CDTF">2011-06-16T23:11:00Z</dcterms:created>
  <dcterms:modified xsi:type="dcterms:W3CDTF">2011-07-05T11:47:00Z</dcterms:modified>
</cp:coreProperties>
</file>